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ED4F" w14:textId="77777777" w:rsidR="00BB195F" w:rsidRPr="00BB195F" w:rsidRDefault="00BB195F" w:rsidP="00BB195F">
      <w:pPr>
        <w:spacing w:line="360" w:lineRule="auto"/>
        <w:jc w:val="center"/>
        <w:rPr>
          <w:rFonts w:ascii="Verdana" w:hAnsi="Verdana"/>
          <w:sz w:val="18"/>
          <w:szCs w:val="18"/>
          <w:lang w:eastAsia="es-CO"/>
        </w:rPr>
      </w:pPr>
      <w:r w:rsidRPr="00BB195F">
        <w:rPr>
          <w:rFonts w:ascii="Verdana" w:hAnsi="Verdana"/>
          <w:b/>
          <w:bCs/>
          <w:sz w:val="18"/>
          <w:szCs w:val="18"/>
          <w:u w:val="single"/>
          <w:lang w:val="es-MX" w:eastAsia="es-CO"/>
        </w:rPr>
        <w:t>ACUERDO DE CONFIDENCIALIDAD</w:t>
      </w:r>
    </w:p>
    <w:p w14:paraId="273F0E86" w14:textId="11B60D58" w:rsidR="00BB195F" w:rsidRPr="00BB195F" w:rsidRDefault="00BB195F" w:rsidP="00BB195F">
      <w:pPr>
        <w:spacing w:line="360" w:lineRule="auto"/>
        <w:jc w:val="center"/>
        <w:rPr>
          <w:rFonts w:ascii="Verdana" w:hAnsi="Verdana"/>
          <w:color w:val="FF0000"/>
          <w:sz w:val="18"/>
          <w:szCs w:val="18"/>
          <w:lang w:eastAsia="es-CO"/>
        </w:rPr>
      </w:pPr>
      <w:r w:rsidRPr="00BB195F">
        <w:rPr>
          <w:rFonts w:ascii="Verdana" w:hAnsi="Verdana"/>
          <w:color w:val="FF0000"/>
          <w:sz w:val="18"/>
          <w:szCs w:val="18"/>
          <w:lang w:eastAsia="es-CO"/>
        </w:rPr>
        <w:t>(</w:t>
      </w:r>
      <w:r>
        <w:rPr>
          <w:rFonts w:ascii="Verdana" w:hAnsi="Verdana"/>
          <w:color w:val="FF0000"/>
          <w:sz w:val="18"/>
          <w:szCs w:val="18"/>
          <w:lang w:eastAsia="es-CO"/>
        </w:rPr>
        <w:t>Solo d</w:t>
      </w:r>
      <w:r w:rsidRPr="00BB195F">
        <w:rPr>
          <w:rFonts w:ascii="Verdana" w:hAnsi="Verdana"/>
          <w:color w:val="FF0000"/>
          <w:sz w:val="18"/>
          <w:szCs w:val="18"/>
          <w:lang w:eastAsia="es-CO"/>
        </w:rPr>
        <w:t>iligenciar espacios en blanco</w:t>
      </w:r>
      <w:r>
        <w:rPr>
          <w:rFonts w:ascii="Verdana" w:hAnsi="Verdana"/>
          <w:color w:val="FF0000"/>
          <w:sz w:val="18"/>
          <w:szCs w:val="18"/>
          <w:lang w:eastAsia="es-CO"/>
        </w:rPr>
        <w:t>. N</w:t>
      </w:r>
      <w:r w:rsidRPr="00BB195F">
        <w:rPr>
          <w:rFonts w:ascii="Verdana" w:hAnsi="Verdana"/>
          <w:color w:val="FF0000"/>
          <w:sz w:val="18"/>
          <w:szCs w:val="18"/>
          <w:lang w:eastAsia="es-CO"/>
        </w:rPr>
        <w:t>o se deben hacer cambios</w:t>
      </w:r>
      <w:r>
        <w:rPr>
          <w:rFonts w:ascii="Verdana" w:hAnsi="Verdana"/>
          <w:color w:val="FF0000"/>
          <w:sz w:val="18"/>
          <w:szCs w:val="18"/>
          <w:lang w:eastAsia="es-CO"/>
        </w:rPr>
        <w:t xml:space="preserve"> en demás espacios</w:t>
      </w:r>
      <w:r w:rsidRPr="00BB195F">
        <w:rPr>
          <w:rFonts w:ascii="Verdana" w:hAnsi="Verdana"/>
          <w:color w:val="FF0000"/>
          <w:sz w:val="18"/>
          <w:szCs w:val="18"/>
          <w:lang w:eastAsia="es-CO"/>
        </w:rPr>
        <w:t>)</w:t>
      </w:r>
    </w:p>
    <w:p w14:paraId="391CE68C" w14:textId="77777777" w:rsidR="00BB195F" w:rsidRPr="00BB195F" w:rsidRDefault="00BB195F" w:rsidP="00BB195F">
      <w:pPr>
        <w:spacing w:line="360" w:lineRule="auto"/>
        <w:jc w:val="both"/>
        <w:rPr>
          <w:rFonts w:ascii="Verdana" w:hAnsi="Verdana"/>
          <w:sz w:val="18"/>
          <w:szCs w:val="18"/>
          <w:lang w:eastAsia="es-CO"/>
        </w:rPr>
      </w:pPr>
    </w:p>
    <w:p w14:paraId="24C567B8"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xml:space="preserve">Entre los suscritos a saber: ___________________________, mayor de edad con domicilio en la ciudad de Bogotá D.C., identificado con la cédula de ciudadanía No. __________________, quien obra en nombre y representación legal de ______________________, sociedad legalmente constituida mediante Escritura Pública No. _______________ Notaría __________________ de ___________________, identificada con el NIT. __________, con domicilio principal en la ciudad de _________________ como consta en el Certificado de Existencia y Representación Legal expedido por_________________________________, por una parte y por la otra, </w:t>
      </w:r>
      <w:r w:rsidRPr="00BB195F">
        <w:rPr>
          <w:rFonts w:ascii="Verdana" w:hAnsi="Verdana"/>
          <w:b/>
          <w:bCs/>
          <w:sz w:val="18"/>
          <w:szCs w:val="18"/>
          <w:lang w:eastAsia="es-CO"/>
        </w:rPr>
        <w:t>PAOLA MARÍA MERCADO CABRALES</w:t>
      </w:r>
      <w:r w:rsidRPr="00BB195F">
        <w:rPr>
          <w:rFonts w:ascii="Verdana" w:hAnsi="Verdana"/>
          <w:sz w:val="18"/>
          <w:szCs w:val="18"/>
          <w:lang w:eastAsia="es-CO"/>
        </w:rPr>
        <w:t>, mayor de edad, domiciliada en la ciudad de Bogotá D.C., identificada con la cédula de ciudadanía No. 50.911.467 de Montería, actuando en su calidad de Vicepresidente Comercial y como tal Representante Legal de </w:t>
      </w:r>
      <w:r w:rsidRPr="00BB195F">
        <w:rPr>
          <w:rFonts w:ascii="Verdana" w:hAnsi="Verdana"/>
          <w:b/>
          <w:bCs/>
          <w:sz w:val="18"/>
          <w:szCs w:val="18"/>
          <w:lang w:eastAsia="es-CO"/>
        </w:rPr>
        <w:t>LA PREVISORA S.A. COMPAÑÍA DE SEGUROS</w:t>
      </w:r>
      <w:r w:rsidRPr="00BB195F">
        <w:rPr>
          <w:rFonts w:ascii="Verdana" w:hAnsi="Verdana"/>
          <w:sz w:val="18"/>
          <w:szCs w:val="18"/>
          <w:lang w:eastAsia="es-CO"/>
        </w:rPr>
        <w:t>, Sociedad de Economía Mixta, sujeta al régimen de las Empresas Industriales y Comerciales del Estado, vinculada al Ministerio de Hacienda y Crédito Público, legalmente constituida mediante Escritura Pública No. 2146 del 06 de agosto de 1954, otorgada en la Notaría Sexta del Círculo de Bogotá D.C., con domicilio principal en la ciudad de Bogotá D.C., identificada con el NIT. 860.002.400-2, sociedad que en adelante se denominará </w:t>
      </w:r>
      <w:r w:rsidRPr="00BB195F">
        <w:rPr>
          <w:rFonts w:ascii="Verdana" w:hAnsi="Verdana"/>
          <w:b/>
          <w:bCs/>
          <w:sz w:val="18"/>
          <w:szCs w:val="18"/>
          <w:lang w:eastAsia="es-CO"/>
        </w:rPr>
        <w:t>LA PREVISORA S.A.</w:t>
      </w:r>
      <w:r w:rsidRPr="00BB195F">
        <w:rPr>
          <w:rFonts w:ascii="Verdana" w:hAnsi="Verdana"/>
          <w:sz w:val="18"/>
          <w:szCs w:val="18"/>
          <w:lang w:eastAsia="es-CO"/>
        </w:rPr>
        <w:t> y conjuntamente Las Partes, hemos convenido celebrar el presente </w:t>
      </w:r>
      <w:r w:rsidRPr="00BB195F">
        <w:rPr>
          <w:rFonts w:ascii="Verdana" w:hAnsi="Verdana"/>
          <w:b/>
          <w:bCs/>
          <w:sz w:val="18"/>
          <w:szCs w:val="18"/>
          <w:lang w:eastAsia="es-CO"/>
        </w:rPr>
        <w:t>ACUERDO DE CONFIDENCIALIDAD</w:t>
      </w:r>
      <w:r w:rsidRPr="00BB195F">
        <w:rPr>
          <w:rFonts w:ascii="Verdana" w:hAnsi="Verdana"/>
          <w:sz w:val="18"/>
          <w:szCs w:val="18"/>
          <w:lang w:eastAsia="es-CO"/>
        </w:rPr>
        <w:t>, previas las siguientes:</w:t>
      </w:r>
    </w:p>
    <w:p w14:paraId="4428D609"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6DA7E917" w14:textId="77777777" w:rsidR="00BB195F" w:rsidRPr="00BB195F" w:rsidRDefault="00BB195F" w:rsidP="00BB195F">
      <w:pPr>
        <w:spacing w:line="360" w:lineRule="auto"/>
        <w:jc w:val="center"/>
        <w:rPr>
          <w:rFonts w:ascii="Verdana" w:hAnsi="Verdana"/>
          <w:sz w:val="18"/>
          <w:szCs w:val="18"/>
          <w:lang w:eastAsia="es-CO"/>
        </w:rPr>
      </w:pPr>
      <w:r w:rsidRPr="00BB195F">
        <w:rPr>
          <w:rFonts w:ascii="Verdana" w:hAnsi="Verdana"/>
          <w:b/>
          <w:bCs/>
          <w:sz w:val="18"/>
          <w:szCs w:val="18"/>
          <w:lang w:val="es-CO" w:eastAsia="es-CO"/>
        </w:rPr>
        <w:t>CONSIDERACIONES:</w:t>
      </w:r>
    </w:p>
    <w:p w14:paraId="5DA5FEAE"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442845A2" w14:textId="77777777" w:rsidR="00BB195F" w:rsidRPr="00BB195F" w:rsidRDefault="00BB195F" w:rsidP="00BB195F">
      <w:pPr>
        <w:spacing w:line="360" w:lineRule="auto"/>
        <w:ind w:left="709" w:hanging="709"/>
        <w:jc w:val="both"/>
        <w:rPr>
          <w:rFonts w:ascii="Verdana" w:hAnsi="Verdana"/>
          <w:sz w:val="18"/>
          <w:szCs w:val="18"/>
          <w:lang w:eastAsia="es-CO"/>
        </w:rPr>
      </w:pPr>
      <w:r w:rsidRPr="00BB195F">
        <w:rPr>
          <w:rFonts w:ascii="Verdana" w:hAnsi="Verdana"/>
          <w:sz w:val="18"/>
          <w:szCs w:val="18"/>
          <w:lang w:eastAsia="es-CO"/>
        </w:rPr>
        <w:t>1.</w:t>
      </w:r>
      <w:r w:rsidRPr="00BB195F">
        <w:rPr>
          <w:rFonts w:ascii="Verdana" w:hAnsi="Verdana"/>
          <w:sz w:val="18"/>
          <w:szCs w:val="18"/>
          <w:lang w:eastAsia="es-CO"/>
        </w:rPr>
        <w:tab/>
      </w:r>
      <w:r w:rsidRPr="00BB195F">
        <w:rPr>
          <w:rFonts w:ascii="Verdana" w:hAnsi="Verdana"/>
          <w:b/>
          <w:bCs/>
          <w:sz w:val="18"/>
          <w:szCs w:val="18"/>
          <w:lang w:eastAsia="es-CO"/>
        </w:rPr>
        <w:t>LA PREVISORA S.A.</w:t>
      </w:r>
      <w:r w:rsidRPr="00BB195F">
        <w:rPr>
          <w:rFonts w:ascii="Verdana" w:hAnsi="Verdana"/>
          <w:sz w:val="18"/>
          <w:szCs w:val="18"/>
          <w:lang w:eastAsia="es-CO"/>
        </w:rPr>
        <w:t>, requiere adelantar el proceso de Invitación Abierta 003-2024.</w:t>
      </w:r>
    </w:p>
    <w:p w14:paraId="58042B52" w14:textId="77777777" w:rsidR="00BB195F" w:rsidRPr="00BB195F" w:rsidRDefault="00BB195F" w:rsidP="00BB195F">
      <w:pPr>
        <w:spacing w:line="360" w:lineRule="auto"/>
        <w:ind w:left="709" w:hanging="709"/>
        <w:jc w:val="both"/>
        <w:rPr>
          <w:rFonts w:ascii="Verdana" w:hAnsi="Verdana"/>
          <w:sz w:val="18"/>
          <w:szCs w:val="18"/>
          <w:lang w:eastAsia="es-CO"/>
        </w:rPr>
      </w:pPr>
      <w:r w:rsidRPr="00BB195F">
        <w:rPr>
          <w:rFonts w:ascii="Verdana" w:hAnsi="Verdana"/>
          <w:sz w:val="18"/>
          <w:szCs w:val="18"/>
          <w:lang w:eastAsia="es-CO"/>
        </w:rPr>
        <w:t>2.</w:t>
      </w:r>
      <w:r w:rsidRPr="00BB195F">
        <w:rPr>
          <w:rFonts w:ascii="Verdana" w:hAnsi="Verdana"/>
          <w:sz w:val="18"/>
          <w:szCs w:val="18"/>
          <w:lang w:eastAsia="es-CO"/>
        </w:rPr>
        <w:tab/>
        <w:t xml:space="preserve">Para efectos de procesar la información y obtener un resultado, </w:t>
      </w:r>
      <w:r w:rsidRPr="00BB195F">
        <w:rPr>
          <w:rFonts w:ascii="Verdana" w:hAnsi="Verdana"/>
          <w:b/>
          <w:bCs/>
          <w:sz w:val="18"/>
          <w:szCs w:val="18"/>
          <w:lang w:eastAsia="es-CO"/>
        </w:rPr>
        <w:t>LA PREVISORA S.A.</w:t>
      </w:r>
      <w:r w:rsidRPr="00BB195F">
        <w:rPr>
          <w:rFonts w:ascii="Verdana" w:hAnsi="Verdana"/>
          <w:sz w:val="18"/>
          <w:szCs w:val="18"/>
          <w:lang w:eastAsia="es-CO"/>
        </w:rPr>
        <w:t>, debe hacer entrega de información que tiene carácter confidencial, y en ese sentido debe darse el tratamiento que corresponde para garantizar que dicha información sea utilizada única y exclusivamente para los fines definidos.</w:t>
      </w:r>
    </w:p>
    <w:p w14:paraId="32FECFF7" w14:textId="77777777" w:rsidR="00BB195F" w:rsidRPr="00BB195F" w:rsidRDefault="00BB195F" w:rsidP="00BB195F">
      <w:pPr>
        <w:spacing w:line="360" w:lineRule="auto"/>
        <w:ind w:left="709" w:hanging="709"/>
        <w:jc w:val="both"/>
        <w:rPr>
          <w:rFonts w:ascii="Verdana" w:hAnsi="Verdana"/>
          <w:sz w:val="18"/>
          <w:szCs w:val="18"/>
          <w:lang w:eastAsia="es-CO"/>
        </w:rPr>
      </w:pPr>
      <w:r w:rsidRPr="00BB195F">
        <w:rPr>
          <w:rFonts w:ascii="Verdana" w:hAnsi="Verdana"/>
          <w:sz w:val="18"/>
          <w:szCs w:val="18"/>
          <w:lang w:eastAsia="es-CO"/>
        </w:rPr>
        <w:t>3.</w:t>
      </w:r>
      <w:r w:rsidRPr="00BB195F">
        <w:rPr>
          <w:rFonts w:ascii="Verdana" w:hAnsi="Verdana"/>
          <w:sz w:val="18"/>
          <w:szCs w:val="18"/>
          <w:lang w:eastAsia="es-CO"/>
        </w:rPr>
        <w:tab/>
        <w:t xml:space="preserve">Que la </w:t>
      </w:r>
      <w:r w:rsidRPr="00BB195F">
        <w:rPr>
          <w:rFonts w:ascii="Verdana" w:hAnsi="Verdana"/>
          <w:b/>
          <w:bCs/>
          <w:sz w:val="18"/>
          <w:szCs w:val="18"/>
          <w:lang w:eastAsia="es-CO"/>
        </w:rPr>
        <w:t>PARTE RECEPTORA</w:t>
      </w:r>
      <w:r w:rsidRPr="00BB195F">
        <w:rPr>
          <w:rFonts w:ascii="Verdana" w:hAnsi="Verdana"/>
          <w:sz w:val="18"/>
          <w:szCs w:val="18"/>
          <w:lang w:eastAsia="es-CO"/>
        </w:rPr>
        <w:t>, tiene la posibilidad de procesar la información a través de los mecanismos que tenga dispuestos para ello y demás software y/</w:t>
      </w:r>
      <w:proofErr w:type="gramStart"/>
      <w:r w:rsidRPr="00BB195F">
        <w:rPr>
          <w:rFonts w:ascii="Verdana" w:hAnsi="Verdana"/>
          <w:sz w:val="18"/>
          <w:szCs w:val="18"/>
          <w:lang w:eastAsia="es-CO"/>
        </w:rPr>
        <w:t>o  sistemas</w:t>
      </w:r>
      <w:proofErr w:type="gramEnd"/>
      <w:r w:rsidRPr="00BB195F">
        <w:rPr>
          <w:rFonts w:ascii="Verdana" w:hAnsi="Verdana"/>
          <w:sz w:val="18"/>
          <w:szCs w:val="18"/>
          <w:lang w:eastAsia="es-CO"/>
        </w:rPr>
        <w:t xml:space="preserve"> de información de su propiedad y sobre el cual ostenta la titularidad.   </w:t>
      </w:r>
    </w:p>
    <w:p w14:paraId="747D1523" w14:textId="77777777" w:rsidR="00BB195F" w:rsidRPr="00BB195F" w:rsidRDefault="00BB195F" w:rsidP="00BB195F">
      <w:pPr>
        <w:spacing w:line="360" w:lineRule="auto"/>
        <w:ind w:left="709" w:hanging="709"/>
        <w:jc w:val="both"/>
        <w:rPr>
          <w:rFonts w:ascii="Verdana" w:hAnsi="Verdana"/>
          <w:sz w:val="18"/>
          <w:szCs w:val="18"/>
          <w:lang w:eastAsia="es-CO"/>
        </w:rPr>
      </w:pPr>
      <w:r w:rsidRPr="00BB195F">
        <w:rPr>
          <w:rFonts w:ascii="Verdana" w:hAnsi="Verdana"/>
          <w:sz w:val="18"/>
          <w:szCs w:val="18"/>
          <w:lang w:eastAsia="es-CO"/>
        </w:rPr>
        <w:t>4.</w:t>
      </w:r>
      <w:r w:rsidRPr="00BB195F">
        <w:rPr>
          <w:rFonts w:ascii="Verdana" w:hAnsi="Verdana"/>
          <w:sz w:val="18"/>
          <w:szCs w:val="18"/>
          <w:lang w:eastAsia="es-CO"/>
        </w:rPr>
        <w:tab/>
        <w:t xml:space="preserve">Que </w:t>
      </w:r>
      <w:r w:rsidRPr="00BB195F">
        <w:rPr>
          <w:rFonts w:ascii="Verdana" w:hAnsi="Verdana"/>
          <w:b/>
          <w:bCs/>
          <w:sz w:val="18"/>
          <w:szCs w:val="18"/>
          <w:lang w:eastAsia="es-CO"/>
        </w:rPr>
        <w:t>LA PREVISORA S.A.</w:t>
      </w:r>
      <w:r w:rsidRPr="00BB195F">
        <w:rPr>
          <w:rFonts w:ascii="Verdana" w:hAnsi="Verdana"/>
          <w:sz w:val="18"/>
          <w:szCs w:val="18"/>
          <w:lang w:eastAsia="es-CO"/>
        </w:rPr>
        <w:t xml:space="preserve">, busca obtener una propuesta </w:t>
      </w:r>
      <w:proofErr w:type="spellStart"/>
      <w:r w:rsidRPr="00BB195F">
        <w:rPr>
          <w:rFonts w:ascii="Verdana" w:hAnsi="Verdana"/>
          <w:sz w:val="18"/>
          <w:szCs w:val="18"/>
          <w:lang w:eastAsia="es-CO"/>
        </w:rPr>
        <w:t>de el</w:t>
      </w:r>
      <w:proofErr w:type="spellEnd"/>
      <w:r w:rsidRPr="00BB195F">
        <w:rPr>
          <w:rFonts w:ascii="Verdana" w:hAnsi="Verdana"/>
          <w:sz w:val="18"/>
          <w:szCs w:val="18"/>
          <w:lang w:eastAsia="es-CO"/>
        </w:rPr>
        <w:t xml:space="preserve"> posible </w:t>
      </w:r>
      <w:r w:rsidRPr="00BB195F">
        <w:rPr>
          <w:rFonts w:ascii="Verdana" w:hAnsi="Verdana"/>
          <w:b/>
          <w:bCs/>
          <w:sz w:val="18"/>
          <w:szCs w:val="18"/>
          <w:lang w:eastAsia="es-CO"/>
        </w:rPr>
        <w:t>OFERENTE</w:t>
      </w:r>
      <w:r w:rsidRPr="00BB195F">
        <w:rPr>
          <w:rFonts w:ascii="Verdana" w:hAnsi="Verdana"/>
          <w:sz w:val="18"/>
          <w:szCs w:val="18"/>
          <w:lang w:eastAsia="es-CO"/>
        </w:rPr>
        <w:t xml:space="preserve"> dentro del marco de la Invitación Abierta 003-2024.</w:t>
      </w:r>
    </w:p>
    <w:p w14:paraId="7DA0DAD2" w14:textId="77777777" w:rsidR="00BB195F" w:rsidRPr="00BB195F" w:rsidRDefault="00BB195F" w:rsidP="00BB195F">
      <w:pPr>
        <w:spacing w:line="360" w:lineRule="auto"/>
        <w:ind w:left="709" w:hanging="709"/>
        <w:jc w:val="both"/>
        <w:rPr>
          <w:rFonts w:ascii="Verdana" w:hAnsi="Verdana"/>
          <w:sz w:val="18"/>
          <w:szCs w:val="18"/>
          <w:lang w:eastAsia="es-CO"/>
        </w:rPr>
      </w:pPr>
      <w:r w:rsidRPr="00BB195F">
        <w:rPr>
          <w:rFonts w:ascii="Verdana" w:hAnsi="Verdana"/>
          <w:sz w:val="18"/>
          <w:szCs w:val="18"/>
          <w:lang w:eastAsia="es-CO"/>
        </w:rPr>
        <w:lastRenderedPageBreak/>
        <w:t>5.</w:t>
      </w:r>
      <w:r w:rsidRPr="00BB195F">
        <w:rPr>
          <w:rFonts w:ascii="Verdana" w:hAnsi="Verdana"/>
          <w:sz w:val="18"/>
          <w:szCs w:val="18"/>
          <w:lang w:eastAsia="es-CO"/>
        </w:rPr>
        <w:tab/>
        <w:t xml:space="preserve">Que </w:t>
      </w:r>
      <w:r w:rsidRPr="00BB195F">
        <w:rPr>
          <w:rFonts w:ascii="Verdana" w:hAnsi="Verdana"/>
          <w:b/>
          <w:bCs/>
          <w:sz w:val="18"/>
          <w:szCs w:val="18"/>
          <w:lang w:eastAsia="es-CO"/>
        </w:rPr>
        <w:t>LA PREVISORA S.A.</w:t>
      </w:r>
      <w:r w:rsidRPr="00BB195F">
        <w:rPr>
          <w:rFonts w:ascii="Verdana" w:hAnsi="Verdana"/>
          <w:sz w:val="18"/>
          <w:szCs w:val="18"/>
          <w:lang w:eastAsia="es-CO"/>
        </w:rPr>
        <w:t xml:space="preserve"> desea que la información confidencial que va a ser entregada a la parte receptora, verbal o escrita, o a través de cualquier medio conocido o por conocerse y en desarrollo de cualquier clase de relación comercial/</w:t>
      </w:r>
      <w:proofErr w:type="spellStart"/>
      <w:r w:rsidRPr="00BB195F">
        <w:rPr>
          <w:rFonts w:ascii="Verdana" w:hAnsi="Verdana"/>
          <w:sz w:val="18"/>
          <w:szCs w:val="18"/>
          <w:lang w:eastAsia="es-CO"/>
        </w:rPr>
        <w:t>contracual</w:t>
      </w:r>
      <w:proofErr w:type="spellEnd"/>
      <w:r w:rsidRPr="00BB195F">
        <w:rPr>
          <w:rFonts w:ascii="Verdana" w:hAnsi="Verdana"/>
          <w:sz w:val="18"/>
          <w:szCs w:val="18"/>
          <w:lang w:eastAsia="es-CO"/>
        </w:rPr>
        <w:t xml:space="preserve">, se mantenga en estricta reserva, confidencial frente a terceros y no sea empleada por la parte receptora para fines distintos al motivo, causa o fin bajo el cual cualquier información le haya sido revelada o entregada por la parte reveladora. </w:t>
      </w:r>
    </w:p>
    <w:p w14:paraId="1EF794EA" w14:textId="77777777" w:rsidR="00BB195F" w:rsidRPr="00BB195F" w:rsidRDefault="00BB195F" w:rsidP="00BB195F">
      <w:pPr>
        <w:spacing w:line="360" w:lineRule="auto"/>
        <w:ind w:left="709" w:hanging="709"/>
        <w:jc w:val="both"/>
        <w:rPr>
          <w:rFonts w:ascii="Verdana" w:hAnsi="Verdana"/>
          <w:sz w:val="18"/>
          <w:szCs w:val="18"/>
          <w:lang w:eastAsia="es-CO"/>
        </w:rPr>
      </w:pPr>
      <w:r w:rsidRPr="00BB195F">
        <w:rPr>
          <w:rFonts w:ascii="Verdana" w:hAnsi="Verdana"/>
          <w:sz w:val="18"/>
          <w:szCs w:val="18"/>
          <w:lang w:eastAsia="es-CO"/>
        </w:rPr>
        <w:t>6.</w:t>
      </w:r>
      <w:r w:rsidRPr="00BB195F">
        <w:rPr>
          <w:rFonts w:ascii="Verdana" w:hAnsi="Verdana"/>
          <w:sz w:val="18"/>
          <w:szCs w:val="18"/>
          <w:lang w:eastAsia="es-CO"/>
        </w:rPr>
        <w:tab/>
        <w:t xml:space="preserve">Que la parte receptora conoce y declara que el uso indebido de la información que le suministre la parte reveladora y que tenga la calidad de confidencial u objeto de reserva y sujeta a la obligación de no divulgación en los términos del presente Acuerdo, puede tener la potencialidad de causar daños y perjuicios a la parte reveladora, ya que la misma, empleada en contravención a la obligación de no divulgación contenida en este acuerdo, afectaría de manera adversa y grave el negocio de la parte reveladora. </w:t>
      </w:r>
    </w:p>
    <w:p w14:paraId="1B189AC5" w14:textId="77777777" w:rsidR="00BB195F" w:rsidRPr="00BB195F" w:rsidRDefault="00BB195F" w:rsidP="00BB195F">
      <w:pPr>
        <w:spacing w:line="360" w:lineRule="auto"/>
        <w:ind w:left="709" w:hanging="709"/>
        <w:jc w:val="both"/>
        <w:rPr>
          <w:rFonts w:ascii="Verdana" w:hAnsi="Verdana"/>
          <w:sz w:val="18"/>
          <w:szCs w:val="18"/>
          <w:lang w:eastAsia="es-CO"/>
        </w:rPr>
      </w:pPr>
      <w:r w:rsidRPr="00BB195F">
        <w:rPr>
          <w:rFonts w:ascii="Verdana" w:hAnsi="Verdana"/>
          <w:sz w:val="18"/>
          <w:szCs w:val="18"/>
          <w:lang w:eastAsia="es-CO"/>
        </w:rPr>
        <w:t>7.</w:t>
      </w:r>
      <w:r w:rsidRPr="00BB195F">
        <w:rPr>
          <w:rFonts w:ascii="Verdana" w:hAnsi="Verdana"/>
          <w:sz w:val="18"/>
          <w:szCs w:val="18"/>
          <w:lang w:eastAsia="es-CO"/>
        </w:rPr>
        <w:tab/>
        <w:t xml:space="preserve">Que el presente Acuerdo tiene como finalidad establecer reglas sobre uso y la protección de la información confidencial que la parte reveladora suministre o ponga a disposición de la parte receptora. </w:t>
      </w:r>
    </w:p>
    <w:p w14:paraId="19F62F2A" w14:textId="77777777" w:rsidR="00BB195F" w:rsidRPr="00BB195F" w:rsidRDefault="00BB195F" w:rsidP="00BB195F">
      <w:pPr>
        <w:spacing w:line="360" w:lineRule="auto"/>
        <w:ind w:left="709" w:hanging="709"/>
        <w:jc w:val="both"/>
        <w:rPr>
          <w:rFonts w:ascii="Verdana" w:hAnsi="Verdana"/>
          <w:sz w:val="18"/>
          <w:szCs w:val="18"/>
          <w:lang w:eastAsia="es-CO"/>
        </w:rPr>
      </w:pPr>
      <w:r w:rsidRPr="00BB195F">
        <w:rPr>
          <w:rFonts w:ascii="Verdana" w:hAnsi="Verdana"/>
          <w:sz w:val="18"/>
          <w:szCs w:val="18"/>
          <w:lang w:eastAsia="es-CO"/>
        </w:rPr>
        <w:t>8.</w:t>
      </w:r>
      <w:r w:rsidRPr="00BB195F">
        <w:rPr>
          <w:rFonts w:ascii="Verdana" w:hAnsi="Verdana"/>
          <w:sz w:val="18"/>
          <w:szCs w:val="18"/>
          <w:lang w:eastAsia="es-CO"/>
        </w:rPr>
        <w:tab/>
        <w:t xml:space="preserve">Que </w:t>
      </w:r>
      <w:r w:rsidRPr="00BB195F">
        <w:rPr>
          <w:rFonts w:ascii="Verdana" w:hAnsi="Verdana"/>
          <w:b/>
          <w:bCs/>
          <w:sz w:val="18"/>
          <w:szCs w:val="18"/>
          <w:lang w:eastAsia="es-CO"/>
        </w:rPr>
        <w:t>LA PREVISORA S.A.</w:t>
      </w:r>
      <w:r w:rsidRPr="00BB195F">
        <w:rPr>
          <w:rFonts w:ascii="Verdana" w:hAnsi="Verdana"/>
          <w:sz w:val="18"/>
          <w:szCs w:val="18"/>
          <w:lang w:eastAsia="es-CO"/>
        </w:rPr>
        <w:t>, entregará la información objeto del presente acuerdo mediante (correo electrónico, teléfono, conexiones seguras VPN, dispositivos USB y/o física).</w:t>
      </w:r>
    </w:p>
    <w:p w14:paraId="147C2F8F" w14:textId="77777777" w:rsidR="00BB195F" w:rsidRPr="00BB195F" w:rsidRDefault="00BB195F" w:rsidP="00BB195F">
      <w:pPr>
        <w:spacing w:line="360" w:lineRule="auto"/>
        <w:ind w:left="709" w:hanging="709"/>
        <w:jc w:val="both"/>
        <w:rPr>
          <w:rFonts w:ascii="Verdana" w:hAnsi="Verdana"/>
          <w:sz w:val="18"/>
          <w:szCs w:val="18"/>
          <w:lang w:eastAsia="es-CO"/>
        </w:rPr>
      </w:pPr>
    </w:p>
    <w:p w14:paraId="7B39377E"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val="es-MX" w:eastAsia="es-CO"/>
        </w:rPr>
        <w:t>CLÁUSULA PRIMERA. - DEFINICIONES:</w:t>
      </w:r>
      <w:r w:rsidRPr="00BB195F">
        <w:rPr>
          <w:rFonts w:ascii="Verdana" w:hAnsi="Verdana"/>
          <w:sz w:val="18"/>
          <w:szCs w:val="18"/>
          <w:lang w:val="es-MX" w:eastAsia="es-CO"/>
        </w:rPr>
        <w:t> Para los efectos del presente acuerdo, se tendrán en cuenta las siguientes definiciones:</w:t>
      </w:r>
    </w:p>
    <w:p w14:paraId="5D12E5F7"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390D250C" w14:textId="77777777" w:rsidR="00BB195F" w:rsidRPr="00BB195F" w:rsidRDefault="00BB195F" w:rsidP="00BB195F">
      <w:pPr>
        <w:spacing w:line="360" w:lineRule="auto"/>
        <w:ind w:left="284"/>
        <w:jc w:val="both"/>
        <w:rPr>
          <w:rFonts w:ascii="Verdana" w:hAnsi="Verdana"/>
          <w:sz w:val="18"/>
          <w:szCs w:val="18"/>
          <w:lang w:eastAsia="es-CO"/>
        </w:rPr>
      </w:pPr>
      <w:r w:rsidRPr="00BB195F">
        <w:rPr>
          <w:rFonts w:ascii="Verdana" w:hAnsi="Verdana"/>
          <w:b/>
          <w:bCs/>
          <w:sz w:val="18"/>
          <w:szCs w:val="18"/>
          <w:lang w:val="es-MX" w:eastAsia="es-CO"/>
        </w:rPr>
        <w:t>a) Información confidencial</w:t>
      </w:r>
      <w:r w:rsidRPr="00BB195F">
        <w:rPr>
          <w:rFonts w:ascii="Verdana" w:hAnsi="Verdana"/>
          <w:sz w:val="18"/>
          <w:szCs w:val="18"/>
          <w:lang w:val="es-MX" w:eastAsia="es-CO"/>
        </w:rPr>
        <w:t>: Se entenderá por información confidencial, cualquier información escrita, oral o visual de propiedad de Las Partes o sus clientes o sobre la cual Las Partes o sus clientes detenten algún tipo de derecho y en general cualquier tipo de información que sea suministrada y declarada como confidencial por la Parte Reveladora.</w:t>
      </w:r>
    </w:p>
    <w:p w14:paraId="485321EA" w14:textId="77777777" w:rsidR="00BB195F" w:rsidRPr="00BB195F" w:rsidRDefault="00BB195F" w:rsidP="00BB195F">
      <w:pPr>
        <w:spacing w:line="360" w:lineRule="auto"/>
        <w:ind w:left="284"/>
        <w:jc w:val="both"/>
        <w:rPr>
          <w:rFonts w:ascii="Verdana" w:hAnsi="Verdana"/>
          <w:sz w:val="18"/>
          <w:szCs w:val="18"/>
          <w:lang w:eastAsia="es-CO"/>
        </w:rPr>
      </w:pPr>
      <w:r w:rsidRPr="00BB195F">
        <w:rPr>
          <w:rFonts w:ascii="Verdana" w:hAnsi="Verdana"/>
          <w:sz w:val="18"/>
          <w:szCs w:val="18"/>
          <w:lang w:eastAsia="es-CO"/>
        </w:rPr>
        <w:t> </w:t>
      </w:r>
    </w:p>
    <w:p w14:paraId="3848DEB5" w14:textId="77777777" w:rsidR="00BB195F" w:rsidRPr="00BB195F" w:rsidRDefault="00BB195F" w:rsidP="00BB195F">
      <w:pPr>
        <w:spacing w:line="360" w:lineRule="auto"/>
        <w:ind w:left="284"/>
        <w:jc w:val="both"/>
        <w:rPr>
          <w:rFonts w:ascii="Verdana" w:hAnsi="Verdana" w:cs="Arial"/>
          <w:sz w:val="18"/>
          <w:szCs w:val="18"/>
          <w:lang w:eastAsia="es-CO"/>
        </w:rPr>
      </w:pPr>
      <w:r w:rsidRPr="00BB195F">
        <w:rPr>
          <w:rFonts w:ascii="Verdana" w:hAnsi="Verdana" w:cs="Arial"/>
          <w:sz w:val="18"/>
          <w:szCs w:val="18"/>
          <w:lang w:val="es-MX" w:eastAsia="es-CO"/>
        </w:rPr>
        <w:t>Se incluye dentro de la definición de Información Confidencial, entre otros, todo tipo de fórmulas, procesos, planos, planes de trabajo, información técnica, financiera y operativa, esquemas, datos, “know-how”, secretos industriales, ideas, herramientas, diseños, aplicaciones, desarrollos, invenciones, productos, subproductos, componentes, materiales, clausulados, condiciones de reaseguro y todos los demás activos tangibles e intangibles con valor comercial, o sin él, pero que en alguna forma representen activos o valores intelectuales de la Parte Reveladora.</w:t>
      </w:r>
    </w:p>
    <w:p w14:paraId="5E949148" w14:textId="77777777" w:rsidR="00BB195F" w:rsidRPr="00BB195F" w:rsidRDefault="00BB195F" w:rsidP="00BB195F">
      <w:pPr>
        <w:spacing w:line="360" w:lineRule="auto"/>
        <w:ind w:left="284"/>
        <w:jc w:val="both"/>
        <w:rPr>
          <w:rFonts w:ascii="Verdana" w:hAnsi="Verdana" w:cs="Arial"/>
          <w:sz w:val="18"/>
          <w:szCs w:val="18"/>
          <w:lang w:eastAsia="es-CO"/>
        </w:rPr>
      </w:pPr>
      <w:r w:rsidRPr="00BB195F">
        <w:rPr>
          <w:rFonts w:ascii="Verdana" w:hAnsi="Verdana" w:cs="Arial"/>
          <w:sz w:val="18"/>
          <w:szCs w:val="18"/>
          <w:lang w:val="es-MX" w:eastAsia="es-CO"/>
        </w:rPr>
        <w:lastRenderedPageBreak/>
        <w:t> </w:t>
      </w:r>
    </w:p>
    <w:p w14:paraId="04965499" w14:textId="77777777" w:rsidR="00BB195F" w:rsidRPr="00BB195F" w:rsidRDefault="00BB195F" w:rsidP="00BB195F">
      <w:pPr>
        <w:spacing w:line="360" w:lineRule="auto"/>
        <w:ind w:left="284"/>
        <w:jc w:val="both"/>
        <w:rPr>
          <w:rFonts w:ascii="Verdana" w:hAnsi="Verdana" w:cs="Arial"/>
          <w:sz w:val="18"/>
          <w:szCs w:val="18"/>
          <w:lang w:eastAsia="es-CO"/>
        </w:rPr>
      </w:pPr>
      <w:r w:rsidRPr="00BB195F">
        <w:rPr>
          <w:rFonts w:ascii="Verdana" w:hAnsi="Verdana" w:cs="Arial"/>
          <w:sz w:val="18"/>
          <w:szCs w:val="18"/>
          <w:lang w:val="es-MX" w:eastAsia="es-CO"/>
        </w:rPr>
        <w:t>Así mismo, toda la propiedad industrial, intelectual, artística, y/o científica, incluyendo, pero sin limitarse a derechos, marcas, patentes, derechos de autor, invenciones y/o secretos industriales de propiedad de la Parte Reveladora o sobre las cuales éste tenga algún tipo de derecho, permanecerán de forma exclusiva de propiedad de la Parte Reveladora. En consecuencia, la Parte Receptora no obtiene bajo ningún título, incluyendo, pero sin limitarse a, concesión, uso, usufructo, licencia, depósito, préstamo, alquiler ni propiedad alguna sobre la Información Confidencial, como consecuencia del presente Acuerdo, ni podrá utilizar la información recibida en ningún caso, en beneficio propio o de terceros.</w:t>
      </w:r>
    </w:p>
    <w:p w14:paraId="1638121B" w14:textId="77777777" w:rsidR="00BB195F" w:rsidRPr="00BB195F" w:rsidRDefault="00BB195F" w:rsidP="00BB195F">
      <w:pPr>
        <w:spacing w:line="360" w:lineRule="auto"/>
        <w:ind w:left="284"/>
        <w:jc w:val="both"/>
        <w:rPr>
          <w:rFonts w:ascii="Verdana" w:hAnsi="Verdana" w:cs="Arial"/>
          <w:sz w:val="18"/>
          <w:szCs w:val="18"/>
          <w:lang w:eastAsia="es-CO"/>
        </w:rPr>
      </w:pPr>
      <w:r w:rsidRPr="00BB195F">
        <w:rPr>
          <w:rFonts w:ascii="Verdana" w:hAnsi="Verdana" w:cs="Arial"/>
          <w:sz w:val="18"/>
          <w:szCs w:val="18"/>
          <w:lang w:eastAsia="es-CO"/>
        </w:rPr>
        <w:t> </w:t>
      </w:r>
    </w:p>
    <w:p w14:paraId="001B42D8" w14:textId="77777777" w:rsidR="00BB195F" w:rsidRPr="00BB195F" w:rsidRDefault="00BB195F" w:rsidP="00BB195F">
      <w:pPr>
        <w:spacing w:line="360" w:lineRule="auto"/>
        <w:ind w:left="284"/>
        <w:jc w:val="both"/>
        <w:rPr>
          <w:rFonts w:ascii="Verdana" w:hAnsi="Verdana" w:cs="Arial"/>
          <w:sz w:val="18"/>
          <w:szCs w:val="18"/>
          <w:lang w:eastAsia="es-CO"/>
        </w:rPr>
      </w:pPr>
      <w:r w:rsidRPr="00BB195F">
        <w:rPr>
          <w:rFonts w:ascii="Verdana" w:hAnsi="Verdana" w:cs="Arial"/>
          <w:sz w:val="18"/>
          <w:szCs w:val="18"/>
          <w:lang w:val="es-MX" w:eastAsia="es-CO"/>
        </w:rPr>
        <w:t>La entrega de Información Confidencial no concede, ni expresa ni implícitamente, autorización, permiso o licencia de uso de marcas comerciales, patentes, derechos de autor o de cualquier otro derecho de propiedad industrial o intelectual, y no podrá ser utilizada en ningún momento por la Parte Receptora en beneficio propio o de terceros.</w:t>
      </w:r>
    </w:p>
    <w:p w14:paraId="30E01251" w14:textId="77777777" w:rsidR="00BB195F" w:rsidRPr="00BB195F" w:rsidRDefault="00BB195F" w:rsidP="00BB195F">
      <w:pPr>
        <w:spacing w:line="360" w:lineRule="auto"/>
        <w:ind w:left="284"/>
        <w:jc w:val="both"/>
        <w:rPr>
          <w:rFonts w:ascii="Verdana" w:hAnsi="Verdana" w:cs="Arial"/>
          <w:sz w:val="18"/>
          <w:szCs w:val="18"/>
          <w:lang w:eastAsia="es-CO"/>
        </w:rPr>
      </w:pPr>
      <w:r w:rsidRPr="00BB195F">
        <w:rPr>
          <w:rFonts w:ascii="Verdana" w:hAnsi="Verdana" w:cs="Arial"/>
          <w:sz w:val="18"/>
          <w:szCs w:val="18"/>
          <w:lang w:eastAsia="es-CO"/>
        </w:rPr>
        <w:t> </w:t>
      </w:r>
    </w:p>
    <w:p w14:paraId="1F2B6999" w14:textId="77777777" w:rsidR="00BB195F" w:rsidRPr="00BB195F" w:rsidRDefault="00BB195F" w:rsidP="00BB195F">
      <w:pPr>
        <w:spacing w:line="360" w:lineRule="auto"/>
        <w:ind w:left="284" w:right="49"/>
        <w:jc w:val="both"/>
        <w:rPr>
          <w:rFonts w:ascii="Verdana" w:hAnsi="Verdana"/>
          <w:sz w:val="18"/>
          <w:szCs w:val="18"/>
          <w:lang w:eastAsia="es-CO"/>
        </w:rPr>
      </w:pPr>
      <w:r w:rsidRPr="00BB195F">
        <w:rPr>
          <w:rFonts w:ascii="Verdana" w:hAnsi="Verdana"/>
          <w:sz w:val="18"/>
          <w:szCs w:val="18"/>
          <w:lang w:val="es-ES_tradnl" w:eastAsia="es-CO"/>
        </w:rPr>
        <w:t>Así mismo, se entiende como Información Confidencial: </w:t>
      </w:r>
      <w:r w:rsidRPr="00BB195F">
        <w:rPr>
          <w:rFonts w:ascii="Verdana" w:hAnsi="Verdana"/>
          <w:b/>
          <w:bCs/>
          <w:sz w:val="18"/>
          <w:szCs w:val="18"/>
          <w:lang w:val="es-ES_tradnl" w:eastAsia="es-CO"/>
        </w:rPr>
        <w:t>i)</w:t>
      </w:r>
      <w:r w:rsidRPr="00BB195F">
        <w:rPr>
          <w:rFonts w:ascii="Verdana" w:hAnsi="Verdana"/>
          <w:sz w:val="18"/>
          <w:szCs w:val="18"/>
          <w:lang w:val="es-ES_tradnl" w:eastAsia="es-CO"/>
        </w:rPr>
        <w:t> La información que no sea pública y sea conocida por la Parte Receptora con ocasión del presente Acuerdo, bien sea que la misma sea escrita, oral o visual, y </w:t>
      </w:r>
      <w:proofErr w:type="spellStart"/>
      <w:r w:rsidRPr="00BB195F">
        <w:rPr>
          <w:rFonts w:ascii="Verdana" w:hAnsi="Verdana"/>
          <w:b/>
          <w:bCs/>
          <w:sz w:val="18"/>
          <w:szCs w:val="18"/>
          <w:lang w:eastAsia="es-CO"/>
        </w:rPr>
        <w:t>ii</w:t>
      </w:r>
      <w:proofErr w:type="spellEnd"/>
      <w:r w:rsidRPr="00BB195F">
        <w:rPr>
          <w:rFonts w:ascii="Verdana" w:hAnsi="Verdana"/>
          <w:b/>
          <w:bCs/>
          <w:sz w:val="18"/>
          <w:szCs w:val="18"/>
          <w:lang w:eastAsia="es-CO"/>
        </w:rPr>
        <w:t>)</w:t>
      </w:r>
      <w:r w:rsidRPr="00BB195F">
        <w:rPr>
          <w:rFonts w:ascii="Verdana" w:hAnsi="Verdana"/>
          <w:sz w:val="18"/>
          <w:szCs w:val="18"/>
          <w:lang w:eastAsia="es-CO"/>
        </w:rPr>
        <w:t> Cualquier información societaria, técnica, jurídica, financiera, comercial, de mercado, estratégica, de productos, nuevas tecnologías, modelos de negocios y cualquier otra relacionada con las operaciones de negocios presentes y futuros de la Parte Reveladora, bien sea que la misma sea escrita, oral o visual, o en cualquier forma tangible o no, incluidos los mensajes de datos, de la cual la Parte Receptora tenga conocimiento o a la que tenga acceso por cualquier medio o circunstancia en virtud del presente Acuerdo.</w:t>
      </w:r>
    </w:p>
    <w:p w14:paraId="5F7ECEF9" w14:textId="77777777" w:rsidR="00BB195F" w:rsidRPr="00BB195F" w:rsidRDefault="00BB195F" w:rsidP="00BB195F">
      <w:pPr>
        <w:spacing w:line="360" w:lineRule="auto"/>
        <w:ind w:left="284"/>
        <w:jc w:val="both"/>
        <w:rPr>
          <w:rFonts w:ascii="Verdana" w:hAnsi="Verdana"/>
          <w:sz w:val="18"/>
          <w:szCs w:val="18"/>
          <w:lang w:eastAsia="es-CO"/>
        </w:rPr>
      </w:pPr>
      <w:r w:rsidRPr="00BB195F">
        <w:rPr>
          <w:rFonts w:ascii="Verdana" w:hAnsi="Verdana"/>
          <w:sz w:val="18"/>
          <w:szCs w:val="18"/>
          <w:lang w:eastAsia="es-CO"/>
        </w:rPr>
        <w:t> </w:t>
      </w:r>
    </w:p>
    <w:p w14:paraId="1ED70FBC" w14:textId="77777777" w:rsidR="00BB195F" w:rsidRPr="00BB195F" w:rsidRDefault="00BB195F" w:rsidP="00BB195F">
      <w:pPr>
        <w:spacing w:line="360" w:lineRule="auto"/>
        <w:ind w:left="284"/>
        <w:jc w:val="both"/>
        <w:rPr>
          <w:rFonts w:ascii="Verdana" w:hAnsi="Verdana"/>
          <w:sz w:val="18"/>
          <w:szCs w:val="18"/>
          <w:lang w:eastAsia="es-CO"/>
        </w:rPr>
      </w:pPr>
      <w:r w:rsidRPr="00BB195F">
        <w:rPr>
          <w:rFonts w:ascii="Verdana" w:hAnsi="Verdana"/>
          <w:sz w:val="18"/>
          <w:szCs w:val="18"/>
          <w:lang w:val="es-MX" w:eastAsia="es-CO"/>
        </w:rPr>
        <w:t>La definición señalada en párrafo precedente se sujetará a los límites y obligaciones consignados en el presente documento.</w:t>
      </w:r>
    </w:p>
    <w:p w14:paraId="3B835AA4" w14:textId="77777777" w:rsidR="00BB195F" w:rsidRPr="00BB195F" w:rsidRDefault="00BB195F" w:rsidP="00BB195F">
      <w:pPr>
        <w:spacing w:line="360" w:lineRule="auto"/>
        <w:ind w:left="284" w:right="142"/>
        <w:jc w:val="both"/>
        <w:rPr>
          <w:rFonts w:ascii="Verdana" w:hAnsi="Verdana"/>
          <w:sz w:val="18"/>
          <w:szCs w:val="18"/>
          <w:lang w:eastAsia="es-CO"/>
        </w:rPr>
      </w:pPr>
      <w:r w:rsidRPr="00BB195F">
        <w:rPr>
          <w:rFonts w:ascii="Verdana" w:hAnsi="Verdana"/>
          <w:b/>
          <w:bCs/>
          <w:sz w:val="18"/>
          <w:szCs w:val="18"/>
          <w:lang w:eastAsia="es-CO"/>
        </w:rPr>
        <w:t> </w:t>
      </w:r>
    </w:p>
    <w:p w14:paraId="39391A06" w14:textId="77777777" w:rsidR="00BB195F" w:rsidRPr="00BB195F" w:rsidRDefault="00BB195F" w:rsidP="00BB195F">
      <w:pPr>
        <w:spacing w:line="360" w:lineRule="auto"/>
        <w:ind w:left="284" w:right="142"/>
        <w:jc w:val="both"/>
        <w:rPr>
          <w:rFonts w:ascii="Verdana" w:hAnsi="Verdana"/>
          <w:sz w:val="18"/>
          <w:szCs w:val="18"/>
          <w:lang w:eastAsia="es-CO"/>
        </w:rPr>
      </w:pPr>
      <w:r w:rsidRPr="00BB195F">
        <w:rPr>
          <w:rFonts w:ascii="Verdana" w:hAnsi="Verdana"/>
          <w:b/>
          <w:bCs/>
          <w:sz w:val="18"/>
          <w:szCs w:val="18"/>
          <w:lang w:val="es-MX" w:eastAsia="es-CO"/>
        </w:rPr>
        <w:t>b) Parte Reveladora:</w:t>
      </w:r>
      <w:r w:rsidRPr="00BB195F">
        <w:rPr>
          <w:rFonts w:ascii="Verdana" w:hAnsi="Verdana"/>
          <w:sz w:val="18"/>
          <w:szCs w:val="18"/>
          <w:lang w:val="es-MX" w:eastAsia="es-CO"/>
        </w:rPr>
        <w:t> Es La Parte que mediante sus empleados autorizados o sus Representantes revela Información Confidencial. </w:t>
      </w:r>
    </w:p>
    <w:p w14:paraId="5EA826DA" w14:textId="77777777" w:rsidR="00BB195F" w:rsidRPr="00BB195F" w:rsidRDefault="00BB195F" w:rsidP="00BB195F">
      <w:pPr>
        <w:spacing w:line="360" w:lineRule="auto"/>
        <w:ind w:left="284" w:right="142"/>
        <w:jc w:val="both"/>
        <w:rPr>
          <w:rFonts w:ascii="Verdana" w:hAnsi="Verdana"/>
          <w:sz w:val="18"/>
          <w:szCs w:val="18"/>
          <w:lang w:eastAsia="es-CO"/>
        </w:rPr>
      </w:pPr>
      <w:r w:rsidRPr="00BB195F">
        <w:rPr>
          <w:rFonts w:ascii="Verdana" w:hAnsi="Verdana"/>
          <w:sz w:val="18"/>
          <w:szCs w:val="18"/>
          <w:lang w:eastAsia="es-CO"/>
        </w:rPr>
        <w:t> </w:t>
      </w:r>
    </w:p>
    <w:p w14:paraId="73E76EC1" w14:textId="77777777" w:rsidR="00BB195F" w:rsidRPr="00BB195F" w:rsidRDefault="00BB195F" w:rsidP="00BB195F">
      <w:pPr>
        <w:spacing w:line="360" w:lineRule="auto"/>
        <w:ind w:left="284" w:right="142"/>
        <w:jc w:val="both"/>
        <w:rPr>
          <w:rFonts w:ascii="Verdana" w:hAnsi="Verdana"/>
          <w:sz w:val="18"/>
          <w:szCs w:val="18"/>
          <w:lang w:eastAsia="es-CO"/>
        </w:rPr>
      </w:pPr>
      <w:r w:rsidRPr="00BB195F">
        <w:rPr>
          <w:rFonts w:ascii="Verdana" w:hAnsi="Verdana"/>
          <w:b/>
          <w:bCs/>
          <w:sz w:val="18"/>
          <w:szCs w:val="18"/>
          <w:lang w:eastAsia="es-CO"/>
        </w:rPr>
        <w:t>c) Parte Receptora:</w:t>
      </w:r>
      <w:r w:rsidRPr="00BB195F">
        <w:rPr>
          <w:rFonts w:ascii="Verdana" w:hAnsi="Verdana"/>
          <w:sz w:val="18"/>
          <w:szCs w:val="18"/>
          <w:lang w:eastAsia="es-CO"/>
        </w:rPr>
        <w:t xml:space="preserve"> Es La Parte </w:t>
      </w:r>
      <w:proofErr w:type="gramStart"/>
      <w:r w:rsidRPr="00BB195F">
        <w:rPr>
          <w:rFonts w:ascii="Verdana" w:hAnsi="Verdana"/>
          <w:sz w:val="18"/>
          <w:szCs w:val="18"/>
          <w:lang w:eastAsia="es-CO"/>
        </w:rPr>
        <w:t>que</w:t>
      </w:r>
      <w:proofErr w:type="gramEnd"/>
      <w:r w:rsidRPr="00BB195F">
        <w:rPr>
          <w:rFonts w:ascii="Verdana" w:hAnsi="Verdana"/>
          <w:sz w:val="18"/>
          <w:szCs w:val="18"/>
          <w:lang w:eastAsia="es-CO"/>
        </w:rPr>
        <w:t xml:space="preserve"> por medio de sus empleados autorizados o sus Representantes, en virtud del presente Acuerdo, recibe o conoce a través de la Parte Reveladora Información Confidencial.</w:t>
      </w:r>
    </w:p>
    <w:p w14:paraId="1090E218" w14:textId="77777777" w:rsidR="00BB195F" w:rsidRPr="00BB195F" w:rsidRDefault="00BB195F" w:rsidP="00BB195F">
      <w:pPr>
        <w:spacing w:line="360" w:lineRule="auto"/>
        <w:ind w:left="284" w:right="142"/>
        <w:jc w:val="both"/>
        <w:rPr>
          <w:rFonts w:ascii="Verdana" w:hAnsi="Verdana"/>
          <w:sz w:val="18"/>
          <w:szCs w:val="18"/>
          <w:lang w:eastAsia="es-CO"/>
        </w:rPr>
      </w:pPr>
      <w:r w:rsidRPr="00BB195F">
        <w:rPr>
          <w:rFonts w:ascii="Verdana" w:hAnsi="Verdana"/>
          <w:sz w:val="18"/>
          <w:szCs w:val="18"/>
          <w:lang w:eastAsia="es-CO"/>
        </w:rPr>
        <w:lastRenderedPageBreak/>
        <w:t> </w:t>
      </w:r>
    </w:p>
    <w:p w14:paraId="213E6F7D" w14:textId="77777777" w:rsidR="00BB195F" w:rsidRPr="00BB195F" w:rsidRDefault="00BB195F" w:rsidP="00BB195F">
      <w:pPr>
        <w:spacing w:line="360" w:lineRule="auto"/>
        <w:ind w:left="284" w:right="142"/>
        <w:jc w:val="both"/>
        <w:rPr>
          <w:rFonts w:ascii="Verdana" w:hAnsi="Verdana"/>
          <w:sz w:val="18"/>
          <w:szCs w:val="18"/>
          <w:lang w:eastAsia="es-CO"/>
        </w:rPr>
      </w:pPr>
      <w:r w:rsidRPr="00BB195F">
        <w:rPr>
          <w:rFonts w:ascii="Verdana" w:hAnsi="Verdana"/>
          <w:b/>
          <w:bCs/>
          <w:sz w:val="18"/>
          <w:szCs w:val="18"/>
          <w:lang w:eastAsia="es-CO"/>
        </w:rPr>
        <w:t>d)</w:t>
      </w:r>
      <w:r w:rsidRPr="00BB195F">
        <w:rPr>
          <w:rFonts w:ascii="Verdana" w:hAnsi="Verdana"/>
          <w:sz w:val="18"/>
          <w:szCs w:val="18"/>
          <w:lang w:eastAsia="es-CO"/>
        </w:rPr>
        <w:t> </w:t>
      </w:r>
      <w:r w:rsidRPr="00BB195F">
        <w:rPr>
          <w:rFonts w:ascii="Verdana" w:hAnsi="Verdana"/>
          <w:b/>
          <w:bCs/>
          <w:sz w:val="18"/>
          <w:szCs w:val="18"/>
          <w:lang w:eastAsia="es-CO"/>
        </w:rPr>
        <w:t>Proyecto:</w:t>
      </w:r>
      <w:r w:rsidRPr="00BB195F">
        <w:rPr>
          <w:rFonts w:ascii="Verdana" w:hAnsi="Verdana"/>
          <w:sz w:val="18"/>
          <w:szCs w:val="18"/>
          <w:lang w:eastAsia="es-CO"/>
        </w:rPr>
        <w:t> Información compartida por LA PREVISORA S.A. dentro del marco de la Invitación Abierta 003-2024.</w:t>
      </w:r>
    </w:p>
    <w:p w14:paraId="7347CDCC" w14:textId="77777777" w:rsidR="00BB195F" w:rsidRPr="00BB195F" w:rsidRDefault="00BB195F" w:rsidP="00BB195F">
      <w:pPr>
        <w:spacing w:line="360" w:lineRule="auto"/>
        <w:ind w:left="284" w:right="142"/>
        <w:jc w:val="both"/>
        <w:rPr>
          <w:rFonts w:ascii="Verdana" w:hAnsi="Verdana"/>
          <w:sz w:val="18"/>
          <w:szCs w:val="18"/>
          <w:lang w:eastAsia="es-CO"/>
        </w:rPr>
      </w:pPr>
      <w:r w:rsidRPr="00BB195F">
        <w:rPr>
          <w:rFonts w:ascii="Verdana" w:hAnsi="Verdana"/>
          <w:sz w:val="18"/>
          <w:szCs w:val="18"/>
          <w:lang w:eastAsia="es-CO"/>
        </w:rPr>
        <w:t> </w:t>
      </w:r>
    </w:p>
    <w:p w14:paraId="24AEFE93" w14:textId="77777777" w:rsidR="00BB195F" w:rsidRPr="00BB195F" w:rsidRDefault="00BB195F" w:rsidP="00BB195F">
      <w:pPr>
        <w:spacing w:line="360" w:lineRule="auto"/>
        <w:ind w:left="284"/>
        <w:jc w:val="both"/>
        <w:rPr>
          <w:rFonts w:ascii="Verdana" w:hAnsi="Verdana"/>
          <w:sz w:val="18"/>
          <w:szCs w:val="18"/>
          <w:lang w:eastAsia="es-CO"/>
        </w:rPr>
      </w:pPr>
      <w:r w:rsidRPr="00BB195F">
        <w:rPr>
          <w:rFonts w:ascii="Verdana" w:hAnsi="Verdana"/>
          <w:b/>
          <w:bCs/>
          <w:sz w:val="18"/>
          <w:szCs w:val="18"/>
          <w:lang w:eastAsia="es-CO"/>
        </w:rPr>
        <w:t>e)</w:t>
      </w:r>
      <w:r w:rsidRPr="00BB195F">
        <w:rPr>
          <w:rFonts w:ascii="Verdana" w:hAnsi="Verdana"/>
          <w:sz w:val="18"/>
          <w:szCs w:val="18"/>
          <w:lang w:eastAsia="es-CO"/>
        </w:rPr>
        <w:t> </w:t>
      </w:r>
      <w:r w:rsidRPr="00BB195F">
        <w:rPr>
          <w:rFonts w:ascii="Verdana" w:hAnsi="Verdana"/>
          <w:b/>
          <w:bCs/>
          <w:sz w:val="18"/>
          <w:szCs w:val="18"/>
          <w:lang w:eastAsia="es-CO"/>
        </w:rPr>
        <w:t>Representantes:</w:t>
      </w:r>
      <w:r w:rsidRPr="00BB195F">
        <w:rPr>
          <w:rFonts w:ascii="Verdana" w:hAnsi="Verdana"/>
          <w:sz w:val="18"/>
          <w:szCs w:val="18"/>
          <w:lang w:eastAsia="es-CO"/>
        </w:rPr>
        <w:t> Referido a las Partes de este Acuerdo, significará los empleados, agentes contratistas, subcontratistas y asesores de esa Parte, de su controladora o de cualquier compañía filial, subsidiaria o que esté controlada por ella o bajo control común de esa Parte con un tercero o terceros, incluyendo a título enunciativo, sus abogados, auditores, contadores, consultores y asesores financieros.</w:t>
      </w:r>
    </w:p>
    <w:p w14:paraId="686923CB"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248F0D25"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val="es-MX" w:eastAsia="es-CO"/>
        </w:rPr>
        <w:t>SEGUNDA. - OBJETO:</w:t>
      </w:r>
      <w:r w:rsidRPr="00BB195F">
        <w:rPr>
          <w:rFonts w:ascii="Verdana" w:hAnsi="Verdana"/>
          <w:b/>
          <w:bCs/>
          <w:sz w:val="18"/>
          <w:szCs w:val="18"/>
          <w:lang w:eastAsia="es-CO"/>
        </w:rPr>
        <w:t> </w:t>
      </w:r>
      <w:r w:rsidRPr="00BB195F">
        <w:rPr>
          <w:rFonts w:ascii="Verdana" w:hAnsi="Verdana"/>
          <w:sz w:val="18"/>
          <w:szCs w:val="18"/>
          <w:lang w:eastAsia="es-CO"/>
        </w:rPr>
        <w:t>El presente Acuerdo de Confidencialidad tiene por objeto proteger, definir, mantener y garantizar, entre otros, las obligaciones de confidencialidad y reserva absoluta que la Parte Receptora</w:t>
      </w:r>
      <w:r w:rsidRPr="00BB195F">
        <w:rPr>
          <w:rFonts w:ascii="Verdana" w:hAnsi="Verdana"/>
          <w:b/>
          <w:bCs/>
          <w:sz w:val="18"/>
          <w:szCs w:val="18"/>
          <w:lang w:eastAsia="es-CO"/>
        </w:rPr>
        <w:t> </w:t>
      </w:r>
      <w:r w:rsidRPr="00BB195F">
        <w:rPr>
          <w:rFonts w:ascii="Verdana" w:hAnsi="Verdana"/>
          <w:sz w:val="18"/>
          <w:szCs w:val="18"/>
          <w:lang w:eastAsia="es-CO"/>
        </w:rPr>
        <w:t>deberá asumir en relación con la Información Confidencial que sea recibida de la Parte Reveladora en desarrollo del Proyecto.</w:t>
      </w:r>
    </w:p>
    <w:p w14:paraId="1EF81B96"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2F47067C" w14:textId="77777777" w:rsidR="00BB195F" w:rsidRPr="00BB195F" w:rsidRDefault="00BB195F" w:rsidP="00BB195F">
      <w:pPr>
        <w:spacing w:line="360" w:lineRule="auto"/>
        <w:ind w:right="142"/>
        <w:jc w:val="both"/>
        <w:rPr>
          <w:rFonts w:ascii="Verdana" w:hAnsi="Verdana"/>
          <w:sz w:val="18"/>
          <w:szCs w:val="18"/>
          <w:lang w:eastAsia="es-CO"/>
        </w:rPr>
      </w:pPr>
      <w:r w:rsidRPr="00BB195F">
        <w:rPr>
          <w:rFonts w:ascii="Verdana" w:hAnsi="Verdana"/>
          <w:sz w:val="18"/>
          <w:szCs w:val="18"/>
          <w:lang w:eastAsia="es-CO"/>
        </w:rPr>
        <w:t>En consecuencia, dando cumplimiento a lo anterior, La Parte Reveladora pone a disposición de la Parte Receptora la Información Confidencial para el análisis del proceso de selección Invitación abierta 003-2024.</w:t>
      </w:r>
    </w:p>
    <w:p w14:paraId="52D09757"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274ACBB5"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eastAsia="es-CO"/>
        </w:rPr>
        <w:t>PARÁGRAFO PRIMERO: </w:t>
      </w:r>
      <w:r w:rsidRPr="00BB195F">
        <w:rPr>
          <w:rFonts w:ascii="Verdana" w:hAnsi="Verdana"/>
          <w:sz w:val="18"/>
          <w:szCs w:val="18"/>
          <w:lang w:eastAsia="es-CO"/>
        </w:rPr>
        <w:t>Este Acuerdo no crea ningún tipo de asociación, consorcio o unión temporal entre Las Partes, así como algún otro vínculo o relación jurídica distinta a la que expresamente se establece en el Acuerdo con relación al manejo de la información. Adicionalmente se establece que ninguna de Las Partes está autorizada para vincular a la otra con respecto a terceros.</w:t>
      </w:r>
    </w:p>
    <w:p w14:paraId="7B75B631"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6DDB7507" w14:textId="77777777" w:rsidR="00BB195F" w:rsidRPr="00BB195F" w:rsidRDefault="00BB195F" w:rsidP="00BB195F">
      <w:pPr>
        <w:spacing w:line="360" w:lineRule="auto"/>
        <w:ind w:right="142"/>
        <w:jc w:val="both"/>
        <w:rPr>
          <w:rFonts w:ascii="Verdana" w:hAnsi="Verdana"/>
          <w:sz w:val="18"/>
          <w:szCs w:val="18"/>
          <w:lang w:eastAsia="es-CO"/>
        </w:rPr>
      </w:pPr>
      <w:r w:rsidRPr="00BB195F">
        <w:rPr>
          <w:rFonts w:ascii="Verdana" w:hAnsi="Verdana"/>
          <w:b/>
          <w:bCs/>
          <w:sz w:val="18"/>
          <w:szCs w:val="18"/>
          <w:lang w:eastAsia="es-CO"/>
        </w:rPr>
        <w:t>PARÁGRAFO SEGUNDO: </w:t>
      </w:r>
      <w:r w:rsidRPr="00BB195F">
        <w:rPr>
          <w:rFonts w:ascii="Verdana" w:hAnsi="Verdana"/>
          <w:sz w:val="18"/>
          <w:szCs w:val="18"/>
          <w:lang w:eastAsia="es-CO"/>
        </w:rPr>
        <w:t>La </w:t>
      </w:r>
      <w:r w:rsidRPr="00BB195F">
        <w:rPr>
          <w:rFonts w:ascii="Verdana" w:hAnsi="Verdana"/>
          <w:b/>
          <w:bCs/>
          <w:sz w:val="18"/>
          <w:szCs w:val="18"/>
          <w:lang w:eastAsia="es-CO"/>
        </w:rPr>
        <w:t>Información Confidencial </w:t>
      </w:r>
      <w:r w:rsidRPr="00BB195F">
        <w:rPr>
          <w:rFonts w:ascii="Verdana" w:hAnsi="Verdana"/>
          <w:sz w:val="18"/>
          <w:szCs w:val="18"/>
          <w:lang w:eastAsia="es-CO"/>
        </w:rPr>
        <w:t>y en general la información recibida en virtud del presente Acuerdo,</w:t>
      </w:r>
      <w:r w:rsidRPr="00BB195F">
        <w:rPr>
          <w:rFonts w:ascii="Verdana" w:hAnsi="Verdana"/>
          <w:b/>
          <w:bCs/>
          <w:sz w:val="18"/>
          <w:szCs w:val="18"/>
          <w:lang w:eastAsia="es-CO"/>
        </w:rPr>
        <w:t> </w:t>
      </w:r>
      <w:r w:rsidRPr="00BB195F">
        <w:rPr>
          <w:rFonts w:ascii="Verdana" w:hAnsi="Verdana"/>
          <w:sz w:val="18"/>
          <w:szCs w:val="18"/>
          <w:lang w:eastAsia="es-CO"/>
        </w:rPr>
        <w:t>sólo podrá ser utilizada por la Parte Receptora con el fin de presentar propuesta dentro del proceso de selección de invitación abierta 003-2024.</w:t>
      </w:r>
    </w:p>
    <w:p w14:paraId="172577DE"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13744FE6" w14:textId="77777777" w:rsidR="00BB195F" w:rsidRPr="00BB195F" w:rsidRDefault="00BB195F" w:rsidP="00BB195F">
      <w:pPr>
        <w:spacing w:line="360" w:lineRule="auto"/>
        <w:rPr>
          <w:rFonts w:ascii="Verdana" w:hAnsi="Verdana"/>
          <w:sz w:val="18"/>
          <w:szCs w:val="18"/>
          <w:lang w:eastAsia="es-CO"/>
        </w:rPr>
      </w:pPr>
      <w:r w:rsidRPr="00BB195F">
        <w:rPr>
          <w:rFonts w:ascii="Verdana" w:hAnsi="Verdana"/>
          <w:b/>
          <w:bCs/>
          <w:sz w:val="18"/>
          <w:szCs w:val="18"/>
          <w:u w:val="single"/>
          <w:lang w:val="es-MX" w:eastAsia="es-CO"/>
        </w:rPr>
        <w:t>TERCERA. - OBLIGACIONES DE LA PARTE RECEPTORA:</w:t>
      </w:r>
    </w:p>
    <w:p w14:paraId="7029F2A2" w14:textId="77777777" w:rsidR="00BB195F" w:rsidRPr="00BB195F" w:rsidRDefault="00BB195F" w:rsidP="00BB195F">
      <w:pPr>
        <w:spacing w:line="360" w:lineRule="auto"/>
        <w:rPr>
          <w:rFonts w:ascii="Verdana" w:hAnsi="Verdana"/>
          <w:sz w:val="18"/>
          <w:szCs w:val="18"/>
          <w:lang w:eastAsia="es-CO"/>
        </w:rPr>
      </w:pPr>
      <w:r w:rsidRPr="00BB195F">
        <w:rPr>
          <w:rFonts w:ascii="Verdana" w:hAnsi="Verdana"/>
          <w:b/>
          <w:bCs/>
          <w:sz w:val="18"/>
          <w:szCs w:val="18"/>
          <w:lang w:eastAsia="es-CO"/>
        </w:rPr>
        <w:t> </w:t>
      </w:r>
    </w:p>
    <w:p w14:paraId="144E2704" w14:textId="77777777" w:rsidR="00BB195F" w:rsidRPr="00BB195F" w:rsidRDefault="00BB195F" w:rsidP="00BB195F">
      <w:pPr>
        <w:spacing w:line="360" w:lineRule="auto"/>
        <w:ind w:left="567" w:hanging="283"/>
        <w:jc w:val="both"/>
        <w:rPr>
          <w:rFonts w:ascii="Verdana" w:hAnsi="Verdana"/>
          <w:b/>
          <w:bCs/>
          <w:sz w:val="18"/>
          <w:szCs w:val="18"/>
          <w:lang w:eastAsia="es-CO"/>
        </w:rPr>
      </w:pPr>
      <w:r w:rsidRPr="00BB195F">
        <w:rPr>
          <w:rFonts w:ascii="Verdana" w:hAnsi="Verdana"/>
          <w:b/>
          <w:bCs/>
          <w:sz w:val="18"/>
          <w:szCs w:val="18"/>
          <w:lang w:eastAsia="es-CO"/>
        </w:rPr>
        <w:t>a)  </w:t>
      </w:r>
      <w:r w:rsidRPr="00BB195F">
        <w:rPr>
          <w:rFonts w:ascii="Verdana" w:hAnsi="Verdana"/>
          <w:sz w:val="18"/>
          <w:szCs w:val="18"/>
          <w:lang w:val="es-MX" w:eastAsia="es-CO"/>
        </w:rPr>
        <w:t>Mantener el carácter confidencial de la Información Confidencial que reciba de la Parte Reveladora, y a mantenerla debidamente protegido del acceso de terceros, con el fin de no permitir su conocimiento o manejo por parte de personas no autorizadas.</w:t>
      </w:r>
    </w:p>
    <w:p w14:paraId="153B892A" w14:textId="77777777" w:rsidR="00BB195F" w:rsidRPr="00BB195F" w:rsidRDefault="00BB195F" w:rsidP="00BB195F">
      <w:pPr>
        <w:spacing w:line="360" w:lineRule="auto"/>
        <w:ind w:left="567" w:hanging="283"/>
        <w:jc w:val="both"/>
        <w:rPr>
          <w:rFonts w:ascii="Verdana" w:hAnsi="Verdana"/>
          <w:sz w:val="18"/>
          <w:szCs w:val="18"/>
          <w:lang w:eastAsia="es-CO"/>
        </w:rPr>
      </w:pPr>
      <w:r w:rsidRPr="00BB195F">
        <w:rPr>
          <w:rFonts w:ascii="Verdana" w:hAnsi="Verdana"/>
          <w:sz w:val="18"/>
          <w:szCs w:val="18"/>
          <w:lang w:eastAsia="es-CO"/>
        </w:rPr>
        <w:lastRenderedPageBreak/>
        <w:t> </w:t>
      </w:r>
    </w:p>
    <w:p w14:paraId="2809D964" w14:textId="77777777" w:rsidR="00BB195F" w:rsidRPr="00BB195F" w:rsidRDefault="00BB195F" w:rsidP="00BB195F">
      <w:pPr>
        <w:spacing w:line="360" w:lineRule="auto"/>
        <w:ind w:left="567" w:hanging="283"/>
        <w:jc w:val="both"/>
        <w:rPr>
          <w:rFonts w:ascii="Verdana" w:hAnsi="Verdana"/>
          <w:b/>
          <w:bCs/>
          <w:sz w:val="18"/>
          <w:szCs w:val="18"/>
          <w:lang w:eastAsia="es-CO"/>
        </w:rPr>
      </w:pPr>
      <w:r w:rsidRPr="00BB195F">
        <w:rPr>
          <w:rFonts w:ascii="Verdana" w:hAnsi="Verdana"/>
          <w:b/>
          <w:bCs/>
          <w:sz w:val="18"/>
          <w:szCs w:val="18"/>
          <w:lang w:eastAsia="es-CO"/>
        </w:rPr>
        <w:t>b)  </w:t>
      </w:r>
      <w:r w:rsidRPr="00BB195F">
        <w:rPr>
          <w:rFonts w:ascii="Verdana" w:hAnsi="Verdana"/>
          <w:sz w:val="18"/>
          <w:szCs w:val="18"/>
          <w:lang w:val="es-MX" w:eastAsia="es-CO"/>
        </w:rPr>
        <w:t>Revelar la Información Confidencial exclusivamente a los funcionarios y Representantes que tengan la necesidad de conocerla, quienes para efectos de vincularse a la obligación de reserva aquí establecida deberán suscribir, previo a la recepción de la Información Confidencial, un acuerdo de confidencialidad en los mismos términos del presente Acuerdo. La suscripción de dicho acuerdo no exime de responsabilidad a la Parte Receptora, quien responderá, como si fueran propias, las violaciones que dichos Representantes puedan cometer a las obligaciones de confidencialidad.</w:t>
      </w:r>
    </w:p>
    <w:p w14:paraId="1CE58F99" w14:textId="77777777" w:rsidR="00BB195F" w:rsidRPr="00BB195F" w:rsidRDefault="00BB195F" w:rsidP="00BB195F">
      <w:pPr>
        <w:spacing w:line="360" w:lineRule="auto"/>
        <w:ind w:left="567" w:hanging="283"/>
        <w:jc w:val="both"/>
        <w:rPr>
          <w:rFonts w:ascii="Verdana" w:hAnsi="Verdana"/>
          <w:sz w:val="18"/>
          <w:szCs w:val="18"/>
          <w:lang w:eastAsia="es-CO"/>
        </w:rPr>
      </w:pPr>
      <w:r w:rsidRPr="00BB195F">
        <w:rPr>
          <w:rFonts w:ascii="Verdana" w:hAnsi="Verdana"/>
          <w:sz w:val="18"/>
          <w:szCs w:val="18"/>
          <w:lang w:eastAsia="es-CO"/>
        </w:rPr>
        <w:t> </w:t>
      </w:r>
    </w:p>
    <w:p w14:paraId="2DC291E3" w14:textId="77777777" w:rsidR="00BB195F" w:rsidRPr="00BB195F" w:rsidRDefault="00BB195F" w:rsidP="00BB195F">
      <w:pPr>
        <w:spacing w:line="360" w:lineRule="auto"/>
        <w:ind w:left="567" w:hanging="283"/>
        <w:jc w:val="both"/>
        <w:rPr>
          <w:rFonts w:ascii="Verdana" w:hAnsi="Verdana"/>
          <w:b/>
          <w:bCs/>
          <w:sz w:val="18"/>
          <w:szCs w:val="18"/>
          <w:lang w:eastAsia="es-CO"/>
        </w:rPr>
      </w:pPr>
      <w:r w:rsidRPr="00BB195F">
        <w:rPr>
          <w:rFonts w:ascii="Verdana" w:hAnsi="Verdana"/>
          <w:b/>
          <w:bCs/>
          <w:sz w:val="18"/>
          <w:szCs w:val="18"/>
          <w:lang w:eastAsia="es-CO"/>
        </w:rPr>
        <w:t>c)  </w:t>
      </w:r>
      <w:r w:rsidRPr="00BB195F">
        <w:rPr>
          <w:rFonts w:ascii="Verdana" w:hAnsi="Verdana"/>
          <w:sz w:val="18"/>
          <w:szCs w:val="18"/>
          <w:lang w:val="es-MX" w:eastAsia="es-CO"/>
        </w:rPr>
        <w:t>No revelar la Información Confidencial, o permitir el acceso a la misma, o su reproducción, a personas distintas a las relacionadas en el literal b), sin el consentimiento expreso y escrito de la Parte Reveladora.</w:t>
      </w:r>
    </w:p>
    <w:p w14:paraId="1C6378E0" w14:textId="77777777" w:rsidR="00BB195F" w:rsidRPr="00BB195F" w:rsidRDefault="00BB195F" w:rsidP="00BB195F">
      <w:pPr>
        <w:spacing w:line="360" w:lineRule="auto"/>
        <w:ind w:left="567" w:hanging="283"/>
        <w:jc w:val="both"/>
        <w:rPr>
          <w:rFonts w:ascii="Verdana" w:hAnsi="Verdana"/>
          <w:sz w:val="18"/>
          <w:szCs w:val="18"/>
          <w:lang w:eastAsia="es-CO"/>
        </w:rPr>
      </w:pPr>
      <w:r w:rsidRPr="00BB195F">
        <w:rPr>
          <w:rFonts w:ascii="Verdana" w:hAnsi="Verdana"/>
          <w:sz w:val="18"/>
          <w:szCs w:val="18"/>
          <w:lang w:eastAsia="es-CO"/>
        </w:rPr>
        <w:t> </w:t>
      </w:r>
    </w:p>
    <w:p w14:paraId="2F20E0D3" w14:textId="77777777" w:rsidR="00BB195F" w:rsidRPr="00BB195F" w:rsidRDefault="00BB195F" w:rsidP="00BB195F">
      <w:pPr>
        <w:spacing w:line="360" w:lineRule="auto"/>
        <w:ind w:left="567" w:hanging="283"/>
        <w:jc w:val="both"/>
        <w:rPr>
          <w:rFonts w:ascii="Verdana" w:hAnsi="Verdana"/>
          <w:b/>
          <w:bCs/>
          <w:sz w:val="18"/>
          <w:szCs w:val="18"/>
          <w:lang w:eastAsia="es-CO"/>
        </w:rPr>
      </w:pPr>
      <w:r w:rsidRPr="00BB195F">
        <w:rPr>
          <w:rFonts w:ascii="Verdana" w:hAnsi="Verdana"/>
          <w:b/>
          <w:bCs/>
          <w:sz w:val="18"/>
          <w:szCs w:val="18"/>
          <w:lang w:eastAsia="es-CO"/>
        </w:rPr>
        <w:t>d)  </w:t>
      </w:r>
      <w:r w:rsidRPr="00BB195F">
        <w:rPr>
          <w:rFonts w:ascii="Verdana" w:hAnsi="Verdana"/>
          <w:sz w:val="18"/>
          <w:szCs w:val="18"/>
          <w:lang w:val="es-MX" w:eastAsia="es-CO"/>
        </w:rPr>
        <w:t>Tomar todas las medidas necesarias y conducentes para la custodia y salvaguarda de la Información Confidencial, con el mismo estándar de cuidado con el que custodia y reserva su propia información confidencial.</w:t>
      </w:r>
    </w:p>
    <w:p w14:paraId="1B5DC204" w14:textId="77777777" w:rsidR="00BB195F" w:rsidRPr="00BB195F" w:rsidRDefault="00BB195F" w:rsidP="00BB195F">
      <w:pPr>
        <w:spacing w:line="360" w:lineRule="auto"/>
        <w:ind w:left="567" w:hanging="283"/>
        <w:jc w:val="both"/>
        <w:rPr>
          <w:rFonts w:ascii="Verdana" w:hAnsi="Verdana"/>
          <w:sz w:val="18"/>
          <w:szCs w:val="18"/>
          <w:lang w:eastAsia="es-CO"/>
        </w:rPr>
      </w:pPr>
      <w:r w:rsidRPr="00BB195F">
        <w:rPr>
          <w:rFonts w:ascii="Verdana" w:hAnsi="Verdana"/>
          <w:sz w:val="18"/>
          <w:szCs w:val="18"/>
          <w:lang w:eastAsia="es-CO"/>
        </w:rPr>
        <w:t> </w:t>
      </w:r>
    </w:p>
    <w:p w14:paraId="76E8D23D" w14:textId="77777777" w:rsidR="00BB195F" w:rsidRPr="00BB195F" w:rsidRDefault="00BB195F" w:rsidP="00BB195F">
      <w:pPr>
        <w:spacing w:line="360" w:lineRule="auto"/>
        <w:ind w:left="567" w:hanging="283"/>
        <w:jc w:val="both"/>
        <w:rPr>
          <w:rFonts w:ascii="Verdana" w:hAnsi="Verdana"/>
          <w:b/>
          <w:bCs/>
          <w:sz w:val="18"/>
          <w:szCs w:val="18"/>
          <w:lang w:eastAsia="es-CO"/>
        </w:rPr>
      </w:pPr>
      <w:r w:rsidRPr="00BB195F">
        <w:rPr>
          <w:rFonts w:ascii="Verdana" w:hAnsi="Verdana"/>
          <w:b/>
          <w:bCs/>
          <w:sz w:val="18"/>
          <w:szCs w:val="18"/>
          <w:lang w:eastAsia="es-CO"/>
        </w:rPr>
        <w:t>e)  </w:t>
      </w:r>
      <w:r w:rsidRPr="00BB195F">
        <w:rPr>
          <w:rFonts w:ascii="Verdana" w:hAnsi="Verdana"/>
          <w:sz w:val="18"/>
          <w:szCs w:val="18"/>
          <w:lang w:val="es-MX" w:eastAsia="es-CO"/>
        </w:rPr>
        <w:t>Utilizar siempre la Información Confidencial de acuerdo con lo establecido en el presente Acuerdo.</w:t>
      </w:r>
    </w:p>
    <w:p w14:paraId="5CD6769A" w14:textId="77777777" w:rsidR="00BB195F" w:rsidRPr="00BB195F" w:rsidRDefault="00BB195F" w:rsidP="00BB195F">
      <w:pPr>
        <w:spacing w:line="360" w:lineRule="auto"/>
        <w:ind w:left="567" w:hanging="283"/>
        <w:jc w:val="both"/>
        <w:rPr>
          <w:rFonts w:ascii="Verdana" w:hAnsi="Verdana"/>
          <w:sz w:val="18"/>
          <w:szCs w:val="18"/>
          <w:lang w:eastAsia="es-CO"/>
        </w:rPr>
      </w:pPr>
      <w:r w:rsidRPr="00BB195F">
        <w:rPr>
          <w:rFonts w:ascii="Verdana" w:hAnsi="Verdana"/>
          <w:sz w:val="18"/>
          <w:szCs w:val="18"/>
          <w:lang w:eastAsia="es-CO"/>
        </w:rPr>
        <w:t> </w:t>
      </w:r>
    </w:p>
    <w:p w14:paraId="2A90E94F" w14:textId="77777777" w:rsidR="00BB195F" w:rsidRPr="00BB195F" w:rsidRDefault="00BB195F" w:rsidP="00BB195F">
      <w:pPr>
        <w:spacing w:line="360" w:lineRule="auto"/>
        <w:ind w:left="567" w:hanging="283"/>
        <w:jc w:val="both"/>
        <w:rPr>
          <w:rFonts w:ascii="Verdana" w:hAnsi="Verdana"/>
          <w:b/>
          <w:bCs/>
          <w:sz w:val="18"/>
          <w:szCs w:val="18"/>
          <w:lang w:eastAsia="es-CO"/>
        </w:rPr>
      </w:pPr>
      <w:r w:rsidRPr="00BB195F">
        <w:rPr>
          <w:rFonts w:ascii="Verdana" w:hAnsi="Verdana"/>
          <w:b/>
          <w:bCs/>
          <w:sz w:val="18"/>
          <w:szCs w:val="18"/>
          <w:lang w:eastAsia="es-CO"/>
        </w:rPr>
        <w:t>f)   </w:t>
      </w:r>
      <w:r w:rsidRPr="00BB195F">
        <w:rPr>
          <w:rFonts w:ascii="Verdana" w:hAnsi="Verdana"/>
          <w:sz w:val="18"/>
          <w:szCs w:val="18"/>
          <w:lang w:val="es-MX" w:eastAsia="es-CO"/>
        </w:rPr>
        <w:t>Notificar a la Parte Reveladora, como máximo dentro de los tres (3) días hábiles siguientes, sobre cualquier evento que pueda significar un quebrantamiento de la confidencialidad de la Información Confidencial, y sobre las acciones que se han tomado en orden a evitar la extensión del posible daño.</w:t>
      </w:r>
    </w:p>
    <w:p w14:paraId="14533CBD" w14:textId="77777777" w:rsidR="00BB195F" w:rsidRPr="00BB195F" w:rsidRDefault="00BB195F" w:rsidP="00BB195F">
      <w:pPr>
        <w:spacing w:line="360" w:lineRule="auto"/>
        <w:ind w:left="567" w:hanging="283"/>
        <w:jc w:val="both"/>
        <w:rPr>
          <w:rFonts w:ascii="Verdana" w:hAnsi="Verdana"/>
          <w:sz w:val="18"/>
          <w:szCs w:val="18"/>
          <w:lang w:eastAsia="es-CO"/>
        </w:rPr>
      </w:pPr>
      <w:r w:rsidRPr="00BB195F">
        <w:rPr>
          <w:rFonts w:ascii="Verdana" w:hAnsi="Verdana"/>
          <w:sz w:val="18"/>
          <w:szCs w:val="18"/>
          <w:lang w:eastAsia="es-CO"/>
        </w:rPr>
        <w:t> </w:t>
      </w:r>
    </w:p>
    <w:p w14:paraId="584DEB9C" w14:textId="77777777" w:rsidR="00BB195F" w:rsidRPr="00BB195F" w:rsidRDefault="00BB195F" w:rsidP="00BB195F">
      <w:pPr>
        <w:spacing w:line="360" w:lineRule="auto"/>
        <w:ind w:left="567" w:hanging="283"/>
        <w:jc w:val="both"/>
        <w:rPr>
          <w:rFonts w:ascii="Verdana" w:hAnsi="Verdana"/>
          <w:b/>
          <w:bCs/>
          <w:sz w:val="18"/>
          <w:szCs w:val="18"/>
          <w:lang w:eastAsia="es-CO"/>
        </w:rPr>
      </w:pPr>
      <w:r w:rsidRPr="00BB195F">
        <w:rPr>
          <w:rFonts w:ascii="Verdana" w:hAnsi="Verdana"/>
          <w:b/>
          <w:bCs/>
          <w:sz w:val="18"/>
          <w:szCs w:val="18"/>
          <w:lang w:eastAsia="es-CO"/>
        </w:rPr>
        <w:t>g)  </w:t>
      </w:r>
      <w:r w:rsidRPr="00BB195F">
        <w:rPr>
          <w:rFonts w:ascii="Verdana" w:hAnsi="Verdana"/>
          <w:sz w:val="18"/>
          <w:szCs w:val="18"/>
          <w:lang w:val="es-MX" w:eastAsia="es-CO"/>
        </w:rPr>
        <w:t>No utilizar la Información Confidencial en detrimento de la Parte Reveladora o para fines diferentes a los establecidos en el presente documento ya que sólo podrá utilizarse en relación con los temas que se desarrollen en el contexto de este Acuerdo.</w:t>
      </w:r>
    </w:p>
    <w:p w14:paraId="4054AE6B"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eastAsia="es-CO"/>
        </w:rPr>
        <w:t> </w:t>
      </w:r>
    </w:p>
    <w:p w14:paraId="0BB4042F"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val="es-MX" w:eastAsia="es-CO"/>
        </w:rPr>
        <w:t>CUARTA. - EXCLUSIONES A LA CONFIDENCIALIDAD:</w:t>
      </w:r>
    </w:p>
    <w:p w14:paraId="1411333A"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No se entenderá como información sujeta a la obligación de confidencialidad y reserva a la que hace referencia el presente compromiso la siguiente:</w:t>
      </w:r>
    </w:p>
    <w:p w14:paraId="72E6FBBA"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22540F99" w14:textId="77777777" w:rsidR="00BB195F" w:rsidRPr="00BB195F" w:rsidRDefault="00BB195F" w:rsidP="00BB195F">
      <w:pPr>
        <w:spacing w:line="360" w:lineRule="auto"/>
        <w:ind w:left="567" w:hanging="283"/>
        <w:jc w:val="both"/>
        <w:rPr>
          <w:rFonts w:ascii="Verdana" w:hAnsi="Verdana"/>
          <w:b/>
          <w:bCs/>
          <w:sz w:val="18"/>
          <w:szCs w:val="18"/>
          <w:lang w:eastAsia="es-CO"/>
        </w:rPr>
      </w:pPr>
      <w:r w:rsidRPr="00BB195F">
        <w:rPr>
          <w:rFonts w:ascii="Verdana" w:hAnsi="Verdana"/>
          <w:b/>
          <w:bCs/>
          <w:sz w:val="18"/>
          <w:szCs w:val="18"/>
          <w:lang w:eastAsia="es-CO"/>
        </w:rPr>
        <w:lastRenderedPageBreak/>
        <w:t>i)    </w:t>
      </w:r>
      <w:r w:rsidRPr="00BB195F">
        <w:rPr>
          <w:rFonts w:ascii="Verdana" w:hAnsi="Verdana"/>
          <w:sz w:val="18"/>
          <w:szCs w:val="18"/>
          <w:lang w:eastAsia="es-CO"/>
        </w:rPr>
        <w:t>Información o documentos que se encuentran en posesión de la Parte Receptora al momento de suscripción del presente compromiso,</w:t>
      </w:r>
      <w:r w:rsidRPr="00BB195F">
        <w:rPr>
          <w:rFonts w:ascii="Verdana" w:hAnsi="Verdana"/>
          <w:b/>
          <w:bCs/>
          <w:sz w:val="18"/>
          <w:szCs w:val="18"/>
          <w:lang w:eastAsia="es-CO"/>
        </w:rPr>
        <w:t> </w:t>
      </w:r>
      <w:r w:rsidRPr="00BB195F">
        <w:rPr>
          <w:rFonts w:ascii="Verdana" w:hAnsi="Verdana"/>
          <w:sz w:val="18"/>
          <w:szCs w:val="18"/>
          <w:lang w:eastAsia="es-CO"/>
        </w:rPr>
        <w:t>no sujetas a algún tipo de reserva o confidencialidad.</w:t>
      </w:r>
    </w:p>
    <w:p w14:paraId="0DE73255" w14:textId="77777777" w:rsidR="00BB195F" w:rsidRPr="00BB195F" w:rsidRDefault="00BB195F" w:rsidP="00BB195F">
      <w:pPr>
        <w:spacing w:line="360" w:lineRule="auto"/>
        <w:ind w:left="567" w:hanging="283"/>
        <w:jc w:val="both"/>
        <w:rPr>
          <w:rFonts w:ascii="Verdana" w:hAnsi="Verdana"/>
          <w:b/>
          <w:bCs/>
          <w:sz w:val="18"/>
          <w:szCs w:val="18"/>
          <w:lang w:eastAsia="es-CO"/>
        </w:rPr>
      </w:pPr>
      <w:proofErr w:type="spellStart"/>
      <w:r w:rsidRPr="00BB195F">
        <w:rPr>
          <w:rFonts w:ascii="Verdana" w:hAnsi="Verdana"/>
          <w:b/>
          <w:bCs/>
          <w:sz w:val="18"/>
          <w:szCs w:val="18"/>
          <w:lang w:eastAsia="es-CO"/>
        </w:rPr>
        <w:t>ii</w:t>
      </w:r>
      <w:proofErr w:type="spellEnd"/>
      <w:r w:rsidRPr="00BB195F">
        <w:rPr>
          <w:rFonts w:ascii="Verdana" w:hAnsi="Verdana"/>
          <w:b/>
          <w:bCs/>
          <w:sz w:val="18"/>
          <w:szCs w:val="18"/>
          <w:lang w:eastAsia="es-CO"/>
        </w:rPr>
        <w:t>)  </w:t>
      </w:r>
      <w:r w:rsidRPr="00BB195F">
        <w:rPr>
          <w:rFonts w:ascii="Verdana" w:hAnsi="Verdana"/>
          <w:sz w:val="18"/>
          <w:szCs w:val="18"/>
          <w:lang w:eastAsia="es-CO"/>
        </w:rPr>
        <w:t>Información que es de dominio público o que dentro de la vigencia de este acuerdo se hace disponible por el público en general por razones distintas al incumplimiento de este acuerdo.</w:t>
      </w:r>
    </w:p>
    <w:p w14:paraId="7982A0DF" w14:textId="77777777" w:rsidR="00BB195F" w:rsidRPr="00BB195F" w:rsidRDefault="00BB195F" w:rsidP="00BB195F">
      <w:pPr>
        <w:spacing w:line="360" w:lineRule="auto"/>
        <w:ind w:left="567" w:hanging="283"/>
        <w:jc w:val="both"/>
        <w:rPr>
          <w:rFonts w:ascii="Verdana" w:hAnsi="Verdana"/>
          <w:b/>
          <w:bCs/>
          <w:sz w:val="18"/>
          <w:szCs w:val="18"/>
          <w:lang w:eastAsia="es-CO"/>
        </w:rPr>
      </w:pPr>
      <w:proofErr w:type="spellStart"/>
      <w:r w:rsidRPr="00BB195F">
        <w:rPr>
          <w:rFonts w:ascii="Verdana" w:hAnsi="Verdana"/>
          <w:b/>
          <w:bCs/>
          <w:sz w:val="18"/>
          <w:szCs w:val="18"/>
          <w:lang w:eastAsia="es-CO"/>
        </w:rPr>
        <w:t>iii</w:t>
      </w:r>
      <w:proofErr w:type="spellEnd"/>
      <w:r w:rsidRPr="00BB195F">
        <w:rPr>
          <w:rFonts w:ascii="Verdana" w:hAnsi="Verdana"/>
          <w:b/>
          <w:bCs/>
          <w:sz w:val="18"/>
          <w:szCs w:val="18"/>
          <w:lang w:eastAsia="es-CO"/>
        </w:rPr>
        <w:t>)    </w:t>
      </w:r>
      <w:r w:rsidRPr="00BB195F">
        <w:rPr>
          <w:rFonts w:ascii="Verdana" w:hAnsi="Verdana"/>
          <w:sz w:val="18"/>
          <w:szCs w:val="18"/>
          <w:lang w:eastAsia="es-CO"/>
        </w:rPr>
        <w:t>Información conocida por La Parte Receptora por fuera de este Acuerdo, y revelada por un tercero, siempre y cuando no se esté desconociendo o violando un pacto de reserva o confidencialidad.</w:t>
      </w:r>
    </w:p>
    <w:p w14:paraId="23627B7B" w14:textId="77777777" w:rsidR="00BB195F" w:rsidRPr="00BB195F" w:rsidRDefault="00BB195F" w:rsidP="00BB195F">
      <w:pPr>
        <w:spacing w:line="360" w:lineRule="auto"/>
        <w:ind w:left="567" w:hanging="283"/>
        <w:jc w:val="both"/>
        <w:rPr>
          <w:rFonts w:ascii="Verdana" w:hAnsi="Verdana"/>
          <w:b/>
          <w:bCs/>
          <w:sz w:val="18"/>
          <w:szCs w:val="18"/>
          <w:lang w:eastAsia="es-CO"/>
        </w:rPr>
      </w:pPr>
      <w:proofErr w:type="spellStart"/>
      <w:r w:rsidRPr="00BB195F">
        <w:rPr>
          <w:rFonts w:ascii="Verdana" w:hAnsi="Verdana"/>
          <w:b/>
          <w:bCs/>
          <w:sz w:val="18"/>
          <w:szCs w:val="18"/>
          <w:lang w:eastAsia="es-CO"/>
        </w:rPr>
        <w:t>iv</w:t>
      </w:r>
      <w:proofErr w:type="spellEnd"/>
      <w:r w:rsidRPr="00BB195F">
        <w:rPr>
          <w:rFonts w:ascii="Verdana" w:hAnsi="Verdana"/>
          <w:b/>
          <w:bCs/>
          <w:sz w:val="18"/>
          <w:szCs w:val="18"/>
          <w:lang w:eastAsia="es-CO"/>
        </w:rPr>
        <w:t>)    </w:t>
      </w:r>
      <w:r w:rsidRPr="00BB195F">
        <w:rPr>
          <w:rFonts w:ascii="Verdana" w:hAnsi="Verdana"/>
          <w:sz w:val="18"/>
          <w:szCs w:val="18"/>
          <w:lang w:eastAsia="es-CO"/>
        </w:rPr>
        <w:t>Información que haya sido independientemente desarrollada por La Parte Receptora o sus funcionarios, sin referencia a la Información Confidencial y sin haber violado los términos de este acuerdo.</w:t>
      </w:r>
    </w:p>
    <w:p w14:paraId="1427E9E3" w14:textId="77777777" w:rsidR="00BB195F" w:rsidRPr="00BB195F" w:rsidRDefault="00BB195F" w:rsidP="00BB195F">
      <w:pPr>
        <w:spacing w:line="360" w:lineRule="auto"/>
        <w:jc w:val="both"/>
        <w:rPr>
          <w:rFonts w:ascii="Verdana" w:hAnsi="Verdana"/>
          <w:b/>
          <w:bCs/>
          <w:sz w:val="18"/>
          <w:szCs w:val="18"/>
          <w:u w:val="single"/>
          <w:lang w:eastAsia="es-CO"/>
        </w:rPr>
      </w:pPr>
      <w:r w:rsidRPr="00BB195F">
        <w:rPr>
          <w:rFonts w:ascii="Verdana" w:hAnsi="Verdana"/>
          <w:sz w:val="18"/>
          <w:szCs w:val="18"/>
          <w:lang w:eastAsia="es-CO"/>
        </w:rPr>
        <w:t> </w:t>
      </w:r>
    </w:p>
    <w:p w14:paraId="5A4478E3"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eastAsia="es-CO"/>
        </w:rPr>
        <w:t>QUINTA. - REVELACIÓN PERMITIDA:</w:t>
      </w:r>
    </w:p>
    <w:p w14:paraId="0FDE8AFD" w14:textId="77777777" w:rsidR="00BB195F" w:rsidRPr="00BB195F" w:rsidRDefault="00BB195F" w:rsidP="00BB195F">
      <w:pPr>
        <w:spacing w:line="360" w:lineRule="auto"/>
        <w:ind w:left="360"/>
        <w:jc w:val="both"/>
        <w:rPr>
          <w:rFonts w:ascii="Verdana" w:hAnsi="Verdana"/>
          <w:sz w:val="18"/>
          <w:szCs w:val="18"/>
          <w:lang w:eastAsia="es-CO"/>
        </w:rPr>
      </w:pPr>
      <w:r w:rsidRPr="00BB195F">
        <w:rPr>
          <w:rFonts w:ascii="Verdana" w:hAnsi="Verdana"/>
          <w:b/>
          <w:bCs/>
          <w:sz w:val="18"/>
          <w:szCs w:val="18"/>
          <w:lang w:eastAsia="es-CO"/>
        </w:rPr>
        <w:t> </w:t>
      </w:r>
    </w:p>
    <w:p w14:paraId="6786BC50"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val="es-MX" w:eastAsia="es-CO"/>
        </w:rPr>
        <w:t>La Parte Receptora estará en la capacidad de revelar la Información Confidencial, siempre y cuando, la Información Confidencial deba ser revelada por requerimiento hecho por autoridades competentes, judiciales, administrativas o de autorregulación, la Parte Receptora notificará inmediatamente a la Parte Reveladora sobre el requerimiento y con anterioridad a la divulgación, para que pueda tomar las medidas que sean necesarias para evitar la divulgación de la Información Confidencial. Así mismo, la Parte Receptora deberá cooperar en el caso que se presente una apelación o acción para la protección de la Información Confidencial.</w:t>
      </w:r>
    </w:p>
    <w:p w14:paraId="36F32FF1"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2A82F317"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En todo caso, la Parte Receptora sólo suministrará la Información Confidencial que sea necesaria para cumplir el requerimiento o solicitud establecidos en la presente clausula.</w:t>
      </w:r>
    </w:p>
    <w:p w14:paraId="7CB47838"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3274E565"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eastAsia="es-CO"/>
        </w:rPr>
        <w:t>SEXTA. - RESPONSABILIDAD:</w:t>
      </w:r>
    </w:p>
    <w:p w14:paraId="499120A4"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5F9E2252"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val="es-MX" w:eastAsia="es-CO"/>
        </w:rPr>
        <w:t>La Parte Reveladora podrá solicitar que cese el uso indebido de la Información Confidencial en cuanto tenga indicios que permitan considerar que existe una violación a este acuerdo, y la Parte Receptora se compromete a cumplir a cabalidad con las solicitudes, requerimientos o exigencias hechas por la Parte Reveladora al respecto.</w:t>
      </w:r>
    </w:p>
    <w:p w14:paraId="50978F76"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61677C61"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val="es-MX" w:eastAsia="es-CO"/>
        </w:rPr>
        <w:lastRenderedPageBreak/>
        <w:t>Sin perjuicio de lo anterior, para considerar que existe una violación del acuerdo, la Parte Reveladora deberá requerir formalmente a la Parte Receptora para que esta presente las explicaciones a que haya lugar y suspenda las conductas presuntamente violatorias del acuerdo o tome las medidas necesarias para sancionar las violaciones en que sus funcionarios o representantes hayan incurrido.</w:t>
      </w:r>
    </w:p>
    <w:p w14:paraId="5A1B7F43"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6BEE0800"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val="es-MX" w:eastAsia="es-CO"/>
        </w:rPr>
        <w:t>Lo anterior sin perjuicio de la responsabilidad que el uso indebido le genere en virtud del presente Compromiso.</w:t>
      </w:r>
    </w:p>
    <w:p w14:paraId="25B5DFF6"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eastAsia="es-CO"/>
        </w:rPr>
        <w:t> </w:t>
      </w:r>
    </w:p>
    <w:p w14:paraId="4D5DB2DD"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eastAsia="es-CO"/>
        </w:rPr>
        <w:t>SÉPTIMA. - DURACIÓN DEL ACUERDO:</w:t>
      </w:r>
    </w:p>
    <w:p w14:paraId="1EA3A19A"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067B5835"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Las obligaciones surgidas por virtud de este acuerdo tendrán una vigencia de diez (10) años contabilizados a partir de la firma del presente documento, si previamente a la conclusión de este tiempo, tras el estudio y análisis, las partes firman un contrato, convenio, etc.; el presente acuerdo quedará rescindido y remplazado por la cláusula de confidencialidad contenida en el mencionado contrato.</w:t>
      </w:r>
    </w:p>
    <w:p w14:paraId="44F392C4"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eastAsia="es-CO"/>
        </w:rPr>
        <w:t> </w:t>
      </w:r>
    </w:p>
    <w:p w14:paraId="4F5234CE"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eastAsia="es-CO"/>
        </w:rPr>
        <w:t>OCTAVA. - DEVOLUCIÓN DE LA INFORMACIÓN:</w:t>
      </w:r>
    </w:p>
    <w:p w14:paraId="1FC0A73E"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3CDCB849"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xml:space="preserve">En cualquier momento, cuando así lo solicite la Parte Reveladora y a la terminación del Acuerdo, la Parte Receptora procederá dentro de los diez (10) días hábiles siguientes a la devolución de la Información Confidencial entregada por la Parte Reveladora en virtud de este </w:t>
      </w:r>
      <w:proofErr w:type="gramStart"/>
      <w:r w:rsidRPr="00BB195F">
        <w:rPr>
          <w:rFonts w:ascii="Verdana" w:hAnsi="Verdana"/>
          <w:sz w:val="18"/>
          <w:szCs w:val="18"/>
          <w:lang w:eastAsia="es-CO"/>
        </w:rPr>
        <w:t>Acuerdo</w:t>
      </w:r>
      <w:proofErr w:type="gramEnd"/>
      <w:r w:rsidRPr="00BB195F">
        <w:rPr>
          <w:rFonts w:ascii="Verdana" w:hAnsi="Verdana"/>
          <w:sz w:val="18"/>
          <w:szCs w:val="18"/>
          <w:lang w:eastAsia="es-CO"/>
        </w:rPr>
        <w:t xml:space="preserve"> además, destruirá y hará que sus representantes destruyan todo el material o trabajo que hayan creado con fundamento en la Información Confidencial entregada por la Parte Reveladora. Todo ello de acuerdo con lo requerido por la ley, normativa y/o lo establecido por la Superintendencia con autoridad sobre la Parte Receptora.</w:t>
      </w:r>
    </w:p>
    <w:p w14:paraId="7A969C49"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7EF69F91"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En este caso, y en los términos de la solicitud, la Parte Receptora devolverá toda la Información Confidencial en original y copia (si existen) que tenga en su poder.</w:t>
      </w:r>
    </w:p>
    <w:p w14:paraId="5654720A"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00A7C6EC"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xml:space="preserve">La obligación de entregar y/o destruir los documentos y soportes que comprenden la Información Confidencial, incluye los originales y las copias de todos y cada uno de ellos, así como los correos electrónicos, información suministrada mediante dispositivos USB y demás soportes materiales en que pueda estar impresa o grabada la Información Confidencial, y que </w:t>
      </w:r>
      <w:r w:rsidRPr="00BB195F">
        <w:rPr>
          <w:rFonts w:ascii="Verdana" w:hAnsi="Verdana"/>
          <w:sz w:val="18"/>
          <w:szCs w:val="18"/>
          <w:lang w:eastAsia="es-CO"/>
        </w:rPr>
        <w:lastRenderedPageBreak/>
        <w:t>se encuentre en su poder o en el de sus empleados, funcionarios, asesores, consultores o representantes.</w:t>
      </w:r>
    </w:p>
    <w:p w14:paraId="3F8704AE"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39CB62DA"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En todo caso, el hecho de no recibir una comunicación en el sentido a que alude el párrafo anterior, no libera a la Parte Receptora que ha recibido la información de su deber de custodia, en los términos señalados en el presente Acuerdo.</w:t>
      </w:r>
    </w:p>
    <w:p w14:paraId="4A9C09C1"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5F2F12AB"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val="es-MX" w:eastAsia="es-CO"/>
        </w:rPr>
        <w:t>Una vez devuelta y destruida la mencionada documentación, la Parte Receptora hará constar mediante comunicación escrita que no se encuentra en su poder ningún otro documento sujeto a la obligación de confidencialidad aquí establecida.</w:t>
      </w:r>
    </w:p>
    <w:p w14:paraId="2BEC16FE"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eastAsia="es-CO"/>
        </w:rPr>
        <w:t> </w:t>
      </w:r>
    </w:p>
    <w:p w14:paraId="1B3AE531"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val="es-MX" w:eastAsia="es-CO"/>
        </w:rPr>
        <w:t>NOVENA. - LEY APLICABLE:</w:t>
      </w:r>
      <w:r w:rsidRPr="00BB195F">
        <w:rPr>
          <w:rFonts w:ascii="Verdana" w:hAnsi="Verdana"/>
          <w:b/>
          <w:bCs/>
          <w:sz w:val="18"/>
          <w:szCs w:val="18"/>
          <w:lang w:eastAsia="es-CO"/>
        </w:rPr>
        <w:t> </w:t>
      </w:r>
      <w:r w:rsidRPr="00BB195F">
        <w:rPr>
          <w:rFonts w:ascii="Verdana" w:hAnsi="Verdana"/>
          <w:sz w:val="18"/>
          <w:szCs w:val="18"/>
          <w:lang w:eastAsia="es-CO"/>
        </w:rPr>
        <w:t>El presente Acuerdo estará sujeto a la ley colombiana.</w:t>
      </w:r>
    </w:p>
    <w:p w14:paraId="3D775740"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265B12E9"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eastAsia="es-CO"/>
        </w:rPr>
        <w:t>DÉCIMA. - REFORMAS:</w:t>
      </w:r>
      <w:r w:rsidRPr="00BB195F">
        <w:rPr>
          <w:rFonts w:ascii="Verdana" w:hAnsi="Verdana"/>
          <w:sz w:val="18"/>
          <w:szCs w:val="18"/>
          <w:lang w:eastAsia="es-CO"/>
        </w:rPr>
        <w:t> El presente Acuerdo constituye la totalidad del compromiso asumido por la Parte Receptora como obligación unilateral, incondicional e irrevocable, a favor de la Parte Reveladora; por lo tanto, no podrá ser modificado o reformado en ningún aspecto unilateralmente, salvo que medie aceptación expresa y escrita de la Parte Reveladora.</w:t>
      </w:r>
    </w:p>
    <w:p w14:paraId="0EF13443"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eastAsia="es-CO"/>
        </w:rPr>
        <w:t> </w:t>
      </w:r>
    </w:p>
    <w:p w14:paraId="566EA9FB"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eastAsia="es-CO"/>
        </w:rPr>
        <w:t>DÉCIMA PRIMERA. - PODERES Y AUTORIZACIONES:</w:t>
      </w:r>
      <w:r w:rsidRPr="00BB195F">
        <w:rPr>
          <w:rFonts w:ascii="Verdana" w:hAnsi="Verdana"/>
          <w:sz w:val="18"/>
          <w:szCs w:val="18"/>
          <w:lang w:val="es-MX" w:eastAsia="es-CO"/>
        </w:rPr>
        <w:t xml:space="preserve"> Las Partes declaran y certifican que tiene plena capacidad legal para suscribir el presente documento, así como para cumplir las obligaciones que a través </w:t>
      </w:r>
      <w:proofErr w:type="gramStart"/>
      <w:r w:rsidRPr="00BB195F">
        <w:rPr>
          <w:rFonts w:ascii="Verdana" w:hAnsi="Verdana"/>
          <w:sz w:val="18"/>
          <w:szCs w:val="18"/>
          <w:lang w:val="es-MX" w:eastAsia="es-CO"/>
        </w:rPr>
        <w:t>del mismo</w:t>
      </w:r>
      <w:proofErr w:type="gramEnd"/>
      <w:r w:rsidRPr="00BB195F">
        <w:rPr>
          <w:rFonts w:ascii="Verdana" w:hAnsi="Verdana"/>
          <w:sz w:val="18"/>
          <w:szCs w:val="18"/>
          <w:lang w:val="es-MX" w:eastAsia="es-CO"/>
        </w:rPr>
        <w:t xml:space="preserve"> contrae.</w:t>
      </w:r>
    </w:p>
    <w:p w14:paraId="6E7BF280"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eastAsia="es-CO"/>
        </w:rPr>
        <w:t> </w:t>
      </w:r>
    </w:p>
    <w:p w14:paraId="2412FD0E"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val="es-MX" w:eastAsia="es-CO"/>
        </w:rPr>
        <w:t>DÉCIMA SEGUNDA. - </w:t>
      </w:r>
      <w:r w:rsidRPr="00BB195F">
        <w:rPr>
          <w:rFonts w:ascii="Verdana" w:hAnsi="Verdana"/>
          <w:b/>
          <w:bCs/>
          <w:sz w:val="18"/>
          <w:szCs w:val="18"/>
          <w:u w:val="single"/>
          <w:lang w:val="es-ES_tradnl" w:eastAsia="es-CO"/>
        </w:rPr>
        <w:t>CLÁUSULA DE DAÑOS Y PERJUICIOS:</w:t>
      </w:r>
      <w:r w:rsidRPr="00BB195F">
        <w:rPr>
          <w:rFonts w:ascii="Verdana" w:hAnsi="Verdana"/>
          <w:b/>
          <w:bCs/>
          <w:sz w:val="18"/>
          <w:szCs w:val="18"/>
          <w:lang w:val="es-ES_tradnl" w:eastAsia="es-CO"/>
        </w:rPr>
        <w:t> </w:t>
      </w:r>
      <w:r w:rsidRPr="00BB195F">
        <w:rPr>
          <w:rFonts w:ascii="Verdana" w:hAnsi="Verdana"/>
          <w:sz w:val="18"/>
          <w:szCs w:val="18"/>
          <w:lang w:val="es-ES_tradnl" w:eastAsia="es-CO"/>
        </w:rPr>
        <w:t>En caso de violación a las obligaciones antes mencionadas, la parte afectada podrá ejercer las acciones penales, civiles y administrativas a que el hecho dé lugar, ello sin perjuicio de exigir el pago de los daños y perjuicios que conforme a derecho le correspondan y que sean declarados judicialmente por sentencia firme.</w:t>
      </w:r>
    </w:p>
    <w:p w14:paraId="0782D2F0"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eastAsia="es-CO"/>
        </w:rPr>
        <w:t> </w:t>
      </w:r>
    </w:p>
    <w:p w14:paraId="40E2F44A"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val="es-ES_tradnl" w:eastAsia="es-CO"/>
        </w:rPr>
        <w:t>DÉCIMA TERCERA. - PROHIBICIÓN DE CESIÓN:</w:t>
      </w:r>
      <w:r w:rsidRPr="00BB195F">
        <w:rPr>
          <w:rFonts w:ascii="Verdana" w:hAnsi="Verdana"/>
          <w:sz w:val="18"/>
          <w:szCs w:val="18"/>
          <w:lang w:eastAsia="es-CO"/>
        </w:rPr>
        <w:t> Este Acuerdo de Confidencialidad debe beneficiar y comprometer a Las Partes y no puede ser cedido, vendido, asignado, ni transferido, bajo ninguna forma y a ningún título, sin contar con la autorización previa y escrita de la otra parte.</w:t>
      </w:r>
    </w:p>
    <w:p w14:paraId="5DC29013" w14:textId="77777777" w:rsidR="00BB195F" w:rsidRPr="00BB195F" w:rsidRDefault="00BB195F" w:rsidP="00BB195F">
      <w:pPr>
        <w:spacing w:line="360" w:lineRule="auto"/>
        <w:rPr>
          <w:rFonts w:ascii="Verdana" w:hAnsi="Verdana"/>
          <w:sz w:val="18"/>
          <w:szCs w:val="18"/>
          <w:lang w:eastAsia="es-CO"/>
        </w:rPr>
      </w:pPr>
      <w:r w:rsidRPr="00BB195F">
        <w:rPr>
          <w:rFonts w:ascii="Verdana" w:hAnsi="Verdana"/>
          <w:sz w:val="18"/>
          <w:szCs w:val="18"/>
          <w:lang w:eastAsia="es-CO"/>
        </w:rPr>
        <w:t> </w:t>
      </w:r>
    </w:p>
    <w:p w14:paraId="0C1E16E7" w14:textId="77777777" w:rsidR="00BB195F" w:rsidRPr="00BB195F" w:rsidRDefault="00BB195F" w:rsidP="00BB195F">
      <w:pPr>
        <w:spacing w:line="360" w:lineRule="auto"/>
        <w:rPr>
          <w:rFonts w:ascii="Verdana" w:hAnsi="Verdana"/>
          <w:sz w:val="18"/>
          <w:szCs w:val="18"/>
          <w:lang w:eastAsia="es-CO"/>
        </w:rPr>
      </w:pPr>
      <w:r w:rsidRPr="00BB195F">
        <w:rPr>
          <w:rFonts w:ascii="Verdana" w:hAnsi="Verdana"/>
          <w:b/>
          <w:bCs/>
          <w:sz w:val="18"/>
          <w:szCs w:val="18"/>
          <w:u w:val="single"/>
          <w:lang w:eastAsia="es-CO"/>
        </w:rPr>
        <w:lastRenderedPageBreak/>
        <w:t>DÉCIMA CUARTA. - COMUNICACIONES:</w:t>
      </w:r>
      <w:r w:rsidRPr="00BB195F">
        <w:rPr>
          <w:rFonts w:ascii="Verdana" w:hAnsi="Verdana"/>
          <w:sz w:val="18"/>
          <w:szCs w:val="18"/>
          <w:lang w:eastAsia="es-CO"/>
        </w:rPr>
        <w:t> Las comunicaciones que cualquiera de Las Partes deba dirigir a la otra deben enviarse a las personas que se designan a continuación:</w:t>
      </w:r>
    </w:p>
    <w:p w14:paraId="796141E7" w14:textId="77777777" w:rsidR="00BB195F" w:rsidRPr="00BB195F" w:rsidRDefault="00BB195F" w:rsidP="00BB195F">
      <w:pPr>
        <w:spacing w:line="360" w:lineRule="auto"/>
        <w:rPr>
          <w:rFonts w:ascii="Verdana" w:hAnsi="Verdana"/>
          <w:sz w:val="18"/>
          <w:szCs w:val="18"/>
          <w:lang w:eastAsia="es-CO"/>
        </w:rPr>
      </w:pPr>
      <w:r w:rsidRPr="00BB195F">
        <w:rPr>
          <w:rFonts w:ascii="Verdana" w:hAnsi="Verdana"/>
          <w:sz w:val="18"/>
          <w:szCs w:val="18"/>
          <w:lang w:eastAsia="es-CO"/>
        </w:rPr>
        <w:t> </w:t>
      </w:r>
    </w:p>
    <w:p w14:paraId="232A3EA5" w14:textId="77777777" w:rsidR="00BB195F" w:rsidRPr="00BB195F" w:rsidRDefault="00BB195F" w:rsidP="00BB195F">
      <w:pPr>
        <w:spacing w:line="360" w:lineRule="auto"/>
        <w:rPr>
          <w:rFonts w:ascii="Verdana" w:hAnsi="Verdana"/>
          <w:sz w:val="18"/>
          <w:szCs w:val="18"/>
          <w:lang w:eastAsia="es-CO"/>
        </w:rPr>
      </w:pPr>
      <w:r w:rsidRPr="00BB195F">
        <w:rPr>
          <w:rFonts w:ascii="Verdana" w:hAnsi="Verdana"/>
          <w:sz w:val="18"/>
          <w:szCs w:val="18"/>
          <w:lang w:eastAsia="es-CO"/>
        </w:rPr>
        <w:t> </w:t>
      </w:r>
    </w:p>
    <w:p w14:paraId="26B20002" w14:textId="77777777" w:rsidR="00BB195F" w:rsidRPr="00BB195F" w:rsidRDefault="00BB195F" w:rsidP="00BB195F">
      <w:pPr>
        <w:spacing w:line="360" w:lineRule="auto"/>
        <w:ind w:left="284" w:firstLine="1"/>
        <w:jc w:val="both"/>
        <w:rPr>
          <w:rFonts w:ascii="Verdana" w:hAnsi="Verdana"/>
          <w:sz w:val="18"/>
          <w:szCs w:val="18"/>
          <w:lang w:eastAsia="es-CO"/>
        </w:rPr>
      </w:pPr>
      <w:r w:rsidRPr="00BB195F">
        <w:rPr>
          <w:rFonts w:ascii="Verdana" w:hAnsi="Verdana"/>
          <w:b/>
          <w:bCs/>
          <w:sz w:val="18"/>
          <w:szCs w:val="18"/>
          <w:lang w:eastAsia="es-CO"/>
        </w:rPr>
        <w:t>LA PREVISORA S.A. COMPAÑÍA DE SEGUROS</w:t>
      </w:r>
    </w:p>
    <w:p w14:paraId="15B70BD2" w14:textId="77777777" w:rsidR="00BB195F" w:rsidRPr="00BB195F" w:rsidRDefault="00BB195F" w:rsidP="00BB195F">
      <w:pPr>
        <w:spacing w:line="360" w:lineRule="auto"/>
        <w:ind w:left="284" w:firstLine="1"/>
        <w:jc w:val="both"/>
        <w:rPr>
          <w:rFonts w:ascii="Verdana" w:hAnsi="Verdana"/>
          <w:sz w:val="18"/>
          <w:szCs w:val="18"/>
          <w:lang w:val="es-CO" w:eastAsia="es-CO"/>
        </w:rPr>
      </w:pPr>
      <w:r w:rsidRPr="00BB195F">
        <w:rPr>
          <w:rFonts w:ascii="Verdana" w:hAnsi="Verdana"/>
          <w:sz w:val="18"/>
          <w:szCs w:val="18"/>
          <w:lang w:val="es-CO" w:eastAsia="es-CO"/>
        </w:rPr>
        <w:t>Atte.: WILSON ORLANDO PARRA NUÑEZ.</w:t>
      </w:r>
    </w:p>
    <w:p w14:paraId="2A4D2885" w14:textId="77777777" w:rsidR="00BB195F" w:rsidRPr="00BB195F" w:rsidRDefault="00BB195F" w:rsidP="00BB195F">
      <w:pPr>
        <w:spacing w:line="360" w:lineRule="auto"/>
        <w:ind w:left="284" w:firstLine="1"/>
        <w:jc w:val="both"/>
        <w:rPr>
          <w:rFonts w:ascii="Verdana" w:hAnsi="Verdana"/>
          <w:sz w:val="18"/>
          <w:szCs w:val="18"/>
          <w:lang w:eastAsia="es-CO"/>
        </w:rPr>
      </w:pPr>
      <w:r w:rsidRPr="00BB195F">
        <w:rPr>
          <w:rFonts w:ascii="Verdana" w:hAnsi="Verdana"/>
          <w:sz w:val="18"/>
          <w:szCs w:val="18"/>
          <w:lang w:eastAsia="es-CO"/>
        </w:rPr>
        <w:t>Cargo: Gerente Técnico de Automóviles.</w:t>
      </w:r>
    </w:p>
    <w:p w14:paraId="6D1836C1" w14:textId="77777777" w:rsidR="00BB195F" w:rsidRPr="00BB195F" w:rsidRDefault="00BB195F" w:rsidP="00BB195F">
      <w:pPr>
        <w:spacing w:line="360" w:lineRule="auto"/>
        <w:ind w:left="284" w:firstLine="1"/>
        <w:jc w:val="both"/>
        <w:rPr>
          <w:rFonts w:ascii="Verdana" w:hAnsi="Verdana"/>
          <w:sz w:val="18"/>
          <w:szCs w:val="18"/>
          <w:lang w:eastAsia="es-CO"/>
        </w:rPr>
      </w:pPr>
      <w:r w:rsidRPr="00BB195F">
        <w:rPr>
          <w:rFonts w:ascii="Verdana" w:hAnsi="Verdana"/>
          <w:sz w:val="18"/>
          <w:szCs w:val="18"/>
          <w:lang w:eastAsia="es-CO"/>
        </w:rPr>
        <w:t>Dirección: Calle 57 No. 9 - 07 Piso 7.</w:t>
      </w:r>
    </w:p>
    <w:p w14:paraId="54F96C0B" w14:textId="77777777" w:rsidR="00BB195F" w:rsidRPr="00BB195F" w:rsidRDefault="00BB195F" w:rsidP="00BB195F">
      <w:pPr>
        <w:spacing w:line="360" w:lineRule="auto"/>
        <w:ind w:left="284" w:firstLine="1"/>
        <w:jc w:val="both"/>
        <w:rPr>
          <w:rFonts w:ascii="Verdana" w:hAnsi="Verdana"/>
          <w:sz w:val="18"/>
          <w:szCs w:val="18"/>
          <w:lang w:eastAsia="es-CO"/>
        </w:rPr>
      </w:pPr>
      <w:r w:rsidRPr="00BB195F">
        <w:rPr>
          <w:rFonts w:ascii="Verdana" w:hAnsi="Verdana"/>
          <w:sz w:val="18"/>
          <w:szCs w:val="18"/>
          <w:lang w:eastAsia="es-CO"/>
        </w:rPr>
        <w:t>Teléfono: 3485757.</w:t>
      </w:r>
    </w:p>
    <w:p w14:paraId="7FB2CB6B" w14:textId="77777777" w:rsidR="00BB195F" w:rsidRPr="00BB195F" w:rsidRDefault="00BB195F" w:rsidP="00BB195F">
      <w:pPr>
        <w:spacing w:line="360" w:lineRule="auto"/>
        <w:ind w:left="284" w:firstLine="1"/>
        <w:jc w:val="both"/>
        <w:rPr>
          <w:rFonts w:ascii="Verdana" w:hAnsi="Verdana"/>
          <w:sz w:val="18"/>
          <w:szCs w:val="18"/>
          <w:lang w:eastAsia="es-CO"/>
        </w:rPr>
      </w:pPr>
      <w:proofErr w:type="spellStart"/>
      <w:r w:rsidRPr="00BB195F">
        <w:rPr>
          <w:rFonts w:ascii="Verdana" w:hAnsi="Verdana"/>
          <w:sz w:val="18"/>
          <w:szCs w:val="18"/>
          <w:lang w:val="pt-BR" w:eastAsia="es-CO"/>
        </w:rPr>
        <w:t>Ciudad</w:t>
      </w:r>
      <w:proofErr w:type="spellEnd"/>
      <w:r w:rsidRPr="00BB195F">
        <w:rPr>
          <w:rFonts w:ascii="Verdana" w:hAnsi="Verdana"/>
          <w:sz w:val="18"/>
          <w:szCs w:val="18"/>
          <w:lang w:val="pt-BR" w:eastAsia="es-CO"/>
        </w:rPr>
        <w:t>: Bogotá D.C.</w:t>
      </w:r>
    </w:p>
    <w:p w14:paraId="0932B785" w14:textId="77777777" w:rsidR="00BB195F" w:rsidRPr="00BB195F" w:rsidRDefault="00BB195F" w:rsidP="00BB195F">
      <w:pPr>
        <w:spacing w:line="360" w:lineRule="auto"/>
        <w:ind w:left="284" w:firstLine="1"/>
        <w:jc w:val="both"/>
        <w:rPr>
          <w:rFonts w:ascii="Verdana" w:hAnsi="Verdana"/>
          <w:sz w:val="18"/>
          <w:szCs w:val="18"/>
          <w:lang w:eastAsia="es-CO"/>
        </w:rPr>
      </w:pPr>
      <w:r w:rsidRPr="00BB195F">
        <w:rPr>
          <w:rFonts w:ascii="Verdana" w:hAnsi="Verdana"/>
          <w:sz w:val="18"/>
          <w:szCs w:val="18"/>
          <w:lang w:eastAsia="es-CO"/>
        </w:rPr>
        <w:t> </w:t>
      </w:r>
    </w:p>
    <w:p w14:paraId="79B70F4D" w14:textId="77777777" w:rsidR="00BB195F" w:rsidRPr="00BB195F" w:rsidRDefault="00BB195F" w:rsidP="00BB195F">
      <w:pPr>
        <w:spacing w:line="360" w:lineRule="auto"/>
        <w:ind w:left="284" w:firstLine="1"/>
        <w:jc w:val="both"/>
        <w:rPr>
          <w:rFonts w:ascii="Verdana" w:hAnsi="Verdana"/>
          <w:sz w:val="18"/>
          <w:szCs w:val="18"/>
          <w:lang w:eastAsia="es-CO"/>
        </w:rPr>
      </w:pPr>
      <w:r w:rsidRPr="00BB195F">
        <w:rPr>
          <w:rFonts w:ascii="Verdana" w:hAnsi="Verdana"/>
          <w:b/>
          <w:bCs/>
          <w:sz w:val="18"/>
          <w:szCs w:val="18"/>
          <w:lang w:eastAsia="es-CO"/>
        </w:rPr>
        <w:t>_________________________________</w:t>
      </w:r>
    </w:p>
    <w:p w14:paraId="7ED300B1" w14:textId="77777777" w:rsidR="00BB195F" w:rsidRPr="00BB195F" w:rsidRDefault="00BB195F" w:rsidP="00BB195F">
      <w:pPr>
        <w:spacing w:line="360" w:lineRule="auto"/>
        <w:ind w:left="284" w:firstLine="1"/>
        <w:jc w:val="both"/>
        <w:rPr>
          <w:rFonts w:ascii="Verdana" w:hAnsi="Verdana"/>
          <w:sz w:val="18"/>
          <w:szCs w:val="18"/>
          <w:lang w:eastAsia="es-CO"/>
        </w:rPr>
      </w:pPr>
      <w:r w:rsidRPr="00BB195F">
        <w:rPr>
          <w:rFonts w:ascii="Verdana" w:hAnsi="Verdana"/>
          <w:sz w:val="18"/>
          <w:szCs w:val="18"/>
          <w:lang w:eastAsia="es-CO"/>
        </w:rPr>
        <w:t>Atte.: ____________________________</w:t>
      </w:r>
    </w:p>
    <w:p w14:paraId="7FCE9316" w14:textId="77777777" w:rsidR="00BB195F" w:rsidRPr="00BB195F" w:rsidRDefault="00BB195F" w:rsidP="00BB195F">
      <w:pPr>
        <w:spacing w:line="360" w:lineRule="auto"/>
        <w:ind w:left="284" w:firstLine="1"/>
        <w:jc w:val="both"/>
        <w:rPr>
          <w:rFonts w:ascii="Verdana" w:hAnsi="Verdana"/>
          <w:sz w:val="18"/>
          <w:szCs w:val="18"/>
          <w:lang w:eastAsia="es-CO"/>
        </w:rPr>
      </w:pPr>
      <w:r w:rsidRPr="00BB195F">
        <w:rPr>
          <w:rFonts w:ascii="Verdana" w:hAnsi="Verdana"/>
          <w:sz w:val="18"/>
          <w:szCs w:val="18"/>
          <w:lang w:eastAsia="es-CO"/>
        </w:rPr>
        <w:t>Cargo: ___________________________</w:t>
      </w:r>
    </w:p>
    <w:p w14:paraId="32EDBEE2" w14:textId="77777777" w:rsidR="00BB195F" w:rsidRPr="00BB195F" w:rsidRDefault="00BB195F" w:rsidP="00BB195F">
      <w:pPr>
        <w:spacing w:line="360" w:lineRule="auto"/>
        <w:ind w:left="284" w:firstLine="1"/>
        <w:jc w:val="both"/>
        <w:rPr>
          <w:rFonts w:ascii="Verdana" w:hAnsi="Verdana"/>
          <w:sz w:val="18"/>
          <w:szCs w:val="18"/>
          <w:lang w:eastAsia="es-CO"/>
        </w:rPr>
      </w:pPr>
      <w:r w:rsidRPr="00BB195F">
        <w:rPr>
          <w:rFonts w:ascii="Verdana" w:hAnsi="Verdana"/>
          <w:sz w:val="18"/>
          <w:szCs w:val="18"/>
          <w:lang w:eastAsia="es-CO"/>
        </w:rPr>
        <w:t>Dirección: ________________________</w:t>
      </w:r>
    </w:p>
    <w:p w14:paraId="65C0C2BC" w14:textId="77777777" w:rsidR="00BB195F" w:rsidRPr="00BB195F" w:rsidRDefault="00BB195F" w:rsidP="00BB195F">
      <w:pPr>
        <w:spacing w:line="360" w:lineRule="auto"/>
        <w:ind w:left="284" w:firstLine="1"/>
        <w:jc w:val="both"/>
        <w:rPr>
          <w:rFonts w:ascii="Verdana" w:hAnsi="Verdana"/>
          <w:sz w:val="18"/>
          <w:szCs w:val="18"/>
          <w:lang w:eastAsia="es-CO"/>
        </w:rPr>
      </w:pPr>
      <w:r w:rsidRPr="00BB195F">
        <w:rPr>
          <w:rFonts w:ascii="Verdana" w:hAnsi="Verdana"/>
          <w:sz w:val="18"/>
          <w:szCs w:val="18"/>
          <w:lang w:eastAsia="es-CO"/>
        </w:rPr>
        <w:t>Teléfono: _________________________</w:t>
      </w:r>
    </w:p>
    <w:p w14:paraId="2EFB8FF2" w14:textId="77777777" w:rsidR="00BB195F" w:rsidRPr="00BB195F" w:rsidRDefault="00BB195F" w:rsidP="00BB195F">
      <w:pPr>
        <w:spacing w:line="360" w:lineRule="auto"/>
        <w:ind w:left="284" w:firstLine="1"/>
        <w:jc w:val="both"/>
        <w:rPr>
          <w:rFonts w:ascii="Verdana" w:hAnsi="Verdana"/>
          <w:sz w:val="18"/>
          <w:szCs w:val="18"/>
          <w:lang w:eastAsia="es-CO"/>
        </w:rPr>
      </w:pPr>
      <w:r w:rsidRPr="00BB195F">
        <w:rPr>
          <w:rFonts w:ascii="Verdana" w:hAnsi="Verdana"/>
          <w:sz w:val="18"/>
          <w:szCs w:val="18"/>
          <w:lang w:val="es-MX" w:eastAsia="es-CO"/>
        </w:rPr>
        <w:t>Ciudad: __________________________</w:t>
      </w:r>
    </w:p>
    <w:p w14:paraId="03CE151A"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140C464A" w14:textId="77777777" w:rsidR="00BB195F" w:rsidRPr="00BB195F" w:rsidRDefault="00BB195F" w:rsidP="00BB195F">
      <w:pPr>
        <w:spacing w:line="360" w:lineRule="auto"/>
        <w:jc w:val="both"/>
        <w:rPr>
          <w:rFonts w:ascii="Verdana" w:hAnsi="Verdana" w:cs="Arial"/>
          <w:sz w:val="18"/>
          <w:szCs w:val="18"/>
          <w:lang w:eastAsia="es-CO"/>
        </w:rPr>
      </w:pPr>
      <w:r w:rsidRPr="00BB195F">
        <w:rPr>
          <w:rFonts w:ascii="Verdana" w:hAnsi="Verdana" w:cs="Arial"/>
          <w:sz w:val="18"/>
          <w:szCs w:val="18"/>
          <w:lang w:val="es-MX" w:eastAsia="es-CO"/>
        </w:rPr>
        <w:t>Las comunicaciones que se envíen por facsímil se considerarán recibidas en el momento de su despacho; las que se envíen por correo certificado se entenderán recibidas tres (3) días calendario después de haber sido puestas en el correo; y las que se envíen por otros medios, se entenderán recibidas cinco (5) días calendario después de su despacho.</w:t>
      </w:r>
    </w:p>
    <w:p w14:paraId="35F12F12" w14:textId="77777777" w:rsidR="00BB195F" w:rsidRPr="00BB195F" w:rsidRDefault="00BB195F" w:rsidP="00BB195F">
      <w:pPr>
        <w:spacing w:line="360" w:lineRule="auto"/>
        <w:ind w:left="708" w:firstLine="708"/>
        <w:rPr>
          <w:rFonts w:ascii="Verdana" w:hAnsi="Verdana"/>
          <w:sz w:val="18"/>
          <w:szCs w:val="18"/>
          <w:lang w:eastAsia="es-CO"/>
        </w:rPr>
      </w:pPr>
      <w:r w:rsidRPr="00BB195F">
        <w:rPr>
          <w:rFonts w:ascii="Verdana" w:hAnsi="Verdana"/>
          <w:b/>
          <w:bCs/>
          <w:sz w:val="18"/>
          <w:szCs w:val="18"/>
          <w:lang w:eastAsia="es-CO"/>
        </w:rPr>
        <w:t> </w:t>
      </w:r>
    </w:p>
    <w:p w14:paraId="00A78322"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u w:val="single"/>
          <w:lang w:eastAsia="es-CO"/>
        </w:rPr>
        <w:t>DÉCIMA QUINTA: DISPOSICIONES VARIAS.</w:t>
      </w:r>
    </w:p>
    <w:p w14:paraId="355E6EAB"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eastAsia="es-CO"/>
        </w:rPr>
        <w:t> </w:t>
      </w:r>
    </w:p>
    <w:p w14:paraId="02C85C42" w14:textId="77777777" w:rsidR="00BB195F" w:rsidRPr="00BB195F" w:rsidRDefault="00BB195F" w:rsidP="00BB195F">
      <w:pPr>
        <w:spacing w:line="360" w:lineRule="auto"/>
        <w:ind w:left="709" w:hanging="425"/>
        <w:jc w:val="both"/>
        <w:rPr>
          <w:rFonts w:ascii="Verdana" w:hAnsi="Verdana"/>
          <w:b/>
          <w:bCs/>
          <w:sz w:val="18"/>
          <w:szCs w:val="18"/>
          <w:lang w:eastAsia="es-CO"/>
        </w:rPr>
      </w:pPr>
      <w:r w:rsidRPr="00BB195F">
        <w:rPr>
          <w:rFonts w:ascii="Verdana" w:hAnsi="Verdana"/>
          <w:b/>
          <w:bCs/>
          <w:sz w:val="18"/>
          <w:szCs w:val="18"/>
          <w:lang w:eastAsia="es-CO"/>
        </w:rPr>
        <w:t>(i)   </w:t>
      </w:r>
      <w:r w:rsidRPr="00BB195F">
        <w:rPr>
          <w:rFonts w:ascii="Verdana" w:hAnsi="Verdana"/>
          <w:sz w:val="18"/>
          <w:szCs w:val="18"/>
          <w:lang w:eastAsia="es-CO"/>
        </w:rPr>
        <w:t xml:space="preserve">Si alguna de las disposiciones de este Acuerdo llegare a ser ilegal, inválida o sin vigor bajo las leyes presentes o futuras o por un Tribunal, se entenderá excluida.  Este Acuerdo será realizado y ejecutado, como si dicha disposición ilegal, inválida o sin vigor, no hubiera hecho parte </w:t>
      </w:r>
      <w:proofErr w:type="gramStart"/>
      <w:r w:rsidRPr="00BB195F">
        <w:rPr>
          <w:rFonts w:ascii="Verdana" w:hAnsi="Verdana"/>
          <w:sz w:val="18"/>
          <w:szCs w:val="18"/>
          <w:lang w:eastAsia="es-CO"/>
        </w:rPr>
        <w:t>del mismo</w:t>
      </w:r>
      <w:proofErr w:type="gramEnd"/>
      <w:r w:rsidRPr="00BB195F">
        <w:rPr>
          <w:rFonts w:ascii="Verdana" w:hAnsi="Verdana"/>
          <w:sz w:val="18"/>
          <w:szCs w:val="18"/>
          <w:lang w:eastAsia="es-CO"/>
        </w:rPr>
        <w:t xml:space="preserve"> y las restantes disposiciones aquí contenidas conservarán idéntico valor y efecto.</w:t>
      </w:r>
    </w:p>
    <w:p w14:paraId="5B880F8D" w14:textId="77777777" w:rsidR="00BB195F" w:rsidRPr="00BB195F" w:rsidRDefault="00BB195F" w:rsidP="00BB195F">
      <w:pPr>
        <w:spacing w:line="360" w:lineRule="auto"/>
        <w:ind w:left="709" w:hanging="425"/>
        <w:jc w:val="both"/>
        <w:rPr>
          <w:rFonts w:ascii="Verdana" w:hAnsi="Verdana"/>
          <w:b/>
          <w:bCs/>
          <w:sz w:val="18"/>
          <w:szCs w:val="18"/>
          <w:lang w:eastAsia="es-CO"/>
        </w:rPr>
      </w:pPr>
      <w:r w:rsidRPr="00BB195F">
        <w:rPr>
          <w:rFonts w:ascii="Verdana" w:hAnsi="Verdana"/>
          <w:b/>
          <w:bCs/>
          <w:sz w:val="18"/>
          <w:szCs w:val="18"/>
          <w:lang w:eastAsia="es-CO"/>
        </w:rPr>
        <w:t>(</w:t>
      </w:r>
      <w:proofErr w:type="spellStart"/>
      <w:r w:rsidRPr="00BB195F">
        <w:rPr>
          <w:rFonts w:ascii="Verdana" w:hAnsi="Verdana"/>
          <w:b/>
          <w:bCs/>
          <w:sz w:val="18"/>
          <w:szCs w:val="18"/>
          <w:lang w:eastAsia="es-CO"/>
        </w:rPr>
        <w:t>ii</w:t>
      </w:r>
      <w:proofErr w:type="spellEnd"/>
      <w:r w:rsidRPr="00BB195F">
        <w:rPr>
          <w:rFonts w:ascii="Verdana" w:hAnsi="Verdana"/>
          <w:b/>
          <w:bCs/>
          <w:sz w:val="18"/>
          <w:szCs w:val="18"/>
          <w:lang w:eastAsia="es-CO"/>
        </w:rPr>
        <w:t>)   </w:t>
      </w:r>
      <w:r w:rsidRPr="00BB195F">
        <w:rPr>
          <w:rFonts w:ascii="Verdana" w:hAnsi="Verdana"/>
          <w:sz w:val="18"/>
          <w:szCs w:val="18"/>
          <w:lang w:eastAsia="es-CO"/>
        </w:rPr>
        <w:t>Para todos los efectos legales el domicilio contractual será la ciudad de Bogotá D.C.</w:t>
      </w:r>
    </w:p>
    <w:p w14:paraId="0DC985EF" w14:textId="77777777" w:rsidR="00BB195F" w:rsidRPr="00BB195F" w:rsidRDefault="00BB195F" w:rsidP="00BB195F">
      <w:pPr>
        <w:spacing w:line="360" w:lineRule="auto"/>
        <w:ind w:left="709" w:hanging="425"/>
        <w:jc w:val="both"/>
        <w:rPr>
          <w:rFonts w:ascii="Verdana" w:hAnsi="Verdana"/>
          <w:b/>
          <w:bCs/>
          <w:sz w:val="18"/>
          <w:szCs w:val="18"/>
          <w:lang w:eastAsia="es-CO"/>
        </w:rPr>
      </w:pPr>
      <w:r w:rsidRPr="00BB195F">
        <w:rPr>
          <w:rFonts w:ascii="Verdana" w:hAnsi="Verdana"/>
          <w:b/>
          <w:bCs/>
          <w:sz w:val="18"/>
          <w:szCs w:val="18"/>
          <w:lang w:eastAsia="es-CO"/>
        </w:rPr>
        <w:t>(</w:t>
      </w:r>
      <w:proofErr w:type="spellStart"/>
      <w:r w:rsidRPr="00BB195F">
        <w:rPr>
          <w:rFonts w:ascii="Verdana" w:hAnsi="Verdana"/>
          <w:b/>
          <w:bCs/>
          <w:sz w:val="18"/>
          <w:szCs w:val="18"/>
          <w:lang w:eastAsia="es-CO"/>
        </w:rPr>
        <w:t>iii</w:t>
      </w:r>
      <w:proofErr w:type="spellEnd"/>
      <w:r w:rsidRPr="00BB195F">
        <w:rPr>
          <w:rFonts w:ascii="Verdana" w:hAnsi="Verdana"/>
          <w:b/>
          <w:bCs/>
          <w:sz w:val="18"/>
          <w:szCs w:val="18"/>
          <w:lang w:eastAsia="es-CO"/>
        </w:rPr>
        <w:t>)  </w:t>
      </w:r>
      <w:r w:rsidRPr="00BB195F">
        <w:rPr>
          <w:rFonts w:ascii="Verdana" w:hAnsi="Verdana"/>
          <w:sz w:val="18"/>
          <w:szCs w:val="18"/>
          <w:lang w:eastAsia="es-CO"/>
        </w:rPr>
        <w:t xml:space="preserve">Solución de Controversias. Para todos los eventos que involucren diferencias sobre la interpretación, validez, cumplimiento o cualesquiera otras que surjan entre las partes por causa de este Acuerdo o de cualquiera de sus cláusulas, las partes convienen intentar </w:t>
      </w:r>
      <w:r w:rsidRPr="00BB195F">
        <w:rPr>
          <w:rFonts w:ascii="Verdana" w:hAnsi="Verdana"/>
          <w:sz w:val="18"/>
          <w:szCs w:val="18"/>
          <w:lang w:eastAsia="es-CO"/>
        </w:rPr>
        <w:lastRenderedPageBreak/>
        <w:t>resolverlas amigablemente entre ellas. Si a pesar de ello, las partes no logran llegar a un acuerdo mutuamente satisfactorio en un plazo de treinta (30) días hábiles a partir del momento en que una de las Partes ponga en conocimiento de la otra de la existencia de la diferencia, el asunto podrá resolverse a través de los mecanismos de solución de conflictos legalmente establecidos y en caso de no lograrse acuerdo Las Partes podrán acudir a la jurisdicción competente, para que sea el juez natural el que finalmente decida sobre el asunto.</w:t>
      </w:r>
    </w:p>
    <w:p w14:paraId="0723CB43"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eastAsia="es-CO"/>
        </w:rPr>
        <w:t> </w:t>
      </w:r>
    </w:p>
    <w:p w14:paraId="59259044" w14:textId="77777777" w:rsidR="00BB195F" w:rsidRPr="00BB195F" w:rsidRDefault="00BB195F" w:rsidP="00BB195F">
      <w:pPr>
        <w:spacing w:line="360" w:lineRule="auto"/>
        <w:jc w:val="both"/>
        <w:rPr>
          <w:rFonts w:ascii="Verdana" w:hAnsi="Verdana"/>
          <w:sz w:val="18"/>
          <w:szCs w:val="18"/>
          <w:lang w:val="es-MX" w:eastAsia="es-CO"/>
        </w:rPr>
      </w:pPr>
      <w:r w:rsidRPr="00BB195F">
        <w:rPr>
          <w:rFonts w:ascii="Verdana" w:hAnsi="Verdana"/>
          <w:sz w:val="18"/>
          <w:szCs w:val="18"/>
          <w:lang w:val="es-MX" w:eastAsia="es-CO"/>
        </w:rPr>
        <w:t xml:space="preserve">La Parte Receptora manifiesta y reconoce que conoce en su totalidad el contenido del presente Acuerdo, que ha sido adecuadamente revelado a los </w:t>
      </w:r>
      <w:r w:rsidRPr="00BB195F">
        <w:rPr>
          <w:rFonts w:ascii="Verdana" w:hAnsi="Verdana"/>
          <w:sz w:val="18"/>
          <w:szCs w:val="18"/>
          <w:lang w:val="es-MX" w:eastAsia="es-CO"/>
        </w:rPr>
        <w:t>funcionarios</w:t>
      </w:r>
      <w:r w:rsidRPr="00BB195F">
        <w:rPr>
          <w:rFonts w:ascii="Verdana" w:hAnsi="Verdana"/>
          <w:sz w:val="18"/>
          <w:szCs w:val="18"/>
          <w:lang w:val="es-MX" w:eastAsia="es-CO"/>
        </w:rPr>
        <w:t xml:space="preserve"> </w:t>
      </w:r>
      <w:r w:rsidRPr="00BB195F">
        <w:rPr>
          <w:rFonts w:ascii="Verdana" w:hAnsi="Verdana"/>
          <w:sz w:val="18"/>
          <w:szCs w:val="18"/>
          <w:lang w:val="es-MX" w:eastAsia="es-CO"/>
        </w:rPr>
        <w:t>a</w:t>
      </w:r>
      <w:r w:rsidRPr="00BB195F">
        <w:rPr>
          <w:rFonts w:ascii="Verdana" w:hAnsi="Verdana"/>
          <w:sz w:val="18"/>
          <w:szCs w:val="18"/>
          <w:lang w:val="es-MX" w:eastAsia="es-CO"/>
        </w:rPr>
        <w:t>utorizados y que comprende a cabalidad el alcance y las obligaciones que del mismo se derivan</w:t>
      </w:r>
      <w:r w:rsidRPr="00BB195F">
        <w:rPr>
          <w:rFonts w:ascii="Verdana" w:hAnsi="Verdana"/>
          <w:sz w:val="18"/>
          <w:szCs w:val="18"/>
          <w:lang w:val="es-MX" w:eastAsia="es-CO"/>
        </w:rPr>
        <w:t>.</w:t>
      </w:r>
    </w:p>
    <w:p w14:paraId="07AD9977" w14:textId="77777777" w:rsidR="00BB195F" w:rsidRPr="00BB195F" w:rsidRDefault="00BB195F" w:rsidP="00BB195F">
      <w:pPr>
        <w:spacing w:line="360" w:lineRule="auto"/>
        <w:jc w:val="both"/>
        <w:rPr>
          <w:rFonts w:ascii="Verdana" w:hAnsi="Verdana"/>
          <w:sz w:val="18"/>
          <w:szCs w:val="18"/>
          <w:lang w:val="es-MX" w:eastAsia="es-CO"/>
        </w:rPr>
      </w:pPr>
    </w:p>
    <w:p w14:paraId="03398DFA" w14:textId="5D7FBD7D"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val="es-MX" w:eastAsia="es-CO"/>
        </w:rPr>
        <w:t>E</w:t>
      </w:r>
      <w:r w:rsidRPr="00BB195F">
        <w:rPr>
          <w:rFonts w:ascii="Verdana" w:hAnsi="Verdana"/>
          <w:sz w:val="18"/>
          <w:szCs w:val="18"/>
          <w:lang w:val="es-MX" w:eastAsia="es-CO"/>
        </w:rPr>
        <w:t>n constancia y aceptación de lo cual lo suscribe en Bogotá D.C., </w:t>
      </w:r>
      <w:r w:rsidRPr="00BB195F">
        <w:rPr>
          <w:rFonts w:ascii="Verdana" w:hAnsi="Verdana"/>
          <w:sz w:val="18"/>
          <w:szCs w:val="18"/>
          <w:lang w:val="es-ES_tradnl" w:eastAsia="es-CO"/>
        </w:rPr>
        <w:t>a los __________ (___) días del mes de febrero del año dos mil veinticuatro (2.024)</w:t>
      </w:r>
      <w:r w:rsidRPr="00BB195F">
        <w:rPr>
          <w:rFonts w:ascii="Verdana" w:hAnsi="Verdana"/>
          <w:sz w:val="18"/>
          <w:szCs w:val="18"/>
          <w:lang w:val="es-MX" w:eastAsia="es-CO"/>
        </w:rPr>
        <w:t>.</w:t>
      </w:r>
    </w:p>
    <w:p w14:paraId="520871FB"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290992F0"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val="es-MX" w:eastAsia="es-CO"/>
        </w:rPr>
        <w:t>En constancia de su aceptación,</w:t>
      </w:r>
    </w:p>
    <w:p w14:paraId="6F56C91E"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7A36D493"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eastAsia="es-CO"/>
        </w:rPr>
        <w:t>LA PREVISORA S.A. COMPAÑÍA DE SEGUROS</w:t>
      </w:r>
    </w:p>
    <w:p w14:paraId="2485FA39"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397D01D0" w14:textId="12FC9F88"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eastAsia="es-CO"/>
        </w:rPr>
        <w:t>  </w:t>
      </w:r>
    </w:p>
    <w:p w14:paraId="0BBB487B"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val="es-MX" w:eastAsia="es-CO"/>
        </w:rPr>
        <w:t>___________________________________</w:t>
      </w:r>
    </w:p>
    <w:p w14:paraId="2AD847D7"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val="es-MX" w:eastAsia="es-CO"/>
        </w:rPr>
        <w:t>PAOLA MARÍA MERCADO CABRALES</w:t>
      </w:r>
    </w:p>
    <w:p w14:paraId="4648BC93"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val="es-MX" w:eastAsia="es-CO"/>
        </w:rPr>
        <w:t>C.C.  </w:t>
      </w:r>
    </w:p>
    <w:p w14:paraId="6F773974"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val="pt-BR" w:eastAsia="es-CO"/>
        </w:rPr>
        <w:t>Representante Legal</w:t>
      </w:r>
    </w:p>
    <w:p w14:paraId="6A8D7EBB" w14:textId="6F33F093"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val="pt-BR" w:eastAsia="es-CO"/>
        </w:rPr>
        <w:t> </w:t>
      </w:r>
      <w:r w:rsidRPr="00BB195F">
        <w:rPr>
          <w:rFonts w:ascii="Verdana" w:hAnsi="Verdana"/>
          <w:b/>
          <w:bCs/>
          <w:sz w:val="18"/>
          <w:szCs w:val="18"/>
          <w:lang w:eastAsia="es-CO"/>
        </w:rPr>
        <w:t> </w:t>
      </w:r>
    </w:p>
    <w:p w14:paraId="5143BB5A" w14:textId="77777777" w:rsidR="00BB195F" w:rsidRPr="00BB195F" w:rsidRDefault="00BB195F" w:rsidP="00BB195F">
      <w:pPr>
        <w:spacing w:line="360" w:lineRule="auto"/>
        <w:jc w:val="both"/>
        <w:rPr>
          <w:rFonts w:ascii="Verdana" w:hAnsi="Verdana"/>
          <w:b/>
          <w:bCs/>
          <w:sz w:val="18"/>
          <w:szCs w:val="18"/>
          <w:lang w:eastAsia="es-CO"/>
        </w:rPr>
      </w:pPr>
      <w:r w:rsidRPr="00BB195F">
        <w:rPr>
          <w:rFonts w:ascii="Verdana" w:hAnsi="Verdana"/>
          <w:b/>
          <w:bCs/>
          <w:sz w:val="18"/>
          <w:szCs w:val="18"/>
          <w:lang w:eastAsia="es-CO"/>
        </w:rPr>
        <w:t> EL PROVEEDOR</w:t>
      </w:r>
    </w:p>
    <w:p w14:paraId="2E77495B" w14:textId="77777777" w:rsidR="00BB195F" w:rsidRDefault="00BB195F" w:rsidP="00BB195F">
      <w:pPr>
        <w:spacing w:line="360" w:lineRule="auto"/>
        <w:jc w:val="both"/>
        <w:rPr>
          <w:rFonts w:ascii="Verdana" w:hAnsi="Verdana"/>
          <w:b/>
          <w:bCs/>
          <w:sz w:val="18"/>
          <w:szCs w:val="18"/>
          <w:lang w:eastAsia="es-CO"/>
        </w:rPr>
      </w:pPr>
    </w:p>
    <w:p w14:paraId="083C49A2" w14:textId="77777777" w:rsidR="00F479DD" w:rsidRPr="00BB195F" w:rsidRDefault="00F479DD" w:rsidP="00BB195F">
      <w:pPr>
        <w:spacing w:line="360" w:lineRule="auto"/>
        <w:jc w:val="both"/>
        <w:rPr>
          <w:rFonts w:ascii="Verdana" w:hAnsi="Verdana"/>
          <w:b/>
          <w:bCs/>
          <w:sz w:val="18"/>
          <w:szCs w:val="18"/>
          <w:lang w:eastAsia="es-CO"/>
        </w:rPr>
      </w:pPr>
    </w:p>
    <w:p w14:paraId="50F3999E"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sz w:val="18"/>
          <w:szCs w:val="18"/>
          <w:lang w:val="es-MX" w:eastAsia="es-CO"/>
        </w:rPr>
        <w:t>___________________________________</w:t>
      </w:r>
    </w:p>
    <w:p w14:paraId="2C591A5E"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val="es-MX" w:eastAsia="es-CO"/>
        </w:rPr>
        <w:t>Nombre   </w:t>
      </w:r>
    </w:p>
    <w:p w14:paraId="71554510" w14:textId="77777777" w:rsidR="00BB195F" w:rsidRPr="00BB195F" w:rsidRDefault="00BB195F" w:rsidP="00BB195F">
      <w:pPr>
        <w:spacing w:line="360" w:lineRule="auto"/>
        <w:jc w:val="both"/>
        <w:rPr>
          <w:rFonts w:ascii="Verdana" w:hAnsi="Verdana"/>
          <w:sz w:val="18"/>
          <w:szCs w:val="18"/>
          <w:lang w:eastAsia="es-CO"/>
        </w:rPr>
      </w:pPr>
      <w:r w:rsidRPr="00BB195F">
        <w:rPr>
          <w:rFonts w:ascii="Verdana" w:hAnsi="Verdana"/>
          <w:b/>
          <w:bCs/>
          <w:sz w:val="18"/>
          <w:szCs w:val="18"/>
          <w:lang w:val="es-MX" w:eastAsia="es-CO"/>
        </w:rPr>
        <w:t>C.C.  </w:t>
      </w:r>
    </w:p>
    <w:p w14:paraId="6F476A80" w14:textId="77777777" w:rsidR="00BB195F" w:rsidRDefault="00BB195F" w:rsidP="00BB195F">
      <w:pPr>
        <w:spacing w:line="360" w:lineRule="auto"/>
        <w:jc w:val="both"/>
        <w:rPr>
          <w:rFonts w:ascii="Verdana" w:hAnsi="Verdana"/>
          <w:b/>
          <w:bCs/>
          <w:sz w:val="18"/>
          <w:szCs w:val="18"/>
          <w:lang w:val="pt-BR" w:eastAsia="es-CO"/>
        </w:rPr>
      </w:pPr>
      <w:r w:rsidRPr="00BB195F">
        <w:rPr>
          <w:rFonts w:ascii="Verdana" w:hAnsi="Verdana"/>
          <w:b/>
          <w:bCs/>
          <w:sz w:val="18"/>
          <w:szCs w:val="18"/>
          <w:lang w:val="pt-BR" w:eastAsia="es-CO"/>
        </w:rPr>
        <w:t>Representante Legal</w:t>
      </w:r>
    </w:p>
    <w:p w14:paraId="63603C63" w14:textId="77777777" w:rsidR="00F479DD" w:rsidRDefault="00F479DD" w:rsidP="00BB195F">
      <w:pPr>
        <w:spacing w:line="360" w:lineRule="auto"/>
        <w:jc w:val="both"/>
        <w:rPr>
          <w:rFonts w:ascii="Verdana" w:hAnsi="Verdana"/>
          <w:b/>
          <w:bCs/>
          <w:sz w:val="18"/>
          <w:szCs w:val="18"/>
          <w:lang w:val="pt-BR" w:eastAsia="es-CO"/>
        </w:rPr>
      </w:pPr>
    </w:p>
    <w:p w14:paraId="68A4AD45" w14:textId="77777777" w:rsidR="00F479DD" w:rsidRPr="00BB195F" w:rsidRDefault="00F479DD" w:rsidP="00BB195F">
      <w:pPr>
        <w:spacing w:line="360" w:lineRule="auto"/>
        <w:jc w:val="both"/>
        <w:rPr>
          <w:rFonts w:ascii="Verdana" w:hAnsi="Verdana"/>
          <w:b/>
          <w:bCs/>
          <w:sz w:val="18"/>
          <w:szCs w:val="18"/>
          <w:lang w:val="pt-BR" w:eastAsia="es-CO"/>
        </w:rPr>
      </w:pPr>
    </w:p>
    <w:p w14:paraId="21CD9BB9" w14:textId="77777777" w:rsidR="00BB195F" w:rsidRPr="00BB195F" w:rsidRDefault="00BB195F" w:rsidP="00BB195F">
      <w:pPr>
        <w:spacing w:line="360" w:lineRule="auto"/>
        <w:jc w:val="center"/>
        <w:rPr>
          <w:rFonts w:ascii="Verdana" w:hAnsi="Verdana"/>
          <w:sz w:val="18"/>
          <w:szCs w:val="18"/>
          <w:lang w:eastAsia="es-CO"/>
        </w:rPr>
      </w:pPr>
      <w:r w:rsidRPr="00BB195F">
        <w:rPr>
          <w:rFonts w:ascii="Verdana" w:hAnsi="Verdana"/>
          <w:b/>
          <w:bCs/>
          <w:sz w:val="18"/>
          <w:szCs w:val="18"/>
          <w:lang w:val="pt-BR" w:eastAsia="es-CO"/>
        </w:rPr>
        <w:lastRenderedPageBreak/>
        <w:t>ANEXO No. 1</w:t>
      </w:r>
    </w:p>
    <w:p w14:paraId="67DBDF59" w14:textId="77777777" w:rsidR="00BB195F" w:rsidRPr="00BB195F" w:rsidRDefault="00BB195F" w:rsidP="00BB195F">
      <w:pPr>
        <w:spacing w:line="360" w:lineRule="auto"/>
        <w:jc w:val="center"/>
        <w:rPr>
          <w:rFonts w:ascii="Verdana" w:hAnsi="Verdana"/>
          <w:sz w:val="18"/>
          <w:szCs w:val="18"/>
          <w:lang w:eastAsia="es-CO"/>
        </w:rPr>
      </w:pPr>
      <w:r w:rsidRPr="00BB195F">
        <w:rPr>
          <w:rFonts w:ascii="Verdana" w:hAnsi="Verdana"/>
          <w:b/>
          <w:bCs/>
          <w:sz w:val="18"/>
          <w:szCs w:val="18"/>
          <w:lang w:val="pt-BR" w:eastAsia="es-CO"/>
        </w:rPr>
        <w:t>FUNCIONARIOS O REPRESENTANTES AUTORIZADOS</w:t>
      </w:r>
    </w:p>
    <w:p w14:paraId="79143CAF" w14:textId="77777777" w:rsidR="00BB195F" w:rsidRPr="00BB195F" w:rsidRDefault="00BB195F" w:rsidP="00BB195F">
      <w:pPr>
        <w:spacing w:line="360" w:lineRule="auto"/>
        <w:jc w:val="center"/>
        <w:rPr>
          <w:rFonts w:ascii="Verdana" w:hAnsi="Verdana"/>
          <w:sz w:val="18"/>
          <w:szCs w:val="18"/>
          <w:lang w:eastAsia="es-CO"/>
        </w:rPr>
      </w:pPr>
      <w:r w:rsidRPr="00BB195F">
        <w:rPr>
          <w:rFonts w:ascii="Verdana" w:hAnsi="Verdana"/>
          <w:b/>
          <w:bCs/>
          <w:sz w:val="18"/>
          <w:szCs w:val="18"/>
          <w:lang w:eastAsia="es-CO"/>
        </w:rPr>
        <w:t> </w:t>
      </w:r>
    </w:p>
    <w:p w14:paraId="6DFA0B5F" w14:textId="546DFEBB" w:rsidR="00BB195F" w:rsidRPr="00BB195F" w:rsidRDefault="00BB195F" w:rsidP="00BB195F">
      <w:pPr>
        <w:pStyle w:val="Prrafodelista"/>
        <w:numPr>
          <w:ilvl w:val="0"/>
          <w:numId w:val="30"/>
        </w:numPr>
        <w:spacing w:line="360" w:lineRule="auto"/>
        <w:rPr>
          <w:rFonts w:ascii="Verdana" w:hAnsi="Verdana"/>
          <w:sz w:val="18"/>
          <w:szCs w:val="20"/>
          <w:lang w:eastAsia="es-CO"/>
        </w:rPr>
      </w:pPr>
      <w:r w:rsidRPr="00BB195F">
        <w:rPr>
          <w:rFonts w:ascii="Verdana" w:hAnsi="Verdana"/>
          <w:sz w:val="18"/>
          <w:szCs w:val="20"/>
          <w:lang w:val="es-MX" w:eastAsia="es-CO"/>
        </w:rPr>
        <w:t>____________________________________________</w:t>
      </w:r>
    </w:p>
    <w:p w14:paraId="2BABC397" w14:textId="77777777" w:rsidR="00BB195F" w:rsidRPr="00BB195F" w:rsidRDefault="00BB195F" w:rsidP="00BB195F">
      <w:pPr>
        <w:pStyle w:val="Prrafodelista"/>
        <w:numPr>
          <w:ilvl w:val="0"/>
          <w:numId w:val="30"/>
        </w:numPr>
        <w:spacing w:line="360" w:lineRule="auto"/>
        <w:rPr>
          <w:rFonts w:ascii="Verdana" w:hAnsi="Verdana"/>
          <w:sz w:val="18"/>
          <w:szCs w:val="20"/>
          <w:lang w:eastAsia="es-CO"/>
        </w:rPr>
      </w:pPr>
      <w:r w:rsidRPr="00BB195F">
        <w:rPr>
          <w:rFonts w:ascii="Verdana" w:hAnsi="Verdana"/>
          <w:sz w:val="18"/>
          <w:szCs w:val="20"/>
          <w:lang w:val="es-MX" w:eastAsia="es-CO"/>
        </w:rPr>
        <w:t>____________________________________________</w:t>
      </w:r>
    </w:p>
    <w:p w14:paraId="34222826" w14:textId="77777777" w:rsidR="00BB195F" w:rsidRPr="00BB195F" w:rsidRDefault="00BB195F" w:rsidP="00BB195F">
      <w:pPr>
        <w:pStyle w:val="Prrafodelista"/>
        <w:numPr>
          <w:ilvl w:val="0"/>
          <w:numId w:val="30"/>
        </w:numPr>
        <w:spacing w:line="360" w:lineRule="auto"/>
        <w:rPr>
          <w:rFonts w:ascii="Verdana" w:hAnsi="Verdana"/>
          <w:sz w:val="18"/>
          <w:szCs w:val="20"/>
          <w:lang w:eastAsia="es-CO"/>
        </w:rPr>
      </w:pPr>
      <w:r w:rsidRPr="00BB195F">
        <w:rPr>
          <w:rFonts w:ascii="Verdana" w:hAnsi="Verdana"/>
          <w:sz w:val="18"/>
          <w:szCs w:val="20"/>
          <w:lang w:val="es-MX" w:eastAsia="es-CO"/>
        </w:rPr>
        <w:t>____________________________________________</w:t>
      </w:r>
    </w:p>
    <w:p w14:paraId="56950D71" w14:textId="77777777" w:rsidR="00BB195F" w:rsidRPr="00BB195F" w:rsidRDefault="00BB195F" w:rsidP="00BB195F">
      <w:pPr>
        <w:pStyle w:val="Prrafodelista"/>
        <w:numPr>
          <w:ilvl w:val="0"/>
          <w:numId w:val="30"/>
        </w:numPr>
        <w:spacing w:line="360" w:lineRule="auto"/>
        <w:rPr>
          <w:rFonts w:ascii="Verdana" w:hAnsi="Verdana"/>
          <w:sz w:val="18"/>
          <w:szCs w:val="20"/>
          <w:lang w:eastAsia="es-CO"/>
        </w:rPr>
      </w:pPr>
      <w:r w:rsidRPr="00BB195F">
        <w:rPr>
          <w:rFonts w:ascii="Verdana" w:hAnsi="Verdana"/>
          <w:sz w:val="18"/>
          <w:szCs w:val="20"/>
          <w:lang w:val="es-MX" w:eastAsia="es-CO"/>
        </w:rPr>
        <w:t>____________________________________________</w:t>
      </w:r>
    </w:p>
    <w:p w14:paraId="4F87F770" w14:textId="77777777" w:rsidR="00BB195F" w:rsidRPr="00BB195F" w:rsidRDefault="00BB195F" w:rsidP="00BB195F">
      <w:pPr>
        <w:pStyle w:val="Prrafodelista"/>
        <w:numPr>
          <w:ilvl w:val="0"/>
          <w:numId w:val="30"/>
        </w:numPr>
        <w:spacing w:line="360" w:lineRule="auto"/>
        <w:rPr>
          <w:rFonts w:ascii="Verdana" w:hAnsi="Verdana"/>
          <w:sz w:val="18"/>
          <w:szCs w:val="20"/>
          <w:lang w:eastAsia="es-CO"/>
        </w:rPr>
      </w:pPr>
      <w:r w:rsidRPr="00BB195F">
        <w:rPr>
          <w:rFonts w:ascii="Verdana" w:hAnsi="Verdana"/>
          <w:sz w:val="18"/>
          <w:szCs w:val="20"/>
          <w:lang w:val="es-MX" w:eastAsia="es-CO"/>
        </w:rPr>
        <w:t>____________________________________________</w:t>
      </w:r>
    </w:p>
    <w:p w14:paraId="2B95BFE6" w14:textId="77777777" w:rsidR="00BB195F" w:rsidRPr="00BB195F" w:rsidRDefault="00BB195F" w:rsidP="00BB195F">
      <w:pPr>
        <w:spacing w:line="360" w:lineRule="auto"/>
        <w:rPr>
          <w:rFonts w:ascii="Verdana" w:hAnsi="Verdana"/>
          <w:sz w:val="18"/>
          <w:szCs w:val="18"/>
        </w:rPr>
      </w:pPr>
    </w:p>
    <w:p w14:paraId="2AEFA75C" w14:textId="77777777" w:rsidR="00BB195F" w:rsidRPr="00BB195F" w:rsidRDefault="00BB195F" w:rsidP="00BB195F">
      <w:pPr>
        <w:spacing w:line="360" w:lineRule="auto"/>
        <w:rPr>
          <w:rFonts w:ascii="Verdana" w:hAnsi="Verdana"/>
          <w:sz w:val="18"/>
          <w:szCs w:val="18"/>
        </w:rPr>
      </w:pPr>
    </w:p>
    <w:p w14:paraId="46F42EDE" w14:textId="77777777" w:rsidR="00BB195F" w:rsidRPr="00BB195F" w:rsidRDefault="00BB195F" w:rsidP="00BB195F">
      <w:pPr>
        <w:spacing w:line="360" w:lineRule="auto"/>
        <w:rPr>
          <w:rFonts w:ascii="Verdana" w:hAnsi="Verdana"/>
          <w:sz w:val="18"/>
          <w:szCs w:val="18"/>
        </w:rPr>
      </w:pPr>
    </w:p>
    <w:p w14:paraId="20B6C834" w14:textId="77777777" w:rsidR="00BB195F" w:rsidRPr="00BB195F" w:rsidRDefault="00BB195F" w:rsidP="00BB195F">
      <w:pPr>
        <w:spacing w:line="360" w:lineRule="auto"/>
        <w:rPr>
          <w:rFonts w:ascii="Verdana" w:hAnsi="Verdana"/>
          <w:sz w:val="18"/>
          <w:szCs w:val="18"/>
        </w:rPr>
      </w:pPr>
    </w:p>
    <w:p w14:paraId="26F32DC2" w14:textId="5EBED7F7" w:rsidR="00CA441F" w:rsidRPr="00BB195F" w:rsidRDefault="00CA441F" w:rsidP="00BB195F">
      <w:pPr>
        <w:spacing w:line="360" w:lineRule="auto"/>
        <w:rPr>
          <w:rFonts w:ascii="Verdana" w:hAnsi="Verdana"/>
          <w:sz w:val="18"/>
          <w:szCs w:val="18"/>
        </w:rPr>
      </w:pPr>
    </w:p>
    <w:sectPr w:rsidR="00CA441F" w:rsidRPr="00BB195F" w:rsidSect="006141BC">
      <w:headerReference w:type="even" r:id="rId7"/>
      <w:headerReference w:type="default" r:id="rId8"/>
      <w:footerReference w:type="even" r:id="rId9"/>
      <w:footerReference w:type="default" r:id="rId10"/>
      <w:headerReference w:type="first" r:id="rId11"/>
      <w:footerReference w:type="first" r:id="rId12"/>
      <w:pgSz w:w="12240" w:h="15840"/>
      <w:pgMar w:top="1588" w:right="1892" w:bottom="311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80A5" w14:textId="77777777" w:rsidR="006141BC" w:rsidRDefault="006141BC" w:rsidP="00E96D36">
      <w:r>
        <w:separator/>
      </w:r>
    </w:p>
  </w:endnote>
  <w:endnote w:type="continuationSeparator" w:id="0">
    <w:p w14:paraId="2CD1AE3A" w14:textId="77777777" w:rsidR="006141BC" w:rsidRDefault="006141BC" w:rsidP="00E9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A13F" w14:textId="1A09CE23" w:rsidR="00CA441F" w:rsidRDefault="00CA441F">
    <w:pPr>
      <w:pStyle w:val="Piedepgina"/>
    </w:pPr>
    <w:r>
      <w:rPr>
        <w:noProof/>
      </w:rPr>
      <mc:AlternateContent>
        <mc:Choice Requires="wps">
          <w:drawing>
            <wp:anchor distT="0" distB="0" distL="0" distR="0" simplePos="0" relativeHeight="251662336" behindDoc="0" locked="0" layoutInCell="1" allowOverlap="1" wp14:anchorId="0535DF33" wp14:editId="7364A6D1">
              <wp:simplePos x="635" y="635"/>
              <wp:positionH relativeFrom="page">
                <wp:align>center</wp:align>
              </wp:positionH>
              <wp:positionV relativeFrom="page">
                <wp:align>bottom</wp:align>
              </wp:positionV>
              <wp:extent cx="443865" cy="443865"/>
              <wp:effectExtent l="0" t="0" r="12700" b="0"/>
              <wp:wrapNone/>
              <wp:docPr id="458978620" name="Cuadro de texto 2"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879ACF" w14:textId="2E4ABBFC"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5DF33" id="_x0000_t202" coordsize="21600,21600" o:spt="202" path="m,l,21600r21600,l21600,xe">
              <v:stroke joinstyle="miter"/>
              <v:path gradientshapeok="t" o:connecttype="rect"/>
            </v:shapetype>
            <v:shape id="Cuadro de texto 2" o:spid="_x0000_s1026" type="#_x0000_t202" alt="DOCUMENTO PÚBLICO"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5879ACF" w14:textId="2E4ABBFC"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4C87" w14:textId="3F2C2765" w:rsidR="00753040" w:rsidRDefault="00595253">
    <w:pPr>
      <w:pStyle w:val="Piedepgina"/>
    </w:pPr>
    <w:r>
      <w:softHyphen/>
    </w:r>
    <w:r>
      <w:softHyphen/>
    </w:r>
    <w:r>
      <w:softHyphen/>
    </w:r>
    <w:r w:rsidR="00753040">
      <w:softHyphen/>
    </w:r>
    <w:r w:rsidR="00753040">
      <w:softHyphen/>
    </w:r>
    <w:r w:rsidR="00753040">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9C8E" w14:textId="2D0B8A44" w:rsidR="00CA441F" w:rsidRDefault="00CA441F">
    <w:pPr>
      <w:pStyle w:val="Piedepgina"/>
    </w:pPr>
    <w:r>
      <w:rPr>
        <w:noProof/>
      </w:rPr>
      <mc:AlternateContent>
        <mc:Choice Requires="wps">
          <w:drawing>
            <wp:anchor distT="0" distB="0" distL="0" distR="0" simplePos="0" relativeHeight="251661312" behindDoc="0" locked="0" layoutInCell="1" allowOverlap="1" wp14:anchorId="2EC4250D" wp14:editId="47B1FB93">
              <wp:simplePos x="635" y="635"/>
              <wp:positionH relativeFrom="page">
                <wp:align>center</wp:align>
              </wp:positionH>
              <wp:positionV relativeFrom="page">
                <wp:align>bottom</wp:align>
              </wp:positionV>
              <wp:extent cx="443865" cy="443865"/>
              <wp:effectExtent l="0" t="0" r="12700" b="0"/>
              <wp:wrapNone/>
              <wp:docPr id="1735458503" name="Cuadro de texto 1"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05E09" w14:textId="04747848"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C4250D" id="_x0000_t202" coordsize="21600,21600" o:spt="202" path="m,l,21600r21600,l21600,xe">
              <v:stroke joinstyle="miter"/>
              <v:path gradientshapeok="t" o:connecttype="rect"/>
            </v:shapetype>
            <v:shape id="Cuadro de texto 1" o:spid="_x0000_s1027" type="#_x0000_t202" alt="DOCUMENTO PÚBLICO"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3905E09" w14:textId="04747848" w:rsidR="00CA441F" w:rsidRPr="00CA441F" w:rsidRDefault="00CA441F" w:rsidP="00CA441F">
                    <w:pPr>
                      <w:rPr>
                        <w:rFonts w:ascii="Calibri" w:eastAsia="Calibri" w:hAnsi="Calibri" w:cs="Calibri"/>
                        <w:noProof/>
                        <w:color w:val="008000"/>
                        <w:sz w:val="20"/>
                      </w:rPr>
                    </w:pPr>
                    <w:r w:rsidRPr="00CA441F">
                      <w:rPr>
                        <w:rFonts w:ascii="Calibri" w:eastAsia="Calibri" w:hAnsi="Calibri" w:cs="Calibri"/>
                        <w:noProof/>
                        <w:color w:val="008000"/>
                        <w:sz w:val="20"/>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27D90" w14:textId="77777777" w:rsidR="006141BC" w:rsidRDefault="006141BC" w:rsidP="00E96D36">
      <w:r>
        <w:separator/>
      </w:r>
    </w:p>
  </w:footnote>
  <w:footnote w:type="continuationSeparator" w:id="0">
    <w:p w14:paraId="1E12BDCA" w14:textId="77777777" w:rsidR="006141BC" w:rsidRDefault="006141BC" w:rsidP="00E9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285E" w14:textId="6A3D9054" w:rsidR="00E96D36" w:rsidRDefault="00000000">
    <w:pPr>
      <w:pStyle w:val="Encabezado"/>
    </w:pPr>
    <w:r>
      <w:rPr>
        <w:noProof/>
      </w:rPr>
      <w:pict w14:anchorId="56D6C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469" o:spid="_x0000_s1026" type="#_x0000_t75" alt="Membrete_Mercadeo-ajuste 2023" style="position:absolute;margin-left:0;margin-top:0;width:612.25pt;height:792.25pt;z-index:-251657216;mso-wrap-edited:f;mso-width-percent:0;mso-height-percent:0;mso-position-horizontal:center;mso-position-horizontal-relative:margin;mso-position-vertical:center;mso-position-vertical-relative:margin;mso-width-percent:0;mso-height-percent:0" o:allowincell="f">
          <v:imagedata r:id="rId1" o:title="Membrete_Mercadeo-ajuste 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F93C" w14:textId="04FF5623" w:rsidR="00A65717" w:rsidRPr="00A65717" w:rsidRDefault="00A65717" w:rsidP="00A65717">
    <w:pPr>
      <w:spacing w:line="244" w:lineRule="exact"/>
      <w:ind w:left="31" w:right="31"/>
      <w:jc w:val="center"/>
      <w:rPr>
        <w:rFonts w:ascii="Verdana" w:hAnsi="Verdana"/>
        <w:b/>
        <w:szCs w:val="22"/>
      </w:rPr>
    </w:pPr>
    <w:r w:rsidRPr="00A65717">
      <w:rPr>
        <w:rFonts w:ascii="Verdana" w:hAnsi="Verdana"/>
        <w:noProof/>
        <w:szCs w:val="22"/>
      </w:rPr>
      <w:drawing>
        <wp:anchor distT="0" distB="0" distL="114300" distR="114300" simplePos="0" relativeHeight="251657215" behindDoc="1" locked="0" layoutInCell="1" allowOverlap="1" wp14:anchorId="0A0FCD01" wp14:editId="41FFB678">
          <wp:simplePos x="0" y="0"/>
          <wp:positionH relativeFrom="column">
            <wp:posOffset>-1105535</wp:posOffset>
          </wp:positionH>
          <wp:positionV relativeFrom="paragraph">
            <wp:posOffset>-457835</wp:posOffset>
          </wp:positionV>
          <wp:extent cx="7787640" cy="10134600"/>
          <wp:effectExtent l="0" t="0" r="3810" b="0"/>
          <wp:wrapNone/>
          <wp:docPr id="856934216" name="Imagen 856934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VS_MEMBRETE_2024_ED-2.jpg"/>
                  <pic:cNvPicPr/>
                </pic:nvPicPr>
                <pic:blipFill>
                  <a:blip r:embed="rId1">
                    <a:extLst>
                      <a:ext uri="{28A0092B-C50C-407E-A947-70E740481C1C}">
                        <a14:useLocalDpi xmlns:a14="http://schemas.microsoft.com/office/drawing/2010/main" val="0"/>
                      </a:ext>
                    </a:extLst>
                  </a:blip>
                  <a:stretch>
                    <a:fillRect/>
                  </a:stretch>
                </pic:blipFill>
                <pic:spPr>
                  <a:xfrm>
                    <a:off x="0" y="0"/>
                    <a:ext cx="7787640" cy="10134600"/>
                  </a:xfrm>
                  <a:prstGeom prst="rect">
                    <a:avLst/>
                  </a:prstGeom>
                </pic:spPr>
              </pic:pic>
            </a:graphicData>
          </a:graphic>
          <wp14:sizeRelH relativeFrom="page">
            <wp14:pctWidth>0</wp14:pctWidth>
          </wp14:sizeRelH>
          <wp14:sizeRelV relativeFrom="page">
            <wp14:pctHeight>0</wp14:pctHeight>
          </wp14:sizeRelV>
        </wp:anchor>
      </w:drawing>
    </w:r>
  </w:p>
  <w:p w14:paraId="55BF9653" w14:textId="79B07B16" w:rsidR="00E96D36" w:rsidRPr="0002279C" w:rsidRDefault="00E96D36">
    <w:pPr>
      <w:pStyle w:val="Encabezado"/>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FA13" w14:textId="3F356DD0" w:rsidR="00E96D36" w:rsidRDefault="00000000">
    <w:pPr>
      <w:pStyle w:val="Encabezado"/>
    </w:pPr>
    <w:r>
      <w:rPr>
        <w:noProof/>
      </w:rPr>
      <w:pict w14:anchorId="7FC2A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7468" o:spid="_x0000_s1025" type="#_x0000_t75" alt="Membrete_Mercadeo-ajuste 2023" style="position:absolute;margin-left:0;margin-top:0;width:612.25pt;height:792.25pt;z-index:-251658240;mso-wrap-edited:f;mso-width-percent:0;mso-height-percent:0;mso-position-horizontal:center;mso-position-horizontal-relative:margin;mso-position-vertical:center;mso-position-vertical-relative:margin;mso-width-percent:0;mso-height-percent:0" o:allowincell="f">
          <v:imagedata r:id="rId1" o:title="Membrete_Mercadeo-ajuste 20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115"/>
    <w:multiLevelType w:val="hybridMultilevel"/>
    <w:tmpl w:val="EB3CDA5C"/>
    <w:lvl w:ilvl="0" w:tplc="B25CE5CC">
      <w:numFmt w:val="bullet"/>
      <w:lvlText w:val="●"/>
      <w:lvlJc w:val="left"/>
      <w:pPr>
        <w:ind w:left="2446" w:hanging="360"/>
      </w:pPr>
      <w:rPr>
        <w:rFonts w:ascii="Arial" w:eastAsia="Arial" w:hAnsi="Arial" w:cs="Arial" w:hint="default"/>
        <w:b w:val="0"/>
        <w:bCs w:val="0"/>
        <w:i w:val="0"/>
        <w:iCs w:val="0"/>
        <w:spacing w:val="0"/>
        <w:w w:val="100"/>
        <w:sz w:val="24"/>
        <w:szCs w:val="24"/>
        <w:lang w:val="es-ES" w:eastAsia="en-US" w:bidi="ar-SA"/>
      </w:rPr>
    </w:lvl>
    <w:lvl w:ilvl="1" w:tplc="4F049F9C">
      <w:numFmt w:val="bullet"/>
      <w:lvlText w:val="•"/>
      <w:lvlJc w:val="left"/>
      <w:pPr>
        <w:ind w:left="3151" w:hanging="720"/>
      </w:pPr>
      <w:rPr>
        <w:rFonts w:ascii="Calibri" w:eastAsia="Calibri" w:hAnsi="Calibri" w:cs="Calibri" w:hint="default"/>
        <w:b w:val="0"/>
        <w:bCs w:val="0"/>
        <w:i w:val="0"/>
        <w:iCs w:val="0"/>
        <w:spacing w:val="0"/>
        <w:w w:val="100"/>
        <w:sz w:val="24"/>
        <w:szCs w:val="24"/>
        <w:lang w:val="es-ES" w:eastAsia="en-US" w:bidi="ar-SA"/>
      </w:rPr>
    </w:lvl>
    <w:lvl w:ilvl="2" w:tplc="9198EDDE">
      <w:numFmt w:val="bullet"/>
      <w:lvlText w:val="•"/>
      <w:lvlJc w:val="left"/>
      <w:pPr>
        <w:ind w:left="3982" w:hanging="720"/>
      </w:pPr>
      <w:rPr>
        <w:rFonts w:hint="default"/>
        <w:lang w:val="es-ES" w:eastAsia="en-US" w:bidi="ar-SA"/>
      </w:rPr>
    </w:lvl>
    <w:lvl w:ilvl="3" w:tplc="DF10FBF8">
      <w:numFmt w:val="bullet"/>
      <w:lvlText w:val="•"/>
      <w:lvlJc w:val="left"/>
      <w:pPr>
        <w:ind w:left="4820" w:hanging="720"/>
      </w:pPr>
      <w:rPr>
        <w:rFonts w:hint="default"/>
        <w:lang w:val="es-ES" w:eastAsia="en-US" w:bidi="ar-SA"/>
      </w:rPr>
    </w:lvl>
    <w:lvl w:ilvl="4" w:tplc="19423CAA">
      <w:numFmt w:val="bullet"/>
      <w:lvlText w:val="•"/>
      <w:lvlJc w:val="left"/>
      <w:pPr>
        <w:ind w:left="5658" w:hanging="720"/>
      </w:pPr>
      <w:rPr>
        <w:rFonts w:hint="default"/>
        <w:lang w:val="es-ES" w:eastAsia="en-US" w:bidi="ar-SA"/>
      </w:rPr>
    </w:lvl>
    <w:lvl w:ilvl="5" w:tplc="C9F8CCBE">
      <w:numFmt w:val="bullet"/>
      <w:lvlText w:val="•"/>
      <w:lvlJc w:val="left"/>
      <w:pPr>
        <w:ind w:left="6496" w:hanging="720"/>
      </w:pPr>
      <w:rPr>
        <w:rFonts w:hint="default"/>
        <w:lang w:val="es-ES" w:eastAsia="en-US" w:bidi="ar-SA"/>
      </w:rPr>
    </w:lvl>
    <w:lvl w:ilvl="6" w:tplc="3716AA86">
      <w:numFmt w:val="bullet"/>
      <w:lvlText w:val="•"/>
      <w:lvlJc w:val="left"/>
      <w:pPr>
        <w:ind w:left="7333" w:hanging="720"/>
      </w:pPr>
      <w:rPr>
        <w:rFonts w:hint="default"/>
        <w:lang w:val="es-ES" w:eastAsia="en-US" w:bidi="ar-SA"/>
      </w:rPr>
    </w:lvl>
    <w:lvl w:ilvl="7" w:tplc="7AFC9622">
      <w:numFmt w:val="bullet"/>
      <w:lvlText w:val="•"/>
      <w:lvlJc w:val="left"/>
      <w:pPr>
        <w:ind w:left="8171" w:hanging="720"/>
      </w:pPr>
      <w:rPr>
        <w:rFonts w:hint="default"/>
        <w:lang w:val="es-ES" w:eastAsia="en-US" w:bidi="ar-SA"/>
      </w:rPr>
    </w:lvl>
    <w:lvl w:ilvl="8" w:tplc="26640FCC">
      <w:numFmt w:val="bullet"/>
      <w:lvlText w:val="•"/>
      <w:lvlJc w:val="left"/>
      <w:pPr>
        <w:ind w:left="9009" w:hanging="720"/>
      </w:pPr>
      <w:rPr>
        <w:rFonts w:hint="default"/>
        <w:lang w:val="es-ES" w:eastAsia="en-US" w:bidi="ar-SA"/>
      </w:rPr>
    </w:lvl>
  </w:abstractNum>
  <w:abstractNum w:abstractNumId="1" w15:restartNumberingAfterBreak="0">
    <w:nsid w:val="0D8963D7"/>
    <w:multiLevelType w:val="hybridMultilevel"/>
    <w:tmpl w:val="12E0A1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FB225B"/>
    <w:multiLevelType w:val="multilevel"/>
    <w:tmpl w:val="BB60DCA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FC4AFA"/>
    <w:multiLevelType w:val="hybridMultilevel"/>
    <w:tmpl w:val="031E0304"/>
    <w:lvl w:ilvl="0" w:tplc="753E4CF0">
      <w:start w:val="1"/>
      <w:numFmt w:val="decimal"/>
      <w:lvlText w:val="%1)"/>
      <w:lvlJc w:val="left"/>
      <w:pPr>
        <w:ind w:left="360" w:hanging="360"/>
      </w:pPr>
      <w:rPr>
        <w:rFonts w:cstheme="minorHAnsi"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A0C63C3"/>
    <w:multiLevelType w:val="hybridMultilevel"/>
    <w:tmpl w:val="D91210F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DC453A"/>
    <w:multiLevelType w:val="hybridMultilevel"/>
    <w:tmpl w:val="130403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1D0A1D"/>
    <w:multiLevelType w:val="hybridMultilevel"/>
    <w:tmpl w:val="EFF89716"/>
    <w:lvl w:ilvl="0" w:tplc="D4DCA2A4">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4D5DD9"/>
    <w:multiLevelType w:val="hybridMultilevel"/>
    <w:tmpl w:val="623881D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A64387"/>
    <w:multiLevelType w:val="hybridMultilevel"/>
    <w:tmpl w:val="8F66E91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704B17"/>
    <w:multiLevelType w:val="hybridMultilevel"/>
    <w:tmpl w:val="4630FA8E"/>
    <w:lvl w:ilvl="0" w:tplc="AF1437B0">
      <w:start w:val="1"/>
      <w:numFmt w:val="decimal"/>
      <w:lvlText w:val="%1."/>
      <w:lvlJc w:val="left"/>
      <w:pPr>
        <w:ind w:left="821" w:hanging="360"/>
      </w:pPr>
      <w:rPr>
        <w:rFonts w:hint="default"/>
        <w:b/>
        <w:bCs/>
      </w:rPr>
    </w:lvl>
    <w:lvl w:ilvl="1" w:tplc="240A0019" w:tentative="1">
      <w:start w:val="1"/>
      <w:numFmt w:val="lowerLetter"/>
      <w:lvlText w:val="%2."/>
      <w:lvlJc w:val="left"/>
      <w:pPr>
        <w:ind w:left="1541" w:hanging="360"/>
      </w:pPr>
    </w:lvl>
    <w:lvl w:ilvl="2" w:tplc="240A001B" w:tentative="1">
      <w:start w:val="1"/>
      <w:numFmt w:val="lowerRoman"/>
      <w:lvlText w:val="%3."/>
      <w:lvlJc w:val="right"/>
      <w:pPr>
        <w:ind w:left="2261" w:hanging="180"/>
      </w:pPr>
    </w:lvl>
    <w:lvl w:ilvl="3" w:tplc="240A000F" w:tentative="1">
      <w:start w:val="1"/>
      <w:numFmt w:val="decimal"/>
      <w:lvlText w:val="%4."/>
      <w:lvlJc w:val="left"/>
      <w:pPr>
        <w:ind w:left="2981" w:hanging="360"/>
      </w:pPr>
    </w:lvl>
    <w:lvl w:ilvl="4" w:tplc="240A0019" w:tentative="1">
      <w:start w:val="1"/>
      <w:numFmt w:val="lowerLetter"/>
      <w:lvlText w:val="%5."/>
      <w:lvlJc w:val="left"/>
      <w:pPr>
        <w:ind w:left="3701" w:hanging="360"/>
      </w:pPr>
    </w:lvl>
    <w:lvl w:ilvl="5" w:tplc="240A001B" w:tentative="1">
      <w:start w:val="1"/>
      <w:numFmt w:val="lowerRoman"/>
      <w:lvlText w:val="%6."/>
      <w:lvlJc w:val="right"/>
      <w:pPr>
        <w:ind w:left="4421" w:hanging="180"/>
      </w:pPr>
    </w:lvl>
    <w:lvl w:ilvl="6" w:tplc="240A000F" w:tentative="1">
      <w:start w:val="1"/>
      <w:numFmt w:val="decimal"/>
      <w:lvlText w:val="%7."/>
      <w:lvlJc w:val="left"/>
      <w:pPr>
        <w:ind w:left="5141" w:hanging="360"/>
      </w:pPr>
    </w:lvl>
    <w:lvl w:ilvl="7" w:tplc="240A0019" w:tentative="1">
      <w:start w:val="1"/>
      <w:numFmt w:val="lowerLetter"/>
      <w:lvlText w:val="%8."/>
      <w:lvlJc w:val="left"/>
      <w:pPr>
        <w:ind w:left="5861" w:hanging="360"/>
      </w:pPr>
    </w:lvl>
    <w:lvl w:ilvl="8" w:tplc="240A001B" w:tentative="1">
      <w:start w:val="1"/>
      <w:numFmt w:val="lowerRoman"/>
      <w:lvlText w:val="%9."/>
      <w:lvlJc w:val="right"/>
      <w:pPr>
        <w:ind w:left="6581" w:hanging="180"/>
      </w:pPr>
    </w:lvl>
  </w:abstractNum>
  <w:abstractNum w:abstractNumId="10" w15:restartNumberingAfterBreak="0">
    <w:nsid w:val="2F4D59C3"/>
    <w:multiLevelType w:val="hybridMultilevel"/>
    <w:tmpl w:val="9CD048B8"/>
    <w:lvl w:ilvl="0" w:tplc="4E32413C">
      <w:start w:val="1"/>
      <w:numFmt w:val="lowerLetter"/>
      <w:lvlText w:val="%1)"/>
      <w:lvlJc w:val="left"/>
      <w:pPr>
        <w:ind w:left="927" w:hanging="360"/>
      </w:pPr>
      <w:rPr>
        <w:b/>
        <w:bCs/>
      </w:r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11" w15:restartNumberingAfterBreak="0">
    <w:nsid w:val="37805958"/>
    <w:multiLevelType w:val="hybridMultilevel"/>
    <w:tmpl w:val="AAFE67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0A0632"/>
    <w:multiLevelType w:val="hybridMultilevel"/>
    <w:tmpl w:val="58AE9300"/>
    <w:lvl w:ilvl="0" w:tplc="240A000F">
      <w:start w:val="1"/>
      <w:numFmt w:val="decimal"/>
      <w:lvlText w:val="%1."/>
      <w:lvlJc w:val="left"/>
      <w:pPr>
        <w:ind w:left="720" w:hanging="360"/>
      </w:pPr>
      <w:rPr>
        <w:rFonts w:hint="default"/>
      </w:rPr>
    </w:lvl>
    <w:lvl w:ilvl="1" w:tplc="05108168">
      <w:start w:val="1"/>
      <w:numFmt w:val="lowerLetter"/>
      <w:lvlText w:val="%2)"/>
      <w:lvlJc w:val="left"/>
      <w:pPr>
        <w:ind w:left="1790" w:hanging="71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AB624AC"/>
    <w:multiLevelType w:val="hybridMultilevel"/>
    <w:tmpl w:val="1A1AB52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1272C8C"/>
    <w:multiLevelType w:val="hybridMultilevel"/>
    <w:tmpl w:val="66181414"/>
    <w:lvl w:ilvl="0" w:tplc="25D009E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7F35EAE"/>
    <w:multiLevelType w:val="hybridMultilevel"/>
    <w:tmpl w:val="0FDEFD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DF247E8"/>
    <w:multiLevelType w:val="hybridMultilevel"/>
    <w:tmpl w:val="D138E26A"/>
    <w:lvl w:ilvl="0" w:tplc="3A9CFAB0">
      <w:start w:val="1"/>
      <w:numFmt w:val="decimal"/>
      <w:lvlText w:val="%1."/>
      <w:lvlJc w:val="left"/>
      <w:pPr>
        <w:ind w:left="716" w:hanging="615"/>
      </w:pPr>
      <w:rPr>
        <w:rFonts w:hint="default"/>
      </w:rPr>
    </w:lvl>
    <w:lvl w:ilvl="1" w:tplc="240A0019" w:tentative="1">
      <w:start w:val="1"/>
      <w:numFmt w:val="lowerLetter"/>
      <w:lvlText w:val="%2."/>
      <w:lvlJc w:val="left"/>
      <w:pPr>
        <w:ind w:left="1181" w:hanging="360"/>
      </w:pPr>
    </w:lvl>
    <w:lvl w:ilvl="2" w:tplc="240A001B" w:tentative="1">
      <w:start w:val="1"/>
      <w:numFmt w:val="lowerRoman"/>
      <w:lvlText w:val="%3."/>
      <w:lvlJc w:val="right"/>
      <w:pPr>
        <w:ind w:left="1901" w:hanging="180"/>
      </w:pPr>
    </w:lvl>
    <w:lvl w:ilvl="3" w:tplc="240A000F" w:tentative="1">
      <w:start w:val="1"/>
      <w:numFmt w:val="decimal"/>
      <w:lvlText w:val="%4."/>
      <w:lvlJc w:val="left"/>
      <w:pPr>
        <w:ind w:left="2621" w:hanging="360"/>
      </w:pPr>
    </w:lvl>
    <w:lvl w:ilvl="4" w:tplc="240A0019" w:tentative="1">
      <w:start w:val="1"/>
      <w:numFmt w:val="lowerLetter"/>
      <w:lvlText w:val="%5."/>
      <w:lvlJc w:val="left"/>
      <w:pPr>
        <w:ind w:left="3341" w:hanging="360"/>
      </w:pPr>
    </w:lvl>
    <w:lvl w:ilvl="5" w:tplc="240A001B" w:tentative="1">
      <w:start w:val="1"/>
      <w:numFmt w:val="lowerRoman"/>
      <w:lvlText w:val="%6."/>
      <w:lvlJc w:val="right"/>
      <w:pPr>
        <w:ind w:left="4061" w:hanging="180"/>
      </w:pPr>
    </w:lvl>
    <w:lvl w:ilvl="6" w:tplc="240A000F" w:tentative="1">
      <w:start w:val="1"/>
      <w:numFmt w:val="decimal"/>
      <w:lvlText w:val="%7."/>
      <w:lvlJc w:val="left"/>
      <w:pPr>
        <w:ind w:left="4781" w:hanging="360"/>
      </w:pPr>
    </w:lvl>
    <w:lvl w:ilvl="7" w:tplc="240A0019" w:tentative="1">
      <w:start w:val="1"/>
      <w:numFmt w:val="lowerLetter"/>
      <w:lvlText w:val="%8."/>
      <w:lvlJc w:val="left"/>
      <w:pPr>
        <w:ind w:left="5501" w:hanging="360"/>
      </w:pPr>
    </w:lvl>
    <w:lvl w:ilvl="8" w:tplc="240A001B" w:tentative="1">
      <w:start w:val="1"/>
      <w:numFmt w:val="lowerRoman"/>
      <w:lvlText w:val="%9."/>
      <w:lvlJc w:val="right"/>
      <w:pPr>
        <w:ind w:left="6221" w:hanging="180"/>
      </w:pPr>
    </w:lvl>
  </w:abstractNum>
  <w:abstractNum w:abstractNumId="17" w15:restartNumberingAfterBreak="0">
    <w:nsid w:val="5F3E1DAE"/>
    <w:multiLevelType w:val="hybridMultilevel"/>
    <w:tmpl w:val="D3D8BBBE"/>
    <w:lvl w:ilvl="0" w:tplc="E9F603DE">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0D055FC"/>
    <w:multiLevelType w:val="hybridMultilevel"/>
    <w:tmpl w:val="F56CFAA0"/>
    <w:lvl w:ilvl="0" w:tplc="16086F7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69C2E98"/>
    <w:multiLevelType w:val="hybridMultilevel"/>
    <w:tmpl w:val="3342F5A6"/>
    <w:lvl w:ilvl="0" w:tplc="240A0017">
      <w:start w:val="1"/>
      <w:numFmt w:val="lowerLetter"/>
      <w:lvlText w:val="%1)"/>
      <w:lvlJc w:val="left"/>
      <w:pPr>
        <w:ind w:left="2506"/>
      </w:pPr>
      <w:rPr>
        <w:b/>
        <w:bCs/>
        <w:i w:val="0"/>
        <w:strike w:val="0"/>
        <w:dstrike w:val="0"/>
        <w:color w:val="000000"/>
        <w:sz w:val="22"/>
        <w:szCs w:val="22"/>
        <w:u w:val="none" w:color="000000"/>
        <w:bdr w:val="none" w:sz="0" w:space="0" w:color="auto"/>
        <w:shd w:val="clear" w:color="auto" w:fill="auto"/>
        <w:vertAlign w:val="baseline"/>
      </w:rPr>
    </w:lvl>
    <w:lvl w:ilvl="1" w:tplc="3A10F3CC">
      <w:start w:val="1"/>
      <w:numFmt w:val="lowerLetter"/>
      <w:lvlText w:val="%2"/>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6D20842">
      <w:start w:val="1"/>
      <w:numFmt w:val="lowerRoman"/>
      <w:lvlText w:val="%3"/>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95EA8E6">
      <w:start w:val="1"/>
      <w:numFmt w:val="decimal"/>
      <w:lvlText w:val="%4"/>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D64DD4A">
      <w:start w:val="1"/>
      <w:numFmt w:val="lowerLetter"/>
      <w:lvlText w:val="%5"/>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6040772">
      <w:start w:val="1"/>
      <w:numFmt w:val="lowerRoman"/>
      <w:lvlText w:val="%6"/>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F86CEAE">
      <w:start w:val="1"/>
      <w:numFmt w:val="decimal"/>
      <w:lvlText w:val="%7"/>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79E37B4">
      <w:start w:val="1"/>
      <w:numFmt w:val="lowerLetter"/>
      <w:lvlText w:val="%8"/>
      <w:lvlJc w:val="left"/>
      <w:pPr>
        <w:ind w:left="75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008E68A">
      <w:start w:val="1"/>
      <w:numFmt w:val="lowerRoman"/>
      <w:lvlText w:val="%9"/>
      <w:lvlJc w:val="left"/>
      <w:pPr>
        <w:ind w:left="82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DA637BE"/>
    <w:multiLevelType w:val="hybridMultilevel"/>
    <w:tmpl w:val="817E1EAC"/>
    <w:lvl w:ilvl="0" w:tplc="0F78CD36">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FD75D89"/>
    <w:multiLevelType w:val="hybridMultilevel"/>
    <w:tmpl w:val="3D14B45C"/>
    <w:lvl w:ilvl="0" w:tplc="16086F72">
      <w:start w:val="1"/>
      <w:numFmt w:val="lowerLetter"/>
      <w:lvlText w:val="%1)"/>
      <w:lvlJc w:val="left"/>
      <w:pPr>
        <w:ind w:left="720" w:hanging="360"/>
      </w:pPr>
      <w:rPr>
        <w:b/>
        <w:bCs/>
      </w:rPr>
    </w:lvl>
    <w:lvl w:ilvl="1" w:tplc="240A0019">
      <w:start w:val="1"/>
      <w:numFmt w:val="lowerLetter"/>
      <w:lvlText w:val="%2."/>
      <w:lvlJc w:val="left"/>
      <w:pPr>
        <w:ind w:left="1440" w:hanging="360"/>
      </w:pPr>
    </w:lvl>
    <w:lvl w:ilvl="2" w:tplc="C9B0E0C8">
      <w:start w:val="1"/>
      <w:numFmt w:val="decimal"/>
      <w:lvlText w:val="%3."/>
      <w:lvlJc w:val="left"/>
      <w:pPr>
        <w:ind w:left="2690" w:hanging="710"/>
      </w:pPr>
      <w:rPr>
        <w:rFonts w:hint="default"/>
        <w:b/>
        <w:bCs/>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1883713"/>
    <w:multiLevelType w:val="hybridMultilevel"/>
    <w:tmpl w:val="40987E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A620C7"/>
    <w:multiLevelType w:val="hybridMultilevel"/>
    <w:tmpl w:val="4FCCB122"/>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24" w15:restartNumberingAfterBreak="0">
    <w:nsid w:val="74900123"/>
    <w:multiLevelType w:val="hybridMultilevel"/>
    <w:tmpl w:val="E6B43C84"/>
    <w:lvl w:ilvl="0" w:tplc="288AA80E">
      <w:start w:val="1"/>
      <w:numFmt w:val="decimal"/>
      <w:lvlText w:val="%1."/>
      <w:lvlJc w:val="left"/>
      <w:pPr>
        <w:ind w:left="930" w:hanging="57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EC4380"/>
    <w:multiLevelType w:val="multilevel"/>
    <w:tmpl w:val="8FF41358"/>
    <w:lvl w:ilvl="0">
      <w:start w:val="1"/>
      <w:numFmt w:val="decimal"/>
      <w:lvlText w:val="%1."/>
      <w:lvlJc w:val="left"/>
      <w:pPr>
        <w:ind w:left="821" w:hanging="360"/>
      </w:pPr>
      <w:rPr>
        <w:rFonts w:ascii="Calibri" w:eastAsia="Calibri" w:hAnsi="Calibri" w:cs="Calibri" w:hint="default"/>
        <w:b/>
        <w:bCs/>
        <w:i w:val="0"/>
        <w:iCs w:val="0"/>
        <w:spacing w:val="0"/>
        <w:w w:val="100"/>
        <w:sz w:val="24"/>
        <w:szCs w:val="24"/>
        <w:lang w:val="es-ES" w:eastAsia="en-US" w:bidi="ar-SA"/>
      </w:rPr>
    </w:lvl>
    <w:lvl w:ilvl="1">
      <w:start w:val="1"/>
      <w:numFmt w:val="decimal"/>
      <w:lvlText w:val="%1.%2."/>
      <w:lvlJc w:val="left"/>
      <w:pPr>
        <w:ind w:left="1541" w:hanging="720"/>
      </w:pPr>
      <w:rPr>
        <w:rFonts w:ascii="Calibri" w:eastAsia="Calibri" w:hAnsi="Calibri" w:cs="Calibri" w:hint="default"/>
        <w:b w:val="0"/>
        <w:bCs w:val="0"/>
        <w:i w:val="0"/>
        <w:iCs w:val="0"/>
        <w:spacing w:val="0"/>
        <w:w w:val="100"/>
        <w:sz w:val="24"/>
        <w:szCs w:val="24"/>
        <w:lang w:val="es-ES" w:eastAsia="en-US" w:bidi="ar-SA"/>
      </w:rPr>
    </w:lvl>
    <w:lvl w:ilvl="2">
      <w:numFmt w:val="bullet"/>
      <w:lvlText w:val="•"/>
      <w:lvlJc w:val="left"/>
      <w:pPr>
        <w:ind w:left="1540" w:hanging="720"/>
      </w:pPr>
      <w:rPr>
        <w:rFonts w:hint="default"/>
        <w:lang w:val="es-ES" w:eastAsia="en-US" w:bidi="ar-SA"/>
      </w:rPr>
    </w:lvl>
    <w:lvl w:ilvl="3">
      <w:numFmt w:val="bullet"/>
      <w:lvlText w:val="•"/>
      <w:lvlJc w:val="left"/>
      <w:pPr>
        <w:ind w:left="2480" w:hanging="720"/>
      </w:pPr>
      <w:rPr>
        <w:rFonts w:hint="default"/>
        <w:lang w:val="es-ES" w:eastAsia="en-US" w:bidi="ar-SA"/>
      </w:rPr>
    </w:lvl>
    <w:lvl w:ilvl="4">
      <w:numFmt w:val="bullet"/>
      <w:lvlText w:val="•"/>
      <w:lvlJc w:val="left"/>
      <w:pPr>
        <w:ind w:left="3420" w:hanging="720"/>
      </w:pPr>
      <w:rPr>
        <w:rFonts w:hint="default"/>
        <w:lang w:val="es-ES" w:eastAsia="en-US" w:bidi="ar-SA"/>
      </w:rPr>
    </w:lvl>
    <w:lvl w:ilvl="5">
      <w:numFmt w:val="bullet"/>
      <w:lvlText w:val="•"/>
      <w:lvlJc w:val="left"/>
      <w:pPr>
        <w:ind w:left="4360" w:hanging="720"/>
      </w:pPr>
      <w:rPr>
        <w:rFonts w:hint="default"/>
        <w:lang w:val="es-ES" w:eastAsia="en-US" w:bidi="ar-SA"/>
      </w:rPr>
    </w:lvl>
    <w:lvl w:ilvl="6">
      <w:numFmt w:val="bullet"/>
      <w:lvlText w:val="•"/>
      <w:lvlJc w:val="left"/>
      <w:pPr>
        <w:ind w:left="5300" w:hanging="720"/>
      </w:pPr>
      <w:rPr>
        <w:rFonts w:hint="default"/>
        <w:lang w:val="es-ES" w:eastAsia="en-US" w:bidi="ar-SA"/>
      </w:rPr>
    </w:lvl>
    <w:lvl w:ilvl="7">
      <w:numFmt w:val="bullet"/>
      <w:lvlText w:val="•"/>
      <w:lvlJc w:val="left"/>
      <w:pPr>
        <w:ind w:left="6240" w:hanging="720"/>
      </w:pPr>
      <w:rPr>
        <w:rFonts w:hint="default"/>
        <w:lang w:val="es-ES" w:eastAsia="en-US" w:bidi="ar-SA"/>
      </w:rPr>
    </w:lvl>
    <w:lvl w:ilvl="8">
      <w:numFmt w:val="bullet"/>
      <w:lvlText w:val="•"/>
      <w:lvlJc w:val="left"/>
      <w:pPr>
        <w:ind w:left="7180" w:hanging="720"/>
      </w:pPr>
      <w:rPr>
        <w:rFonts w:hint="default"/>
        <w:lang w:val="es-ES" w:eastAsia="en-US" w:bidi="ar-SA"/>
      </w:rPr>
    </w:lvl>
  </w:abstractNum>
  <w:abstractNum w:abstractNumId="26" w15:restartNumberingAfterBreak="0">
    <w:nsid w:val="782C13B7"/>
    <w:multiLevelType w:val="hybridMultilevel"/>
    <w:tmpl w:val="AB882F60"/>
    <w:lvl w:ilvl="0" w:tplc="D86C593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79EB763A"/>
    <w:multiLevelType w:val="multilevel"/>
    <w:tmpl w:val="A298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2989557">
    <w:abstractNumId w:val="25"/>
  </w:num>
  <w:num w:numId="2" w16cid:durableId="129831472">
    <w:abstractNumId w:val="0"/>
  </w:num>
  <w:num w:numId="3" w16cid:durableId="2005930601">
    <w:abstractNumId w:val="23"/>
  </w:num>
  <w:num w:numId="4" w16cid:durableId="1146821477">
    <w:abstractNumId w:val="9"/>
  </w:num>
  <w:num w:numId="5" w16cid:durableId="615328376">
    <w:abstractNumId w:val="27"/>
  </w:num>
  <w:num w:numId="6" w16cid:durableId="1273825110">
    <w:abstractNumId w:val="16"/>
  </w:num>
  <w:num w:numId="7" w16cid:durableId="2116752808">
    <w:abstractNumId w:val="19"/>
  </w:num>
  <w:num w:numId="8" w16cid:durableId="94137552">
    <w:abstractNumId w:val="3"/>
  </w:num>
  <w:num w:numId="9" w16cid:durableId="932861381">
    <w:abstractNumId w:val="13"/>
  </w:num>
  <w:num w:numId="10" w16cid:durableId="180510136">
    <w:abstractNumId w:val="8"/>
  </w:num>
  <w:num w:numId="11" w16cid:durableId="1488474197">
    <w:abstractNumId w:val="4"/>
  </w:num>
  <w:num w:numId="12" w16cid:durableId="1883444115">
    <w:abstractNumId w:val="5"/>
  </w:num>
  <w:num w:numId="13" w16cid:durableId="1898591448">
    <w:abstractNumId w:val="22"/>
  </w:num>
  <w:num w:numId="14" w16cid:durableId="1421639055">
    <w:abstractNumId w:val="11"/>
  </w:num>
  <w:num w:numId="15" w16cid:durableId="1741561459">
    <w:abstractNumId w:val="15"/>
  </w:num>
  <w:num w:numId="16" w16cid:durableId="2032022751">
    <w:abstractNumId w:val="24"/>
  </w:num>
  <w:num w:numId="17" w16cid:durableId="813986091">
    <w:abstractNumId w:val="12"/>
  </w:num>
  <w:num w:numId="18" w16cid:durableId="1448162229">
    <w:abstractNumId w:val="21"/>
  </w:num>
  <w:num w:numId="19" w16cid:durableId="49043813">
    <w:abstractNumId w:val="7"/>
  </w:num>
  <w:num w:numId="20" w16cid:durableId="1316032344">
    <w:abstractNumId w:val="18"/>
  </w:num>
  <w:num w:numId="21" w16cid:durableId="495271095">
    <w:abstractNumId w:val="20"/>
  </w:num>
  <w:num w:numId="22" w16cid:durableId="127674583">
    <w:abstractNumId w:val="17"/>
  </w:num>
  <w:num w:numId="23" w16cid:durableId="860050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83686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6984871">
    <w:abstractNumId w:val="6"/>
  </w:num>
  <w:num w:numId="26" w16cid:durableId="1823501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559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0622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012502">
    <w:abstractNumId w:val="14"/>
  </w:num>
  <w:num w:numId="30" w16cid:durableId="1479034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36"/>
    <w:rsid w:val="0002279C"/>
    <w:rsid w:val="000505BA"/>
    <w:rsid w:val="000776A9"/>
    <w:rsid w:val="00083CC5"/>
    <w:rsid w:val="00085B40"/>
    <w:rsid w:val="001533A1"/>
    <w:rsid w:val="00156E2C"/>
    <w:rsid w:val="00187B25"/>
    <w:rsid w:val="0019488C"/>
    <w:rsid w:val="00194B47"/>
    <w:rsid w:val="001B4067"/>
    <w:rsid w:val="001C1B22"/>
    <w:rsid w:val="00202C8D"/>
    <w:rsid w:val="0026586A"/>
    <w:rsid w:val="00290BF7"/>
    <w:rsid w:val="003361CA"/>
    <w:rsid w:val="0033703C"/>
    <w:rsid w:val="003741EA"/>
    <w:rsid w:val="003848D1"/>
    <w:rsid w:val="003B7DE6"/>
    <w:rsid w:val="003E279E"/>
    <w:rsid w:val="00401FD2"/>
    <w:rsid w:val="00404F70"/>
    <w:rsid w:val="00463664"/>
    <w:rsid w:val="00473360"/>
    <w:rsid w:val="004E0D91"/>
    <w:rsid w:val="00523EF9"/>
    <w:rsid w:val="00532C1C"/>
    <w:rsid w:val="00561FEF"/>
    <w:rsid w:val="00595253"/>
    <w:rsid w:val="00595F21"/>
    <w:rsid w:val="005A75B3"/>
    <w:rsid w:val="005B2EEC"/>
    <w:rsid w:val="006141BC"/>
    <w:rsid w:val="00687A33"/>
    <w:rsid w:val="00701CC5"/>
    <w:rsid w:val="00753040"/>
    <w:rsid w:val="00781982"/>
    <w:rsid w:val="00816967"/>
    <w:rsid w:val="008B3E57"/>
    <w:rsid w:val="008C37E7"/>
    <w:rsid w:val="00921F4F"/>
    <w:rsid w:val="00923EC9"/>
    <w:rsid w:val="009E6A83"/>
    <w:rsid w:val="00A65717"/>
    <w:rsid w:val="00A7664C"/>
    <w:rsid w:val="00A95870"/>
    <w:rsid w:val="00AE7DBA"/>
    <w:rsid w:val="00B465DF"/>
    <w:rsid w:val="00B71905"/>
    <w:rsid w:val="00B97FED"/>
    <w:rsid w:val="00BB195F"/>
    <w:rsid w:val="00C07B58"/>
    <w:rsid w:val="00C20662"/>
    <w:rsid w:val="00C73D4E"/>
    <w:rsid w:val="00C8350C"/>
    <w:rsid w:val="00CA441F"/>
    <w:rsid w:val="00D9566A"/>
    <w:rsid w:val="00DA78D8"/>
    <w:rsid w:val="00DD48CF"/>
    <w:rsid w:val="00DD78DA"/>
    <w:rsid w:val="00E57E04"/>
    <w:rsid w:val="00E61CD3"/>
    <w:rsid w:val="00E7237D"/>
    <w:rsid w:val="00E96D36"/>
    <w:rsid w:val="00EF5EBB"/>
    <w:rsid w:val="00F35FD0"/>
    <w:rsid w:val="00F479DD"/>
    <w:rsid w:val="00F658AE"/>
    <w:rsid w:val="00F95B77"/>
    <w:rsid w:val="00FF19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FE01B"/>
  <w15:chartTrackingRefBased/>
  <w15:docId w15:val="{BADE41A8-386C-46D3-9878-E58296F8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EC9"/>
    <w:pPr>
      <w:spacing w:after="0" w:line="240" w:lineRule="auto"/>
    </w:pPr>
    <w:rPr>
      <w:rFonts w:ascii="Arial" w:eastAsia="Times New Roman" w:hAnsi="Arial" w:cs="Times New Roman"/>
      <w:kern w:val="0"/>
      <w:szCs w:val="20"/>
      <w:lang w:val="es-ES" w:eastAsia="es-ES"/>
      <w14:ligatures w14:val="none"/>
    </w:rPr>
  </w:style>
  <w:style w:type="paragraph" w:styleId="Ttulo1">
    <w:name w:val="heading 1"/>
    <w:basedOn w:val="Normal"/>
    <w:link w:val="Ttulo1Car"/>
    <w:uiPriority w:val="9"/>
    <w:qFormat/>
    <w:rsid w:val="00A65717"/>
    <w:pPr>
      <w:widowControl w:val="0"/>
      <w:autoSpaceDE w:val="0"/>
      <w:autoSpaceDN w:val="0"/>
      <w:ind w:left="3634" w:right="3653"/>
      <w:jc w:val="center"/>
      <w:outlineLvl w:val="0"/>
    </w:pPr>
    <w:rPr>
      <w:rFonts w:ascii="Calibri" w:eastAsia="Calibri" w:hAnsi="Calibri" w:cs="Calibri"/>
      <w:b/>
      <w:bCs/>
      <w:sz w:val="24"/>
      <w:szCs w:val="24"/>
      <w:lang w:eastAsia="en-US"/>
    </w:rPr>
  </w:style>
  <w:style w:type="paragraph" w:styleId="Ttulo2">
    <w:name w:val="heading 2"/>
    <w:basedOn w:val="Normal"/>
    <w:link w:val="Ttulo2Car"/>
    <w:uiPriority w:val="9"/>
    <w:unhideWhenUsed/>
    <w:qFormat/>
    <w:rsid w:val="00A65717"/>
    <w:pPr>
      <w:widowControl w:val="0"/>
      <w:autoSpaceDE w:val="0"/>
      <w:autoSpaceDN w:val="0"/>
      <w:ind w:left="820" w:hanging="359"/>
      <w:outlineLvl w:val="1"/>
    </w:pPr>
    <w:rPr>
      <w:rFonts w:ascii="Calibri" w:eastAsia="Calibri" w:hAnsi="Calibri" w:cs="Calibri"/>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6D36"/>
    <w:pPr>
      <w:tabs>
        <w:tab w:val="center" w:pos="4419"/>
        <w:tab w:val="right" w:pos="8838"/>
      </w:tabs>
    </w:pPr>
    <w:rPr>
      <w:rFonts w:asciiTheme="minorHAnsi" w:eastAsiaTheme="minorHAnsi" w:hAnsiTheme="minorHAnsi" w:cstheme="minorBidi"/>
      <w:kern w:val="2"/>
      <w:szCs w:val="22"/>
      <w:lang w:val="es-CO" w:eastAsia="en-US"/>
      <w14:ligatures w14:val="standardContextual"/>
    </w:rPr>
  </w:style>
  <w:style w:type="character" w:customStyle="1" w:styleId="EncabezadoCar">
    <w:name w:val="Encabezado Car"/>
    <w:basedOn w:val="Fuentedeprrafopredeter"/>
    <w:link w:val="Encabezado"/>
    <w:uiPriority w:val="99"/>
    <w:rsid w:val="00E96D36"/>
  </w:style>
  <w:style w:type="paragraph" w:styleId="Piedepgina">
    <w:name w:val="footer"/>
    <w:basedOn w:val="Normal"/>
    <w:link w:val="PiedepginaCar"/>
    <w:uiPriority w:val="99"/>
    <w:unhideWhenUsed/>
    <w:rsid w:val="00E96D36"/>
    <w:pPr>
      <w:tabs>
        <w:tab w:val="center" w:pos="4419"/>
        <w:tab w:val="right" w:pos="8838"/>
      </w:tabs>
    </w:pPr>
    <w:rPr>
      <w:rFonts w:asciiTheme="minorHAnsi" w:eastAsiaTheme="minorHAnsi" w:hAnsiTheme="minorHAnsi" w:cstheme="minorBidi"/>
      <w:kern w:val="2"/>
      <w:szCs w:val="22"/>
      <w:lang w:val="es-CO" w:eastAsia="en-US"/>
      <w14:ligatures w14:val="standardContextual"/>
    </w:rPr>
  </w:style>
  <w:style w:type="character" w:customStyle="1" w:styleId="PiedepginaCar">
    <w:name w:val="Pie de página Car"/>
    <w:basedOn w:val="Fuentedeprrafopredeter"/>
    <w:link w:val="Piedepgina"/>
    <w:uiPriority w:val="99"/>
    <w:rsid w:val="00E96D36"/>
  </w:style>
  <w:style w:type="character" w:customStyle="1" w:styleId="Ttulo1Car">
    <w:name w:val="Título 1 Car"/>
    <w:basedOn w:val="Fuentedeprrafopredeter"/>
    <w:link w:val="Ttulo1"/>
    <w:uiPriority w:val="9"/>
    <w:rsid w:val="00A65717"/>
    <w:rPr>
      <w:rFonts w:ascii="Calibri" w:eastAsia="Calibri" w:hAnsi="Calibri" w:cs="Calibri"/>
      <w:b/>
      <w:bCs/>
      <w:kern w:val="0"/>
      <w:sz w:val="24"/>
      <w:szCs w:val="24"/>
      <w:lang w:val="es-ES"/>
      <w14:ligatures w14:val="none"/>
    </w:rPr>
  </w:style>
  <w:style w:type="character" w:customStyle="1" w:styleId="Ttulo2Car">
    <w:name w:val="Título 2 Car"/>
    <w:basedOn w:val="Fuentedeprrafopredeter"/>
    <w:link w:val="Ttulo2"/>
    <w:uiPriority w:val="9"/>
    <w:rsid w:val="00A65717"/>
    <w:rPr>
      <w:rFonts w:ascii="Calibri" w:eastAsia="Calibri" w:hAnsi="Calibri" w:cs="Calibri"/>
      <w:b/>
      <w:bCs/>
      <w:kern w:val="0"/>
      <w:sz w:val="24"/>
      <w:szCs w:val="24"/>
      <w:lang w:val="es-ES"/>
      <w14:ligatures w14:val="none"/>
    </w:rPr>
  </w:style>
  <w:style w:type="table" w:customStyle="1" w:styleId="TableNormal">
    <w:name w:val="Table Normal"/>
    <w:uiPriority w:val="2"/>
    <w:semiHidden/>
    <w:unhideWhenUsed/>
    <w:qFormat/>
    <w:rsid w:val="00A6571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65717"/>
    <w:pPr>
      <w:widowControl w:val="0"/>
      <w:autoSpaceDE w:val="0"/>
      <w:autoSpaceDN w:val="0"/>
    </w:pPr>
    <w:rPr>
      <w:rFonts w:ascii="Calibri" w:eastAsia="Calibri" w:hAnsi="Calibri" w:cs="Calibri"/>
      <w:sz w:val="24"/>
      <w:szCs w:val="24"/>
      <w:lang w:eastAsia="en-US"/>
    </w:rPr>
  </w:style>
  <w:style w:type="character" w:customStyle="1" w:styleId="TextoindependienteCar">
    <w:name w:val="Texto independiente Car"/>
    <w:basedOn w:val="Fuentedeprrafopredeter"/>
    <w:link w:val="Textoindependiente"/>
    <w:uiPriority w:val="1"/>
    <w:rsid w:val="00A65717"/>
    <w:rPr>
      <w:rFonts w:ascii="Calibri" w:eastAsia="Calibri" w:hAnsi="Calibri" w:cs="Calibri"/>
      <w:kern w:val="0"/>
      <w:sz w:val="24"/>
      <w:szCs w:val="24"/>
      <w:lang w:val="es-ES"/>
      <w14:ligatures w14:val="none"/>
    </w:rPr>
  </w:style>
  <w:style w:type="paragraph" w:styleId="Prrafodelista">
    <w:name w:val="List Paragraph"/>
    <w:basedOn w:val="Normal"/>
    <w:uiPriority w:val="34"/>
    <w:qFormat/>
    <w:rsid w:val="00A65717"/>
    <w:pPr>
      <w:widowControl w:val="0"/>
      <w:autoSpaceDE w:val="0"/>
      <w:autoSpaceDN w:val="0"/>
      <w:ind w:left="1526" w:hanging="705"/>
      <w:jc w:val="both"/>
    </w:pPr>
    <w:rPr>
      <w:rFonts w:ascii="Calibri" w:eastAsia="Calibri" w:hAnsi="Calibri" w:cs="Calibri"/>
      <w:szCs w:val="22"/>
      <w:lang w:eastAsia="en-US"/>
    </w:rPr>
  </w:style>
  <w:style w:type="paragraph" w:customStyle="1" w:styleId="TableParagraph">
    <w:name w:val="Table Paragraph"/>
    <w:basedOn w:val="Normal"/>
    <w:uiPriority w:val="1"/>
    <w:qFormat/>
    <w:rsid w:val="00A65717"/>
    <w:pPr>
      <w:widowControl w:val="0"/>
      <w:autoSpaceDE w:val="0"/>
      <w:autoSpaceDN w:val="0"/>
    </w:pPr>
    <w:rPr>
      <w:rFonts w:ascii="Calibri" w:eastAsia="Calibri" w:hAnsi="Calibri" w:cs="Calibri"/>
      <w:szCs w:val="22"/>
      <w:lang w:eastAsia="en-US"/>
    </w:rPr>
  </w:style>
  <w:style w:type="character" w:styleId="Refdecomentario">
    <w:name w:val="annotation reference"/>
    <w:basedOn w:val="Fuentedeprrafopredeter"/>
    <w:uiPriority w:val="99"/>
    <w:semiHidden/>
    <w:unhideWhenUsed/>
    <w:rsid w:val="00A65717"/>
    <w:rPr>
      <w:sz w:val="16"/>
      <w:szCs w:val="16"/>
    </w:rPr>
  </w:style>
  <w:style w:type="paragraph" w:styleId="Textocomentario">
    <w:name w:val="annotation text"/>
    <w:basedOn w:val="Normal"/>
    <w:link w:val="TextocomentarioCar"/>
    <w:uiPriority w:val="99"/>
    <w:unhideWhenUsed/>
    <w:rsid w:val="00A65717"/>
    <w:pPr>
      <w:widowControl w:val="0"/>
      <w:autoSpaceDE w:val="0"/>
      <w:autoSpaceDN w:val="0"/>
    </w:pPr>
    <w:rPr>
      <w:rFonts w:ascii="Calibri" w:eastAsia="Calibri" w:hAnsi="Calibri" w:cs="Calibri"/>
      <w:sz w:val="20"/>
      <w:lang w:eastAsia="en-US"/>
    </w:rPr>
  </w:style>
  <w:style w:type="character" w:customStyle="1" w:styleId="TextocomentarioCar">
    <w:name w:val="Texto comentario Car"/>
    <w:basedOn w:val="Fuentedeprrafopredeter"/>
    <w:link w:val="Textocomentario"/>
    <w:uiPriority w:val="99"/>
    <w:rsid w:val="00A65717"/>
    <w:rPr>
      <w:rFonts w:ascii="Calibri" w:eastAsia="Calibri" w:hAnsi="Calibri" w:cs="Calibri"/>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A65717"/>
    <w:rPr>
      <w:b/>
      <w:bCs/>
    </w:rPr>
  </w:style>
  <w:style w:type="character" w:customStyle="1" w:styleId="AsuntodelcomentarioCar">
    <w:name w:val="Asunto del comentario Car"/>
    <w:basedOn w:val="TextocomentarioCar"/>
    <w:link w:val="Asuntodelcomentario"/>
    <w:uiPriority w:val="99"/>
    <w:semiHidden/>
    <w:rsid w:val="00A65717"/>
    <w:rPr>
      <w:rFonts w:ascii="Calibri" w:eastAsia="Calibri" w:hAnsi="Calibri" w:cs="Calibri"/>
      <w:b/>
      <w:bCs/>
      <w:kern w:val="0"/>
      <w:sz w:val="20"/>
      <w:szCs w:val="20"/>
      <w:lang w:val="es-ES"/>
      <w14:ligatures w14:val="none"/>
    </w:rPr>
  </w:style>
  <w:style w:type="character" w:styleId="Hipervnculo">
    <w:name w:val="Hyperlink"/>
    <w:basedOn w:val="Fuentedeprrafopredeter"/>
    <w:uiPriority w:val="99"/>
    <w:unhideWhenUsed/>
    <w:rsid w:val="00A65717"/>
    <w:rPr>
      <w:color w:val="0563C1" w:themeColor="hyperlink"/>
      <w:u w:val="single"/>
    </w:rPr>
  </w:style>
  <w:style w:type="character" w:styleId="Mencinsinresolver">
    <w:name w:val="Unresolved Mention"/>
    <w:basedOn w:val="Fuentedeprrafopredeter"/>
    <w:uiPriority w:val="99"/>
    <w:semiHidden/>
    <w:unhideWhenUsed/>
    <w:rsid w:val="00A65717"/>
    <w:rPr>
      <w:color w:val="605E5C"/>
      <w:shd w:val="clear" w:color="auto" w:fill="E1DFDD"/>
    </w:rPr>
  </w:style>
  <w:style w:type="paragraph" w:styleId="NormalWeb">
    <w:name w:val="Normal (Web)"/>
    <w:basedOn w:val="Normal"/>
    <w:uiPriority w:val="99"/>
    <w:semiHidden/>
    <w:unhideWhenUsed/>
    <w:rsid w:val="00A65717"/>
    <w:pPr>
      <w:spacing w:before="100" w:beforeAutospacing="1" w:after="100" w:afterAutospacing="1"/>
    </w:pPr>
    <w:rPr>
      <w:rFonts w:ascii="Times New Roman" w:hAnsi="Times New Roman"/>
      <w:sz w:val="24"/>
      <w:szCs w:val="24"/>
      <w:lang w:val="es-CO" w:eastAsia="es-CO"/>
    </w:rPr>
  </w:style>
  <w:style w:type="character" w:styleId="Textoennegrita">
    <w:name w:val="Strong"/>
    <w:basedOn w:val="Fuentedeprrafopredeter"/>
    <w:uiPriority w:val="22"/>
    <w:qFormat/>
    <w:rsid w:val="00A65717"/>
    <w:rPr>
      <w:b/>
      <w:bCs/>
    </w:rPr>
  </w:style>
  <w:style w:type="character" w:customStyle="1" w:styleId="ui-provider">
    <w:name w:val="ui-provider"/>
    <w:basedOn w:val="Fuentedeprrafopredeter"/>
    <w:rsid w:val="00A65717"/>
  </w:style>
  <w:style w:type="paragraph" w:styleId="Revisin">
    <w:name w:val="Revision"/>
    <w:hidden/>
    <w:uiPriority w:val="99"/>
    <w:semiHidden/>
    <w:rsid w:val="00A65717"/>
    <w:pPr>
      <w:spacing w:after="0" w:line="240" w:lineRule="auto"/>
    </w:pPr>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81035">
      <w:bodyDiv w:val="1"/>
      <w:marLeft w:val="0"/>
      <w:marRight w:val="0"/>
      <w:marTop w:val="0"/>
      <w:marBottom w:val="0"/>
      <w:divBdr>
        <w:top w:val="none" w:sz="0" w:space="0" w:color="auto"/>
        <w:left w:val="none" w:sz="0" w:space="0" w:color="auto"/>
        <w:bottom w:val="none" w:sz="0" w:space="0" w:color="auto"/>
        <w:right w:val="none" w:sz="0" w:space="0" w:color="auto"/>
      </w:divBdr>
    </w:div>
    <w:div w:id="139804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3106</Words>
  <Characters>17085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CUBILLOS PONCE</dc:creator>
  <cp:keywords/>
  <dc:description/>
  <cp:lastModifiedBy>LUISA FERNANDA CASTRO MIRANDA</cp:lastModifiedBy>
  <cp:revision>3</cp:revision>
  <dcterms:created xsi:type="dcterms:W3CDTF">2024-02-15T22:48:00Z</dcterms:created>
  <dcterms:modified xsi:type="dcterms:W3CDTF">2024-02-15T22:49:00Z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6770fec7,1b5b753c,1beeefc6</vt:lpwstr>
  </property>
  <property fmtid="{D5CDD505-2E9C-101B-9397-08002B2CF9AE}" pid="3" name="ClassificationContentMarkingFooterFontProps">
    <vt:lpwstr>#008000,10,Calibri</vt:lpwstr>
  </property>
  <property fmtid="{D5CDD505-2E9C-101B-9397-08002B2CF9AE}" pid="4" name="ClassificationContentMarkingFooterText">
    <vt:lpwstr>DOCUMENTO PÚBLICO</vt:lpwstr>
  </property>
  <property fmtid="{D5CDD505-2E9C-101B-9397-08002B2CF9AE}" pid="5" name="MSIP_Label_4d7dcfcf-2f13-416d-bd85-85e5cda1e908_Enabled">
    <vt:lpwstr>true</vt:lpwstr>
  </property>
  <property fmtid="{D5CDD505-2E9C-101B-9397-08002B2CF9AE}" pid="6" name="MSIP_Label_4d7dcfcf-2f13-416d-bd85-85e5cda1e908_SetDate">
    <vt:lpwstr>2023-07-18T13:10:21Z</vt:lpwstr>
  </property>
  <property fmtid="{D5CDD505-2E9C-101B-9397-08002B2CF9AE}" pid="7" name="MSIP_Label_4d7dcfcf-2f13-416d-bd85-85e5cda1e908_Method">
    <vt:lpwstr>Privileged</vt:lpwstr>
  </property>
  <property fmtid="{D5CDD505-2E9C-101B-9397-08002B2CF9AE}" pid="8" name="MSIP_Label_4d7dcfcf-2f13-416d-bd85-85e5cda1e908_Name">
    <vt:lpwstr>Pública</vt:lpwstr>
  </property>
  <property fmtid="{D5CDD505-2E9C-101B-9397-08002B2CF9AE}" pid="9" name="MSIP_Label_4d7dcfcf-2f13-416d-bd85-85e5cda1e908_SiteId">
    <vt:lpwstr>73e84937-70de-4ceb-8f14-b8f9ab356f6e</vt:lpwstr>
  </property>
  <property fmtid="{D5CDD505-2E9C-101B-9397-08002B2CF9AE}" pid="10" name="MSIP_Label_4d7dcfcf-2f13-416d-bd85-85e5cda1e908_ActionId">
    <vt:lpwstr>976dfb25-77d6-4006-871d-a45c70d712de</vt:lpwstr>
  </property>
  <property fmtid="{D5CDD505-2E9C-101B-9397-08002B2CF9AE}" pid="11" name="MSIP_Label_4d7dcfcf-2f13-416d-bd85-85e5cda1e908_ContentBits">
    <vt:lpwstr>2</vt:lpwstr>
  </property>
</Properties>
</file>