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22CF1" w14:textId="522E1F60" w:rsidR="003E58BF" w:rsidRPr="00B16970" w:rsidRDefault="003E58BF" w:rsidP="005B7861">
      <w:pPr>
        <w:spacing w:line="276" w:lineRule="auto"/>
        <w:ind w:right="-2"/>
        <w:jc w:val="center"/>
        <w:outlineLvl w:val="0"/>
        <w:rPr>
          <w:rFonts w:ascii="Gadugi" w:hAnsi="Gadugi"/>
          <w:noProof/>
          <w:sz w:val="22"/>
          <w:szCs w:val="22"/>
          <w:lang w:eastAsia="es-CO"/>
        </w:rPr>
      </w:pPr>
    </w:p>
    <w:p w14:paraId="736C381C" w14:textId="44361CAD" w:rsidR="000D210D" w:rsidRPr="00B16970" w:rsidRDefault="000037B8" w:rsidP="005B7861">
      <w:pPr>
        <w:spacing w:line="276" w:lineRule="auto"/>
        <w:ind w:left="708" w:right="-2" w:hanging="708"/>
        <w:jc w:val="center"/>
        <w:outlineLvl w:val="0"/>
        <w:rPr>
          <w:rFonts w:ascii="Gadugi" w:hAnsi="Gadugi"/>
          <w:noProof/>
          <w:sz w:val="22"/>
          <w:szCs w:val="22"/>
          <w:lang w:eastAsia="es-CO"/>
        </w:rPr>
      </w:pPr>
      <w:r w:rsidRPr="00B16970">
        <w:rPr>
          <w:rFonts w:ascii="Gadugi" w:hAnsi="Gadugi"/>
          <w:noProof/>
          <w:sz w:val="22"/>
          <w:szCs w:val="22"/>
          <w:shd w:val="clear" w:color="auto" w:fill="E6E6E6"/>
          <w:lang w:eastAsia="es-CO"/>
        </w:rPr>
        <w:drawing>
          <wp:inline distT="0" distB="0" distL="0" distR="0" wp14:anchorId="21D22FED" wp14:editId="6917AF15">
            <wp:extent cx="3596005" cy="17767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6005" cy="1776730"/>
                    </a:xfrm>
                    <a:prstGeom prst="rect">
                      <a:avLst/>
                    </a:prstGeom>
                    <a:noFill/>
                    <a:ln>
                      <a:noFill/>
                    </a:ln>
                  </pic:spPr>
                </pic:pic>
              </a:graphicData>
            </a:graphic>
          </wp:inline>
        </w:drawing>
      </w:r>
    </w:p>
    <w:p w14:paraId="19B16E21" w14:textId="77777777" w:rsidR="001A2E8B" w:rsidRPr="00B16970" w:rsidRDefault="001A2E8B" w:rsidP="005B7861">
      <w:pPr>
        <w:tabs>
          <w:tab w:val="left" w:pos="7016"/>
        </w:tabs>
        <w:spacing w:line="276" w:lineRule="auto"/>
        <w:ind w:right="-2"/>
        <w:jc w:val="center"/>
        <w:outlineLvl w:val="0"/>
        <w:rPr>
          <w:rFonts w:ascii="Gadugi" w:hAnsi="Gadugi" w:cs="Arial"/>
          <w:b/>
          <w:sz w:val="22"/>
          <w:szCs w:val="22"/>
        </w:rPr>
      </w:pPr>
    </w:p>
    <w:p w14:paraId="46DAA774" w14:textId="77777777" w:rsidR="00522288" w:rsidRPr="00B16970" w:rsidRDefault="00522288" w:rsidP="005B7861">
      <w:pPr>
        <w:spacing w:line="276" w:lineRule="auto"/>
        <w:jc w:val="center"/>
        <w:rPr>
          <w:rFonts w:ascii="Gadugi" w:hAnsi="Gadugi" w:cs="Arial"/>
          <w:b/>
          <w:sz w:val="22"/>
          <w:szCs w:val="22"/>
          <w:lang w:eastAsia="en-US"/>
        </w:rPr>
      </w:pPr>
    </w:p>
    <w:p w14:paraId="4D56E136" w14:textId="77777777" w:rsidR="00522288" w:rsidRPr="00B16970" w:rsidRDefault="00301E04" w:rsidP="005B7861">
      <w:pPr>
        <w:spacing w:line="276" w:lineRule="auto"/>
        <w:jc w:val="center"/>
        <w:rPr>
          <w:rFonts w:ascii="Gadugi" w:hAnsi="Gadugi" w:cs="Arial"/>
          <w:b/>
          <w:sz w:val="22"/>
          <w:szCs w:val="22"/>
          <w:lang w:eastAsia="en-US"/>
        </w:rPr>
      </w:pPr>
      <w:r w:rsidRPr="00B16970">
        <w:rPr>
          <w:rFonts w:ascii="Gadugi" w:hAnsi="Gadugi" w:cs="Arial"/>
          <w:b/>
          <w:sz w:val="22"/>
          <w:szCs w:val="22"/>
          <w:lang w:eastAsia="en-US"/>
        </w:rPr>
        <w:t>LA PREVISORA S.A.</w:t>
      </w:r>
      <w:r w:rsidR="0014223F" w:rsidRPr="00B16970">
        <w:rPr>
          <w:rFonts w:ascii="Gadugi" w:hAnsi="Gadugi" w:cs="Arial"/>
          <w:b/>
          <w:sz w:val="22"/>
          <w:szCs w:val="22"/>
          <w:lang w:eastAsia="en-US"/>
        </w:rPr>
        <w:t xml:space="preserve"> </w:t>
      </w:r>
      <w:r w:rsidR="00522288" w:rsidRPr="00B16970">
        <w:rPr>
          <w:rFonts w:ascii="Gadugi" w:hAnsi="Gadugi" w:cs="Arial"/>
          <w:b/>
          <w:sz w:val="22"/>
          <w:szCs w:val="22"/>
          <w:lang w:eastAsia="en-US"/>
        </w:rPr>
        <w:t>COMPAÑÍA DE SEGUROS</w:t>
      </w:r>
    </w:p>
    <w:p w14:paraId="190AA6D1" w14:textId="77777777" w:rsidR="000D210D" w:rsidRPr="00B16970" w:rsidRDefault="000D210D" w:rsidP="005B7861">
      <w:pPr>
        <w:spacing w:line="276" w:lineRule="auto"/>
        <w:ind w:right="-2"/>
        <w:jc w:val="center"/>
        <w:outlineLvl w:val="0"/>
        <w:rPr>
          <w:rFonts w:ascii="Gadugi" w:hAnsi="Gadugi" w:cs="Arial"/>
          <w:b/>
          <w:sz w:val="22"/>
          <w:szCs w:val="22"/>
        </w:rPr>
      </w:pPr>
    </w:p>
    <w:p w14:paraId="48AE5D5E" w14:textId="77777777" w:rsidR="000D210D" w:rsidRPr="00B16970" w:rsidRDefault="000D210D" w:rsidP="005B7861">
      <w:pPr>
        <w:spacing w:line="276" w:lineRule="auto"/>
        <w:ind w:right="-2"/>
        <w:jc w:val="center"/>
        <w:outlineLvl w:val="0"/>
        <w:rPr>
          <w:rFonts w:ascii="Gadugi" w:hAnsi="Gadugi" w:cs="Arial"/>
          <w:b/>
          <w:sz w:val="22"/>
          <w:szCs w:val="22"/>
        </w:rPr>
      </w:pPr>
    </w:p>
    <w:p w14:paraId="6440B6E3" w14:textId="77777777" w:rsidR="00680CF0" w:rsidRPr="00B16970" w:rsidRDefault="00680CF0" w:rsidP="005B7861">
      <w:pPr>
        <w:spacing w:line="276" w:lineRule="auto"/>
        <w:jc w:val="center"/>
        <w:rPr>
          <w:rFonts w:ascii="Gadugi" w:hAnsi="Gadugi" w:cs="Arial"/>
          <w:b/>
          <w:sz w:val="22"/>
          <w:szCs w:val="22"/>
        </w:rPr>
      </w:pPr>
    </w:p>
    <w:p w14:paraId="21B51735" w14:textId="172B0FBA" w:rsidR="00680CF0" w:rsidRPr="00B16970" w:rsidRDefault="00AB0F5A" w:rsidP="005B7861">
      <w:pPr>
        <w:spacing w:line="276" w:lineRule="auto"/>
        <w:jc w:val="center"/>
        <w:rPr>
          <w:rFonts w:ascii="Gadugi" w:hAnsi="Gadugi" w:cs="Arial"/>
          <w:b/>
          <w:sz w:val="22"/>
          <w:szCs w:val="22"/>
        </w:rPr>
      </w:pPr>
      <w:r w:rsidRPr="00B16970">
        <w:rPr>
          <w:rFonts w:ascii="Gadugi" w:hAnsi="Gadugi" w:cs="Arial"/>
          <w:b/>
          <w:sz w:val="22"/>
          <w:szCs w:val="22"/>
        </w:rPr>
        <w:t>DOCUMENTO DE CONDICIONES DEFINITIVAS</w:t>
      </w:r>
    </w:p>
    <w:p w14:paraId="3B47FF95" w14:textId="77777777" w:rsidR="00680CF0" w:rsidRPr="00B16970" w:rsidRDefault="00680CF0" w:rsidP="005B7861">
      <w:pPr>
        <w:spacing w:line="276" w:lineRule="auto"/>
        <w:jc w:val="center"/>
        <w:rPr>
          <w:rFonts w:ascii="Gadugi" w:hAnsi="Gadugi" w:cs="Arial"/>
          <w:b/>
          <w:sz w:val="22"/>
          <w:szCs w:val="22"/>
        </w:rPr>
      </w:pPr>
    </w:p>
    <w:p w14:paraId="5424BADD" w14:textId="77777777" w:rsidR="00680CF0" w:rsidRPr="00B16970" w:rsidRDefault="00680CF0" w:rsidP="005B7861">
      <w:pPr>
        <w:spacing w:line="276" w:lineRule="auto"/>
        <w:jc w:val="center"/>
        <w:rPr>
          <w:rFonts w:ascii="Gadugi" w:hAnsi="Gadugi" w:cs="Arial"/>
          <w:b/>
          <w:sz w:val="22"/>
          <w:szCs w:val="22"/>
        </w:rPr>
      </w:pPr>
    </w:p>
    <w:p w14:paraId="202191EB" w14:textId="77777777" w:rsidR="00680CF0" w:rsidRPr="00B16970" w:rsidRDefault="00680CF0" w:rsidP="005B7861">
      <w:pPr>
        <w:spacing w:line="276" w:lineRule="auto"/>
        <w:jc w:val="center"/>
        <w:rPr>
          <w:rFonts w:ascii="Gadugi" w:hAnsi="Gadugi" w:cs="Arial"/>
          <w:b/>
          <w:sz w:val="22"/>
          <w:szCs w:val="22"/>
        </w:rPr>
      </w:pPr>
    </w:p>
    <w:p w14:paraId="42E7B1D9" w14:textId="19B86733" w:rsidR="00680CF0" w:rsidRPr="00B16970" w:rsidRDefault="00680CF0" w:rsidP="005B7861">
      <w:pPr>
        <w:spacing w:line="276" w:lineRule="auto"/>
        <w:jc w:val="center"/>
        <w:rPr>
          <w:rFonts w:ascii="Gadugi" w:hAnsi="Gadugi" w:cs="Arial"/>
          <w:b/>
          <w:bCs/>
          <w:sz w:val="22"/>
          <w:szCs w:val="22"/>
        </w:rPr>
      </w:pPr>
      <w:r w:rsidRPr="00B16970">
        <w:rPr>
          <w:rFonts w:ascii="Gadugi" w:hAnsi="Gadugi" w:cs="Arial"/>
          <w:b/>
          <w:bCs/>
          <w:sz w:val="22"/>
          <w:szCs w:val="22"/>
        </w:rPr>
        <w:t xml:space="preserve">INVITACIÓN ABIERTA No. </w:t>
      </w:r>
      <w:r w:rsidR="00677C17">
        <w:rPr>
          <w:rFonts w:ascii="Gadugi" w:hAnsi="Gadugi" w:cs="Arial"/>
          <w:b/>
          <w:bCs/>
          <w:sz w:val="22"/>
          <w:szCs w:val="22"/>
        </w:rPr>
        <w:t>020-2022</w:t>
      </w:r>
    </w:p>
    <w:p w14:paraId="4D9EA4A1" w14:textId="77777777" w:rsidR="00680CF0" w:rsidRPr="00B16970" w:rsidRDefault="00680CF0" w:rsidP="005B7861">
      <w:pPr>
        <w:spacing w:line="276" w:lineRule="auto"/>
        <w:jc w:val="center"/>
        <w:rPr>
          <w:rFonts w:ascii="Gadugi" w:hAnsi="Gadugi" w:cs="Arial"/>
          <w:b/>
          <w:sz w:val="22"/>
          <w:szCs w:val="22"/>
        </w:rPr>
      </w:pPr>
    </w:p>
    <w:p w14:paraId="5A1E8350" w14:textId="77777777" w:rsidR="00F02C40" w:rsidRPr="00B16970" w:rsidRDefault="00F02C40" w:rsidP="005B7861">
      <w:pPr>
        <w:spacing w:line="276" w:lineRule="auto"/>
        <w:jc w:val="center"/>
        <w:rPr>
          <w:rFonts w:ascii="Gadugi" w:hAnsi="Gadugi" w:cs="Arial"/>
          <w:b/>
          <w:sz w:val="22"/>
          <w:szCs w:val="22"/>
        </w:rPr>
      </w:pPr>
    </w:p>
    <w:p w14:paraId="5FA07132" w14:textId="03566D78" w:rsidR="00F02C40" w:rsidRPr="00B16970" w:rsidRDefault="00F02C40" w:rsidP="005B7861">
      <w:pPr>
        <w:spacing w:line="276" w:lineRule="auto"/>
        <w:jc w:val="center"/>
        <w:rPr>
          <w:rFonts w:ascii="Gadugi" w:hAnsi="Gadugi" w:cs="Arial"/>
          <w:b/>
          <w:sz w:val="22"/>
          <w:szCs w:val="22"/>
        </w:rPr>
      </w:pPr>
    </w:p>
    <w:p w14:paraId="25B23AE2" w14:textId="4189C2F9" w:rsidR="009E4664" w:rsidRPr="00B16970" w:rsidRDefault="009E4664" w:rsidP="005B7861">
      <w:pPr>
        <w:spacing w:line="276" w:lineRule="auto"/>
        <w:jc w:val="center"/>
        <w:rPr>
          <w:rFonts w:ascii="Gadugi" w:hAnsi="Gadugi" w:cs="Arial"/>
          <w:b/>
          <w:sz w:val="22"/>
          <w:szCs w:val="22"/>
        </w:rPr>
      </w:pPr>
    </w:p>
    <w:p w14:paraId="34BD1F38" w14:textId="73CC03C0" w:rsidR="00BC0DD7" w:rsidRPr="00B16970" w:rsidRDefault="005D6571" w:rsidP="005B7861">
      <w:pPr>
        <w:spacing w:line="276" w:lineRule="auto"/>
        <w:ind w:right="-2"/>
        <w:jc w:val="center"/>
        <w:outlineLvl w:val="0"/>
        <w:rPr>
          <w:rFonts w:ascii="Gadugi" w:hAnsi="Gadugi" w:cs="Arial"/>
          <w:b/>
          <w:sz w:val="22"/>
          <w:szCs w:val="22"/>
          <w:lang w:val="es-ES"/>
        </w:rPr>
      </w:pPr>
      <w:r w:rsidRPr="00B16970">
        <w:rPr>
          <w:rFonts w:ascii="Gadugi" w:hAnsi="Gadugi" w:cs="Arial"/>
          <w:b/>
          <w:sz w:val="22"/>
          <w:szCs w:val="22"/>
          <w:lang w:val="es-ES"/>
        </w:rPr>
        <w:t>VICEPRESIDENCIA DE DESARROLLO CORPORATIVO</w:t>
      </w:r>
    </w:p>
    <w:p w14:paraId="566371BF" w14:textId="1A6694D1" w:rsidR="00BC0DD7" w:rsidRPr="00B16970" w:rsidRDefault="005D6571" w:rsidP="005B7861">
      <w:pPr>
        <w:spacing w:line="276" w:lineRule="auto"/>
        <w:ind w:right="-2"/>
        <w:jc w:val="center"/>
        <w:outlineLvl w:val="0"/>
        <w:rPr>
          <w:rFonts w:ascii="Gadugi" w:hAnsi="Gadugi" w:cs="Arial"/>
          <w:b/>
          <w:bCs/>
          <w:sz w:val="22"/>
          <w:szCs w:val="22"/>
        </w:rPr>
      </w:pPr>
      <w:r w:rsidRPr="00B16970">
        <w:rPr>
          <w:rFonts w:ascii="Gadugi" w:hAnsi="Gadugi" w:cs="Arial"/>
          <w:b/>
          <w:bCs/>
          <w:sz w:val="22"/>
          <w:szCs w:val="22"/>
        </w:rPr>
        <w:t>GERENCIA DE INNOVACIÓN Y PROCESOS</w:t>
      </w:r>
    </w:p>
    <w:p w14:paraId="0FA2DC2F" w14:textId="78C1E98D" w:rsidR="005D6571" w:rsidRPr="00B16970" w:rsidRDefault="005D6571" w:rsidP="005B7861">
      <w:pPr>
        <w:spacing w:line="276" w:lineRule="auto"/>
        <w:jc w:val="center"/>
        <w:rPr>
          <w:rFonts w:ascii="Gadugi" w:hAnsi="Gadugi" w:cs="Arial"/>
          <w:b/>
          <w:sz w:val="22"/>
          <w:szCs w:val="22"/>
        </w:rPr>
      </w:pPr>
    </w:p>
    <w:p w14:paraId="4229B32B" w14:textId="54CB56A8" w:rsidR="005D6571" w:rsidRPr="00B16970" w:rsidRDefault="005D6571" w:rsidP="005B7861">
      <w:pPr>
        <w:spacing w:line="276" w:lineRule="auto"/>
        <w:jc w:val="center"/>
        <w:rPr>
          <w:rFonts w:ascii="Gadugi" w:hAnsi="Gadugi" w:cs="Arial"/>
          <w:b/>
          <w:sz w:val="22"/>
          <w:szCs w:val="22"/>
        </w:rPr>
      </w:pPr>
    </w:p>
    <w:p w14:paraId="17C8434D" w14:textId="77777777" w:rsidR="005D6571" w:rsidRPr="00B16970" w:rsidRDefault="005D6571" w:rsidP="005B7861">
      <w:pPr>
        <w:spacing w:line="276" w:lineRule="auto"/>
        <w:jc w:val="center"/>
        <w:rPr>
          <w:rFonts w:ascii="Gadugi" w:hAnsi="Gadugi" w:cs="Arial"/>
          <w:b/>
          <w:sz w:val="22"/>
          <w:szCs w:val="22"/>
        </w:rPr>
      </w:pPr>
    </w:p>
    <w:p w14:paraId="7B393604" w14:textId="794468FB" w:rsidR="00BC0DD7" w:rsidRPr="00B16970" w:rsidRDefault="00BC0DD7" w:rsidP="005B7861">
      <w:pPr>
        <w:spacing w:line="276" w:lineRule="auto"/>
        <w:ind w:right="-2"/>
        <w:jc w:val="center"/>
        <w:outlineLvl w:val="0"/>
        <w:rPr>
          <w:rFonts w:ascii="Gadugi" w:hAnsi="Gadugi" w:cs="Arial"/>
          <w:b/>
          <w:sz w:val="22"/>
          <w:szCs w:val="22"/>
        </w:rPr>
      </w:pPr>
      <w:r w:rsidRPr="00B16970">
        <w:rPr>
          <w:rFonts w:ascii="Gadugi" w:hAnsi="Gadugi" w:cs="Arial"/>
          <w:b/>
          <w:sz w:val="22"/>
          <w:szCs w:val="22"/>
        </w:rPr>
        <w:t>CONDICIONES AL PROCESO DE INVITACIÓN ABIERTA:</w:t>
      </w:r>
    </w:p>
    <w:p w14:paraId="5CDA2C91" w14:textId="7116C951" w:rsidR="00BC0DD7" w:rsidRPr="00B16970" w:rsidRDefault="00BC0DD7" w:rsidP="005B7861">
      <w:pPr>
        <w:spacing w:line="276" w:lineRule="auto"/>
        <w:ind w:right="-2"/>
        <w:jc w:val="center"/>
        <w:outlineLvl w:val="0"/>
        <w:rPr>
          <w:rFonts w:ascii="Gadugi" w:hAnsi="Gadugi" w:cs="Arial"/>
          <w:b/>
          <w:sz w:val="22"/>
          <w:szCs w:val="22"/>
          <w:lang w:val="es-ES"/>
        </w:rPr>
      </w:pPr>
      <w:r w:rsidRPr="00B16970">
        <w:rPr>
          <w:rFonts w:ascii="Gadugi" w:hAnsi="Gadugi" w:cs="Arial"/>
          <w:b/>
          <w:sz w:val="22"/>
          <w:szCs w:val="22"/>
          <w:lang w:val="es-ES"/>
        </w:rPr>
        <w:t>“</w:t>
      </w:r>
      <w:r w:rsidR="005D6571" w:rsidRPr="00B16970">
        <w:rPr>
          <w:rFonts w:ascii="Gadugi" w:hAnsi="Gadugi" w:cs="Arial"/>
          <w:b/>
          <w:bCs/>
          <w:sz w:val="22"/>
          <w:szCs w:val="22"/>
        </w:rPr>
        <w:t>AUTOMATIZACIÓN DE PROCESOS CON ROCKETBOT</w:t>
      </w:r>
      <w:r w:rsidR="00200044" w:rsidRPr="00B16970">
        <w:rPr>
          <w:rFonts w:ascii="Gadugi" w:hAnsi="Gadugi" w:cs="Arial"/>
          <w:b/>
          <w:bCs/>
          <w:sz w:val="22"/>
          <w:szCs w:val="22"/>
        </w:rPr>
        <w:t>”</w:t>
      </w:r>
    </w:p>
    <w:p w14:paraId="29E36233" w14:textId="77777777" w:rsidR="005D6571" w:rsidRPr="00B16970" w:rsidRDefault="005D6571" w:rsidP="005B7861">
      <w:pPr>
        <w:spacing w:line="276" w:lineRule="auto"/>
        <w:jc w:val="center"/>
        <w:rPr>
          <w:rFonts w:ascii="Gadugi" w:hAnsi="Gadugi" w:cs="Arial"/>
          <w:b/>
          <w:sz w:val="22"/>
          <w:szCs w:val="22"/>
        </w:rPr>
      </w:pPr>
    </w:p>
    <w:p w14:paraId="19A4073F" w14:textId="77777777" w:rsidR="005D6571" w:rsidRPr="00B16970" w:rsidRDefault="005D6571" w:rsidP="005B7861">
      <w:pPr>
        <w:spacing w:line="276" w:lineRule="auto"/>
        <w:jc w:val="center"/>
        <w:rPr>
          <w:rFonts w:ascii="Gadugi" w:hAnsi="Gadugi" w:cs="Arial"/>
          <w:b/>
          <w:sz w:val="22"/>
          <w:szCs w:val="22"/>
        </w:rPr>
      </w:pPr>
    </w:p>
    <w:p w14:paraId="4EBA965E" w14:textId="4EAE9ED0" w:rsidR="00BC0DD7" w:rsidRPr="00B16970" w:rsidRDefault="00280365" w:rsidP="005B7861">
      <w:pPr>
        <w:spacing w:line="276" w:lineRule="auto"/>
        <w:ind w:right="-2"/>
        <w:jc w:val="center"/>
        <w:outlineLvl w:val="0"/>
        <w:rPr>
          <w:rFonts w:ascii="Gadugi" w:hAnsi="Gadugi" w:cs="Arial"/>
          <w:b/>
          <w:sz w:val="22"/>
          <w:szCs w:val="22"/>
        </w:rPr>
      </w:pPr>
      <w:r w:rsidRPr="00B16970">
        <w:rPr>
          <w:rFonts w:ascii="Gadugi" w:hAnsi="Gadugi" w:cs="Arial"/>
          <w:b/>
          <w:sz w:val="22"/>
          <w:szCs w:val="22"/>
          <w:lang w:val="es-ES"/>
        </w:rPr>
        <w:t>NOVIEMBRE</w:t>
      </w:r>
      <w:r w:rsidR="005D6571" w:rsidRPr="00B16970">
        <w:rPr>
          <w:rFonts w:ascii="Gadugi" w:hAnsi="Gadugi" w:cs="Arial"/>
          <w:b/>
          <w:sz w:val="22"/>
          <w:szCs w:val="22"/>
          <w:lang w:val="es-ES"/>
        </w:rPr>
        <w:t xml:space="preserve"> DE 2022</w:t>
      </w:r>
    </w:p>
    <w:p w14:paraId="54054DC0" w14:textId="77777777" w:rsidR="005D6571" w:rsidRPr="00B16970" w:rsidRDefault="005D6571" w:rsidP="005B7861">
      <w:pPr>
        <w:spacing w:line="276" w:lineRule="auto"/>
        <w:jc w:val="center"/>
        <w:rPr>
          <w:rFonts w:ascii="Gadugi" w:hAnsi="Gadugi" w:cs="Arial"/>
          <w:b/>
          <w:sz w:val="22"/>
          <w:szCs w:val="22"/>
        </w:rPr>
      </w:pPr>
    </w:p>
    <w:p w14:paraId="18D2B9E8" w14:textId="77777777" w:rsidR="005D6571" w:rsidRPr="00B16970" w:rsidRDefault="005D6571" w:rsidP="005B7861">
      <w:pPr>
        <w:spacing w:line="276" w:lineRule="auto"/>
        <w:jc w:val="center"/>
        <w:rPr>
          <w:rFonts w:ascii="Gadugi" w:hAnsi="Gadugi" w:cs="Arial"/>
          <w:b/>
          <w:sz w:val="22"/>
          <w:szCs w:val="22"/>
        </w:rPr>
      </w:pPr>
    </w:p>
    <w:p w14:paraId="0D3532FA" w14:textId="603DFE4E" w:rsidR="005C0221" w:rsidRPr="00B16970" w:rsidRDefault="005C0221" w:rsidP="005B7861">
      <w:pPr>
        <w:spacing w:line="276" w:lineRule="auto"/>
        <w:ind w:right="-2"/>
        <w:jc w:val="center"/>
        <w:outlineLvl w:val="0"/>
        <w:rPr>
          <w:rFonts w:ascii="Gadugi" w:hAnsi="Gadugi" w:cs="Arial"/>
          <w:b/>
          <w:sz w:val="22"/>
          <w:szCs w:val="22"/>
        </w:rPr>
      </w:pPr>
      <w:r w:rsidRPr="00B16970">
        <w:rPr>
          <w:rFonts w:ascii="Gadugi" w:hAnsi="Gadugi" w:cs="Arial"/>
          <w:b/>
          <w:sz w:val="22"/>
          <w:szCs w:val="22"/>
        </w:rPr>
        <w:t>CAPÍTULO I</w:t>
      </w:r>
    </w:p>
    <w:p w14:paraId="4CF1554F" w14:textId="77777777" w:rsidR="005C0221" w:rsidRPr="00B16970" w:rsidRDefault="005C0221" w:rsidP="005B7861">
      <w:pPr>
        <w:spacing w:line="276" w:lineRule="auto"/>
        <w:ind w:right="-2"/>
        <w:jc w:val="center"/>
        <w:outlineLvl w:val="0"/>
        <w:rPr>
          <w:rFonts w:ascii="Gadugi" w:hAnsi="Gadugi" w:cs="Arial"/>
          <w:b/>
          <w:sz w:val="22"/>
          <w:szCs w:val="22"/>
        </w:rPr>
      </w:pPr>
      <w:r w:rsidRPr="00B16970">
        <w:rPr>
          <w:rFonts w:ascii="Gadugi" w:hAnsi="Gadugi" w:cs="Arial"/>
          <w:b/>
          <w:sz w:val="22"/>
          <w:szCs w:val="22"/>
        </w:rPr>
        <w:t>ASPECTOS GENERALES</w:t>
      </w:r>
    </w:p>
    <w:p w14:paraId="61628789" w14:textId="77777777" w:rsidR="005C0221" w:rsidRPr="00B16970" w:rsidRDefault="005C0221" w:rsidP="005B7861">
      <w:pPr>
        <w:spacing w:line="276" w:lineRule="auto"/>
        <w:ind w:right="-2"/>
        <w:jc w:val="both"/>
        <w:outlineLvl w:val="0"/>
        <w:rPr>
          <w:rFonts w:ascii="Gadugi" w:hAnsi="Gadugi" w:cs="Arial"/>
          <w:b/>
          <w:sz w:val="22"/>
          <w:szCs w:val="22"/>
        </w:rPr>
      </w:pPr>
    </w:p>
    <w:p w14:paraId="1BF66E09" w14:textId="77777777" w:rsidR="00DF7B52" w:rsidRPr="00B16970" w:rsidRDefault="00DF7B52" w:rsidP="005B7861">
      <w:pPr>
        <w:spacing w:line="276" w:lineRule="auto"/>
        <w:ind w:right="-2"/>
        <w:jc w:val="both"/>
        <w:outlineLvl w:val="0"/>
        <w:rPr>
          <w:rFonts w:ascii="Gadugi" w:hAnsi="Gadugi" w:cs="Arial"/>
          <w:b/>
          <w:sz w:val="22"/>
          <w:szCs w:val="22"/>
        </w:rPr>
      </w:pPr>
      <w:r w:rsidRPr="00B16970">
        <w:rPr>
          <w:rFonts w:ascii="Gadugi" w:hAnsi="Gadugi" w:cs="Arial"/>
          <w:b/>
          <w:sz w:val="22"/>
          <w:szCs w:val="22"/>
        </w:rPr>
        <w:t>1.1</w:t>
      </w:r>
      <w:r w:rsidRPr="00B16970">
        <w:rPr>
          <w:rFonts w:ascii="Gadugi" w:hAnsi="Gadugi" w:cs="Arial"/>
          <w:b/>
          <w:sz w:val="22"/>
          <w:szCs w:val="22"/>
        </w:rPr>
        <w:tab/>
        <w:t>OBJETO</w:t>
      </w:r>
    </w:p>
    <w:p w14:paraId="57E80BE3" w14:textId="77777777" w:rsidR="009A7679" w:rsidRPr="00B16970" w:rsidRDefault="009A7679" w:rsidP="005B7861">
      <w:pPr>
        <w:spacing w:line="276" w:lineRule="auto"/>
        <w:jc w:val="both"/>
        <w:rPr>
          <w:rFonts w:ascii="Gadugi" w:hAnsi="Gadugi" w:cs="Arial"/>
          <w:sz w:val="22"/>
          <w:szCs w:val="22"/>
        </w:rPr>
      </w:pPr>
    </w:p>
    <w:p w14:paraId="7C1CDB47" w14:textId="2D3CA52A" w:rsidR="00900455" w:rsidRPr="00B16970" w:rsidRDefault="00301E04" w:rsidP="005B7861">
      <w:pPr>
        <w:pStyle w:val="Default"/>
        <w:spacing w:line="276" w:lineRule="auto"/>
        <w:jc w:val="both"/>
        <w:rPr>
          <w:rFonts w:ascii="Gadugi" w:hAnsi="Gadugi"/>
          <w:color w:val="auto"/>
          <w:sz w:val="22"/>
          <w:szCs w:val="22"/>
        </w:rPr>
      </w:pPr>
      <w:r w:rsidRPr="00B16970">
        <w:rPr>
          <w:rFonts w:ascii="Gadugi" w:hAnsi="Gadugi"/>
          <w:b/>
          <w:color w:val="auto"/>
          <w:sz w:val="22"/>
          <w:szCs w:val="22"/>
        </w:rPr>
        <w:t>LA PREVISORA S.A.</w:t>
      </w:r>
      <w:r w:rsidR="007B30B1" w:rsidRPr="00B16970">
        <w:rPr>
          <w:rFonts w:ascii="Gadugi" w:hAnsi="Gadugi"/>
          <w:b/>
          <w:color w:val="auto"/>
          <w:sz w:val="22"/>
          <w:szCs w:val="22"/>
        </w:rPr>
        <w:t xml:space="preserve"> </w:t>
      </w:r>
      <w:r w:rsidR="0016370E" w:rsidRPr="00B16970">
        <w:rPr>
          <w:rFonts w:ascii="Gadugi" w:hAnsi="Gadugi"/>
          <w:color w:val="auto"/>
          <w:sz w:val="22"/>
          <w:szCs w:val="22"/>
        </w:rPr>
        <w:t xml:space="preserve">pone a disposición </w:t>
      </w:r>
      <w:r w:rsidR="00E119CC" w:rsidRPr="00B16970">
        <w:rPr>
          <w:rFonts w:ascii="Gadugi" w:hAnsi="Gadugi"/>
          <w:color w:val="auto"/>
          <w:sz w:val="22"/>
          <w:szCs w:val="22"/>
        </w:rPr>
        <w:t xml:space="preserve">de los interesados el </w:t>
      </w:r>
      <w:r w:rsidR="00D0238E" w:rsidRPr="00B16970">
        <w:rPr>
          <w:rFonts w:ascii="Gadugi" w:hAnsi="Gadugi"/>
          <w:color w:val="auto"/>
          <w:sz w:val="22"/>
          <w:szCs w:val="22"/>
        </w:rPr>
        <w:t>documento de condiciones definitivas</w:t>
      </w:r>
      <w:r w:rsidR="005979FC" w:rsidRPr="00B16970">
        <w:rPr>
          <w:rFonts w:ascii="Gadugi" w:hAnsi="Gadugi"/>
          <w:color w:val="auto"/>
          <w:sz w:val="22"/>
          <w:szCs w:val="22"/>
        </w:rPr>
        <w:t xml:space="preserve"> </w:t>
      </w:r>
      <w:r w:rsidR="00E119CC" w:rsidRPr="00B16970">
        <w:rPr>
          <w:rFonts w:ascii="Gadugi" w:hAnsi="Gadugi"/>
          <w:color w:val="auto"/>
          <w:sz w:val="22"/>
          <w:szCs w:val="22"/>
        </w:rPr>
        <w:t>del proceso de invitación abierta que tiene por objeto</w:t>
      </w:r>
      <w:r w:rsidR="00900455" w:rsidRPr="00B16970">
        <w:rPr>
          <w:rFonts w:ascii="Gadugi" w:hAnsi="Gadugi"/>
          <w:color w:val="auto"/>
          <w:sz w:val="22"/>
          <w:szCs w:val="22"/>
        </w:rPr>
        <w:t>:</w:t>
      </w:r>
    </w:p>
    <w:p w14:paraId="7A152E7F" w14:textId="77777777" w:rsidR="00900455" w:rsidRPr="00B16970" w:rsidRDefault="00900455" w:rsidP="005B7861">
      <w:pPr>
        <w:pStyle w:val="Default"/>
        <w:spacing w:line="276" w:lineRule="auto"/>
        <w:jc w:val="both"/>
        <w:rPr>
          <w:rFonts w:ascii="Gadugi" w:hAnsi="Gadugi"/>
          <w:color w:val="auto"/>
          <w:sz w:val="22"/>
          <w:szCs w:val="22"/>
        </w:rPr>
      </w:pPr>
    </w:p>
    <w:p w14:paraId="23D47141" w14:textId="7E821895" w:rsidR="008333B8" w:rsidRPr="00B16970" w:rsidRDefault="00623F26" w:rsidP="005B7861">
      <w:pPr>
        <w:spacing w:line="276" w:lineRule="auto"/>
        <w:ind w:left="708"/>
        <w:jc w:val="both"/>
        <w:rPr>
          <w:rFonts w:ascii="Gadugi" w:hAnsi="Gadugi" w:cs="Arial"/>
          <w:b/>
          <w:iCs/>
          <w:sz w:val="22"/>
          <w:szCs w:val="22"/>
          <w:lang w:val="es-MX"/>
        </w:rPr>
      </w:pPr>
      <w:bookmarkStart w:id="0" w:name="_Hlk117241820"/>
      <w:r w:rsidRPr="00B16970">
        <w:rPr>
          <w:rFonts w:ascii="Gadugi" w:hAnsi="Gadugi" w:cs="Segoe UI"/>
          <w:iCs/>
          <w:sz w:val="22"/>
          <w:szCs w:val="22"/>
          <w:lang w:eastAsia="es-CO"/>
        </w:rPr>
        <w:t>Prestación de</w:t>
      </w:r>
      <w:r w:rsidR="009B6B39">
        <w:rPr>
          <w:rFonts w:ascii="Gadugi" w:hAnsi="Gadugi" w:cs="Segoe UI"/>
          <w:iCs/>
          <w:sz w:val="22"/>
          <w:szCs w:val="22"/>
          <w:lang w:eastAsia="es-CO"/>
        </w:rPr>
        <w:t>l</w:t>
      </w:r>
      <w:r w:rsidRPr="00B16970">
        <w:rPr>
          <w:rFonts w:ascii="Gadugi" w:hAnsi="Gadugi" w:cs="Segoe UI"/>
          <w:iCs/>
          <w:sz w:val="22"/>
          <w:szCs w:val="22"/>
          <w:lang w:eastAsia="es-CO"/>
        </w:rPr>
        <w:t xml:space="preserve"> servicio</w:t>
      </w:r>
      <w:r w:rsidR="005D6571" w:rsidRPr="00B16970">
        <w:rPr>
          <w:rFonts w:ascii="Gadugi" w:hAnsi="Gadugi" w:cs="Segoe UI"/>
          <w:iCs/>
          <w:sz w:val="22"/>
          <w:szCs w:val="22"/>
          <w:lang w:eastAsia="es-CO"/>
        </w:rPr>
        <w:t xml:space="preserve"> de desarrollo de automatizaciones de procesos con </w:t>
      </w:r>
      <w:proofErr w:type="spellStart"/>
      <w:r w:rsidR="005D6571" w:rsidRPr="00B16970">
        <w:rPr>
          <w:rFonts w:ascii="Gadugi" w:hAnsi="Gadugi" w:cs="Segoe UI"/>
          <w:iCs/>
          <w:sz w:val="22"/>
          <w:szCs w:val="22"/>
          <w:lang w:eastAsia="es-CO"/>
        </w:rPr>
        <w:t>Rocketbot</w:t>
      </w:r>
      <w:proofErr w:type="spellEnd"/>
      <w:r w:rsidR="005D6571" w:rsidRPr="00B16970">
        <w:rPr>
          <w:rFonts w:ascii="Gadugi" w:hAnsi="Gadugi" w:cs="Segoe UI"/>
          <w:iCs/>
          <w:sz w:val="22"/>
          <w:szCs w:val="22"/>
          <w:lang w:eastAsia="es-CO"/>
        </w:rPr>
        <w:t>, garantizar el soporte y mantenimiento para las automatizaciones existentes, y suministrar el licenciamiento requerido.</w:t>
      </w:r>
    </w:p>
    <w:p w14:paraId="684251D7" w14:textId="1DAD14E7" w:rsidR="00BC0DD7" w:rsidRPr="00B16970" w:rsidRDefault="00BC0DD7" w:rsidP="005B7861">
      <w:pPr>
        <w:pStyle w:val="Default"/>
        <w:spacing w:line="276" w:lineRule="auto"/>
        <w:rPr>
          <w:rFonts w:ascii="Gadugi" w:hAnsi="Gadugi"/>
          <w:iCs/>
          <w:color w:val="auto"/>
          <w:sz w:val="22"/>
          <w:szCs w:val="22"/>
          <w:lang w:val="es-CO"/>
        </w:rPr>
      </w:pPr>
    </w:p>
    <w:p w14:paraId="101F4939" w14:textId="08627459" w:rsidR="005D6571" w:rsidRPr="00B16970" w:rsidRDefault="005D6571" w:rsidP="005B7861">
      <w:pPr>
        <w:pStyle w:val="Default"/>
        <w:spacing w:line="276" w:lineRule="auto"/>
        <w:ind w:right="901"/>
        <w:jc w:val="both"/>
        <w:rPr>
          <w:rFonts w:ascii="Gadugi" w:hAnsi="Gadugi"/>
          <w:iCs/>
          <w:color w:val="auto"/>
          <w:sz w:val="22"/>
          <w:szCs w:val="22"/>
        </w:rPr>
      </w:pPr>
      <w:r w:rsidRPr="00B16970">
        <w:rPr>
          <w:rFonts w:ascii="Gadugi" w:hAnsi="Gadugi"/>
          <w:iCs/>
          <w:color w:val="auto"/>
          <w:sz w:val="22"/>
          <w:szCs w:val="22"/>
        </w:rPr>
        <w:t xml:space="preserve">El objeto del contrato se desarrollará de </w:t>
      </w:r>
      <w:r w:rsidRPr="00B16970">
        <w:rPr>
          <w:rFonts w:ascii="Gadugi" w:hAnsi="Gadugi" w:cs="Segoe UI"/>
          <w:iCs/>
          <w:color w:val="auto"/>
          <w:sz w:val="22"/>
          <w:szCs w:val="22"/>
          <w:lang w:val="es-CO" w:eastAsia="es-CO"/>
        </w:rPr>
        <w:t>acuerdo con el siguiente alc</w:t>
      </w:r>
      <w:r w:rsidR="00623F26" w:rsidRPr="00B16970">
        <w:rPr>
          <w:rFonts w:ascii="Gadugi" w:hAnsi="Gadugi" w:cs="Segoe UI"/>
          <w:iCs/>
          <w:color w:val="auto"/>
          <w:sz w:val="22"/>
          <w:szCs w:val="22"/>
          <w:lang w:val="es-CO" w:eastAsia="es-CO"/>
        </w:rPr>
        <w:t>ance</w:t>
      </w:r>
      <w:r w:rsidRPr="00B16970">
        <w:rPr>
          <w:rFonts w:ascii="Gadugi" w:hAnsi="Gadugi" w:cs="Segoe UI"/>
          <w:iCs/>
          <w:color w:val="auto"/>
          <w:sz w:val="22"/>
          <w:szCs w:val="22"/>
          <w:lang w:val="es-CO" w:eastAsia="es-CO"/>
        </w:rPr>
        <w:t>:</w:t>
      </w:r>
      <w:r w:rsidRPr="00B16970">
        <w:rPr>
          <w:rFonts w:ascii="Gadugi" w:hAnsi="Gadugi"/>
          <w:iCs/>
          <w:color w:val="auto"/>
          <w:sz w:val="22"/>
          <w:szCs w:val="22"/>
        </w:rPr>
        <w:t xml:space="preserve"> </w:t>
      </w:r>
    </w:p>
    <w:p w14:paraId="5B82FEF8" w14:textId="77777777" w:rsidR="005D6571" w:rsidRPr="00B16970" w:rsidRDefault="005D6571" w:rsidP="005B7861">
      <w:pPr>
        <w:pStyle w:val="Default"/>
        <w:spacing w:line="276" w:lineRule="auto"/>
        <w:ind w:right="901"/>
        <w:jc w:val="both"/>
        <w:rPr>
          <w:rFonts w:ascii="Gadugi" w:hAnsi="Gadugi"/>
          <w:iCs/>
          <w:color w:val="auto"/>
          <w:sz w:val="22"/>
          <w:szCs w:val="22"/>
        </w:rPr>
      </w:pPr>
    </w:p>
    <w:p w14:paraId="31507746" w14:textId="0A5E791D" w:rsidR="005D6571" w:rsidRPr="00B16970" w:rsidRDefault="005D6571" w:rsidP="00ED29EB">
      <w:pPr>
        <w:pStyle w:val="Default"/>
        <w:numPr>
          <w:ilvl w:val="0"/>
          <w:numId w:val="33"/>
        </w:numPr>
        <w:spacing w:line="276" w:lineRule="auto"/>
        <w:ind w:right="50"/>
        <w:jc w:val="both"/>
        <w:rPr>
          <w:rFonts w:ascii="Gadugi" w:hAnsi="Gadugi"/>
          <w:iCs/>
          <w:color w:val="auto"/>
          <w:sz w:val="22"/>
          <w:szCs w:val="22"/>
        </w:rPr>
      </w:pPr>
      <w:r w:rsidRPr="00B16970">
        <w:rPr>
          <w:rFonts w:ascii="Gadugi" w:hAnsi="Gadugi"/>
          <w:iCs/>
          <w:color w:val="auto"/>
          <w:sz w:val="22"/>
          <w:szCs w:val="22"/>
        </w:rPr>
        <w:t xml:space="preserve">Mantenimiento y soporte de las soluciones de automatización existentes en la Compañía en producción con </w:t>
      </w:r>
      <w:proofErr w:type="spellStart"/>
      <w:r w:rsidRPr="00B16970">
        <w:rPr>
          <w:rFonts w:ascii="Gadugi" w:hAnsi="Gadugi"/>
          <w:iCs/>
          <w:color w:val="auto"/>
          <w:sz w:val="22"/>
          <w:szCs w:val="22"/>
        </w:rPr>
        <w:t>Rocketbot</w:t>
      </w:r>
      <w:proofErr w:type="spellEnd"/>
      <w:r w:rsidRPr="00B16970">
        <w:rPr>
          <w:rFonts w:ascii="Gadugi" w:hAnsi="Gadugi"/>
          <w:iCs/>
          <w:color w:val="auto"/>
          <w:sz w:val="22"/>
          <w:szCs w:val="22"/>
        </w:rPr>
        <w:t xml:space="preserve"> (máximo 3)</w:t>
      </w:r>
      <w:r w:rsidR="00B16970">
        <w:rPr>
          <w:rFonts w:ascii="Gadugi" w:hAnsi="Gadugi"/>
          <w:iCs/>
          <w:color w:val="auto"/>
          <w:sz w:val="22"/>
          <w:szCs w:val="22"/>
        </w:rPr>
        <w:t xml:space="preserve"> y las demás que se desarrollen durante la ejecución del contrato.</w:t>
      </w:r>
    </w:p>
    <w:p w14:paraId="52AF50CC" w14:textId="6491CDF6" w:rsidR="005D6571" w:rsidRPr="00B16970" w:rsidRDefault="005D6571" w:rsidP="009B6B39">
      <w:pPr>
        <w:pStyle w:val="Default"/>
        <w:numPr>
          <w:ilvl w:val="0"/>
          <w:numId w:val="33"/>
        </w:numPr>
        <w:spacing w:line="276" w:lineRule="auto"/>
        <w:ind w:right="50"/>
        <w:jc w:val="both"/>
        <w:rPr>
          <w:rFonts w:ascii="Gadugi" w:hAnsi="Gadugi"/>
          <w:iCs/>
          <w:color w:val="auto"/>
          <w:sz w:val="22"/>
          <w:szCs w:val="22"/>
        </w:rPr>
      </w:pPr>
      <w:r w:rsidRPr="00B16970">
        <w:rPr>
          <w:rFonts w:ascii="Gadugi" w:hAnsi="Gadugi"/>
          <w:iCs/>
          <w:color w:val="auto"/>
          <w:sz w:val="22"/>
          <w:szCs w:val="22"/>
        </w:rPr>
        <w:t xml:space="preserve">Licenciamiento de las soluciones de automatización existentes en la Compañía en producción con </w:t>
      </w:r>
      <w:proofErr w:type="spellStart"/>
      <w:r w:rsidRPr="00B16970">
        <w:rPr>
          <w:rFonts w:ascii="Gadugi" w:hAnsi="Gadugi"/>
          <w:iCs/>
          <w:color w:val="auto"/>
          <w:sz w:val="22"/>
          <w:szCs w:val="22"/>
        </w:rPr>
        <w:t>Rocketbot</w:t>
      </w:r>
      <w:proofErr w:type="spellEnd"/>
      <w:r w:rsidRPr="00B16970">
        <w:rPr>
          <w:rFonts w:ascii="Gadugi" w:hAnsi="Gadugi"/>
          <w:iCs/>
          <w:color w:val="auto"/>
          <w:sz w:val="22"/>
          <w:szCs w:val="22"/>
        </w:rPr>
        <w:t>, de acuerdo con las vigencias actuales de cada una de ellas</w:t>
      </w:r>
      <w:r w:rsidR="009B6B39">
        <w:rPr>
          <w:rFonts w:ascii="Gadugi" w:hAnsi="Gadugi"/>
          <w:iCs/>
          <w:color w:val="auto"/>
          <w:sz w:val="22"/>
          <w:szCs w:val="22"/>
        </w:rPr>
        <w:t>, y de las demás que se desarrollen durante la ejecución del contrato</w:t>
      </w:r>
    </w:p>
    <w:p w14:paraId="6BCBC4C4" w14:textId="77777777" w:rsidR="00200044" w:rsidRPr="00B16970" w:rsidRDefault="005D6571" w:rsidP="009B6B39">
      <w:pPr>
        <w:pStyle w:val="Default"/>
        <w:numPr>
          <w:ilvl w:val="0"/>
          <w:numId w:val="33"/>
        </w:numPr>
        <w:spacing w:line="276" w:lineRule="auto"/>
        <w:ind w:right="50"/>
        <w:jc w:val="both"/>
        <w:rPr>
          <w:rFonts w:ascii="Gadugi" w:hAnsi="Gadugi"/>
          <w:iCs/>
          <w:color w:val="auto"/>
          <w:sz w:val="22"/>
          <w:szCs w:val="22"/>
        </w:rPr>
      </w:pPr>
      <w:r w:rsidRPr="00B16970">
        <w:rPr>
          <w:rFonts w:ascii="Gadugi" w:hAnsi="Gadugi"/>
          <w:iCs/>
          <w:color w:val="auto"/>
          <w:sz w:val="22"/>
          <w:szCs w:val="22"/>
        </w:rPr>
        <w:t xml:space="preserve">Desarrollo de nuevas soluciones de automatización, de acuerdo con el resultado de ejercicios de Discovery y priorización, en acompañamiento de </w:t>
      </w:r>
      <w:r w:rsidRPr="00B16970">
        <w:rPr>
          <w:rFonts w:ascii="Gadugi" w:hAnsi="Gadugi" w:cs="Times New Roman"/>
          <w:b/>
          <w:bCs/>
          <w:iCs/>
          <w:color w:val="auto"/>
          <w:sz w:val="22"/>
          <w:szCs w:val="22"/>
          <w:lang w:val="es-CO"/>
        </w:rPr>
        <w:t>EL PROVEEDOR.</w:t>
      </w:r>
    </w:p>
    <w:p w14:paraId="41C1F883" w14:textId="77777777" w:rsidR="00280365" w:rsidRPr="00B16970" w:rsidRDefault="00280365" w:rsidP="00280365">
      <w:pPr>
        <w:pStyle w:val="Default"/>
        <w:spacing w:line="276" w:lineRule="auto"/>
        <w:ind w:right="901"/>
        <w:jc w:val="both"/>
        <w:rPr>
          <w:rFonts w:ascii="Gadugi" w:hAnsi="Gadugi"/>
          <w:iCs/>
          <w:color w:val="auto"/>
          <w:sz w:val="22"/>
          <w:szCs w:val="22"/>
        </w:rPr>
      </w:pPr>
    </w:p>
    <w:p w14:paraId="71CFDE7E" w14:textId="1EB9320E" w:rsidR="005F58EE" w:rsidRPr="00B16970" w:rsidRDefault="57B411CC" w:rsidP="009B6B39">
      <w:pPr>
        <w:pStyle w:val="Default"/>
        <w:spacing w:line="276" w:lineRule="auto"/>
        <w:ind w:right="50"/>
        <w:jc w:val="both"/>
        <w:rPr>
          <w:rFonts w:ascii="Gadugi" w:hAnsi="Gadugi"/>
          <w:iCs/>
          <w:color w:val="auto"/>
          <w:sz w:val="22"/>
          <w:szCs w:val="22"/>
        </w:rPr>
      </w:pPr>
      <w:r w:rsidRPr="00B16970">
        <w:rPr>
          <w:rFonts w:ascii="Gadugi" w:hAnsi="Gadugi"/>
          <w:iCs/>
          <w:color w:val="auto"/>
          <w:sz w:val="22"/>
          <w:szCs w:val="22"/>
        </w:rPr>
        <w:t>L</w:t>
      </w:r>
      <w:r w:rsidR="12B2F9B1" w:rsidRPr="00B16970">
        <w:rPr>
          <w:rFonts w:ascii="Gadugi" w:hAnsi="Gadugi"/>
          <w:iCs/>
          <w:color w:val="auto"/>
          <w:sz w:val="22"/>
          <w:szCs w:val="22"/>
        </w:rPr>
        <w:t>o</w:t>
      </w:r>
      <w:r w:rsidRPr="00B16970">
        <w:rPr>
          <w:rFonts w:ascii="Gadugi" w:hAnsi="Gadugi"/>
          <w:iCs/>
          <w:color w:val="auto"/>
          <w:sz w:val="22"/>
          <w:szCs w:val="22"/>
        </w:rPr>
        <w:t xml:space="preserve">s numerales anteriores estarán sujetos a los aspectos técnicos, normativos, y de infraestructura que actualmente tiene </w:t>
      </w:r>
      <w:r w:rsidRPr="00B16970">
        <w:rPr>
          <w:rFonts w:ascii="Gadugi" w:hAnsi="Gadugi" w:cs="Times New Roman"/>
          <w:b/>
          <w:bCs/>
          <w:iCs/>
          <w:color w:val="auto"/>
          <w:sz w:val="22"/>
          <w:szCs w:val="22"/>
          <w:lang w:val="es-CO"/>
        </w:rPr>
        <w:t>LA PREVISORA S.A.</w:t>
      </w:r>
    </w:p>
    <w:bookmarkEnd w:id="0"/>
    <w:p w14:paraId="77BC91DB" w14:textId="77777777" w:rsidR="005D6571" w:rsidRPr="00B16970" w:rsidRDefault="005D6571" w:rsidP="005B7861">
      <w:pPr>
        <w:pStyle w:val="Default"/>
        <w:spacing w:line="276" w:lineRule="auto"/>
        <w:ind w:right="901"/>
        <w:jc w:val="both"/>
        <w:rPr>
          <w:rFonts w:ascii="Gadugi" w:hAnsi="Gadugi"/>
          <w:color w:val="auto"/>
          <w:sz w:val="22"/>
          <w:szCs w:val="22"/>
          <w:lang w:val="es-CO"/>
        </w:rPr>
      </w:pPr>
    </w:p>
    <w:p w14:paraId="6D01F02C" w14:textId="77777777" w:rsidR="00680CF0" w:rsidRPr="00B16970" w:rsidRDefault="00680CF0" w:rsidP="005B7861">
      <w:pPr>
        <w:spacing w:line="276" w:lineRule="auto"/>
        <w:jc w:val="both"/>
        <w:rPr>
          <w:rFonts w:ascii="Gadugi" w:hAnsi="Gadugi" w:cs="Arial"/>
          <w:b/>
          <w:sz w:val="22"/>
          <w:szCs w:val="22"/>
        </w:rPr>
      </w:pPr>
      <w:r w:rsidRPr="00B16970">
        <w:rPr>
          <w:rFonts w:ascii="Gadugi" w:hAnsi="Gadugi" w:cs="Arial"/>
          <w:b/>
          <w:sz w:val="22"/>
          <w:szCs w:val="22"/>
        </w:rPr>
        <w:t>1.2. APERTURA Y CIERRE DE</w:t>
      </w:r>
      <w:r w:rsidR="00F02C40" w:rsidRPr="00B16970">
        <w:rPr>
          <w:rFonts w:ascii="Gadugi" w:hAnsi="Gadugi" w:cs="Arial"/>
          <w:b/>
          <w:sz w:val="22"/>
          <w:szCs w:val="22"/>
        </w:rPr>
        <w:t>L PROCESO</w:t>
      </w:r>
    </w:p>
    <w:p w14:paraId="7E67C9D5" w14:textId="77777777" w:rsidR="00680CF0" w:rsidRPr="00B16970" w:rsidRDefault="00680CF0" w:rsidP="005B7861">
      <w:pPr>
        <w:spacing w:line="276" w:lineRule="auto"/>
        <w:jc w:val="both"/>
        <w:rPr>
          <w:rFonts w:ascii="Gadugi" w:hAnsi="Gadugi" w:cs="Arial"/>
          <w:sz w:val="22"/>
          <w:szCs w:val="22"/>
        </w:rPr>
      </w:pPr>
    </w:p>
    <w:p w14:paraId="6EB6E856" w14:textId="60EAD02B" w:rsidR="00CE63B9" w:rsidRPr="00B16970" w:rsidRDefault="00112685" w:rsidP="005B7861">
      <w:pPr>
        <w:spacing w:line="276" w:lineRule="auto"/>
        <w:jc w:val="both"/>
        <w:outlineLvl w:val="1"/>
        <w:rPr>
          <w:rFonts w:ascii="Gadugi" w:hAnsi="Gadugi"/>
          <w:sz w:val="22"/>
          <w:szCs w:val="22"/>
        </w:rPr>
      </w:pPr>
      <w:r w:rsidRPr="00B16970">
        <w:rPr>
          <w:rFonts w:ascii="Gadugi" w:hAnsi="Gadugi"/>
          <w:sz w:val="22"/>
          <w:szCs w:val="22"/>
        </w:rPr>
        <w:t>La apertura de</w:t>
      </w:r>
      <w:r w:rsidR="00CE63B9" w:rsidRPr="00B16970">
        <w:rPr>
          <w:rFonts w:ascii="Gadugi" w:hAnsi="Gadugi"/>
          <w:sz w:val="22"/>
          <w:szCs w:val="22"/>
        </w:rPr>
        <w:t xml:space="preserve">l presente proceso de selección </w:t>
      </w:r>
      <w:r w:rsidRPr="00B16970">
        <w:rPr>
          <w:rFonts w:ascii="Gadugi" w:hAnsi="Gadugi"/>
          <w:sz w:val="22"/>
          <w:szCs w:val="22"/>
        </w:rPr>
        <w:t>se da con</w:t>
      </w:r>
      <w:r w:rsidR="00CE63B9" w:rsidRPr="00B16970">
        <w:rPr>
          <w:rFonts w:ascii="Gadugi" w:hAnsi="Gadugi"/>
          <w:sz w:val="22"/>
          <w:szCs w:val="22"/>
        </w:rPr>
        <w:t xml:space="preserve"> la publicación en la página web de </w:t>
      </w:r>
      <w:r w:rsidR="00CE63B9" w:rsidRPr="00B16970">
        <w:rPr>
          <w:rFonts w:ascii="Gadugi" w:hAnsi="Gadugi"/>
          <w:b/>
          <w:bCs/>
          <w:sz w:val="22"/>
          <w:szCs w:val="22"/>
        </w:rPr>
        <w:t>LA PREVISORA S.A</w:t>
      </w:r>
      <w:r w:rsidR="00540CDE" w:rsidRPr="00B16970">
        <w:rPr>
          <w:rFonts w:ascii="Gadugi" w:hAnsi="Gadugi"/>
          <w:b/>
          <w:bCs/>
          <w:sz w:val="22"/>
          <w:szCs w:val="22"/>
        </w:rPr>
        <w:t>.</w:t>
      </w:r>
      <w:r w:rsidR="00CE63B9" w:rsidRPr="00B16970">
        <w:rPr>
          <w:rFonts w:ascii="Gadugi" w:hAnsi="Gadugi"/>
          <w:sz w:val="22"/>
          <w:szCs w:val="22"/>
        </w:rPr>
        <w:t xml:space="preserve"> </w:t>
      </w:r>
      <w:hyperlink r:id="rId12">
        <w:r w:rsidR="006740C4" w:rsidRPr="00B16970">
          <w:rPr>
            <w:rStyle w:val="Hipervnculo"/>
            <w:rFonts w:ascii="Gadugi" w:hAnsi="Gadugi"/>
            <w:color w:val="auto"/>
            <w:sz w:val="22"/>
            <w:szCs w:val="22"/>
          </w:rPr>
          <w:t>www.previsora.gov.co</w:t>
        </w:r>
      </w:hyperlink>
      <w:r w:rsidR="006740C4" w:rsidRPr="00B16970">
        <w:rPr>
          <w:rFonts w:ascii="Gadugi" w:hAnsi="Gadugi"/>
          <w:sz w:val="22"/>
          <w:szCs w:val="22"/>
        </w:rPr>
        <w:t xml:space="preserve"> </w:t>
      </w:r>
      <w:r w:rsidR="00CE63B9" w:rsidRPr="00B16970">
        <w:rPr>
          <w:rFonts w:ascii="Gadugi" w:hAnsi="Gadugi"/>
          <w:sz w:val="22"/>
          <w:szCs w:val="22"/>
        </w:rPr>
        <w:t xml:space="preserve">del presente </w:t>
      </w:r>
      <w:r w:rsidR="00D0238E" w:rsidRPr="00B16970">
        <w:rPr>
          <w:rFonts w:ascii="Gadugi" w:hAnsi="Gadugi"/>
          <w:sz w:val="22"/>
          <w:szCs w:val="22"/>
        </w:rPr>
        <w:t>documento de condiciones definitivas</w:t>
      </w:r>
      <w:r w:rsidR="00CE63B9" w:rsidRPr="00B16970">
        <w:rPr>
          <w:rFonts w:ascii="Gadugi" w:hAnsi="Gadugi"/>
          <w:sz w:val="22"/>
          <w:szCs w:val="22"/>
        </w:rPr>
        <w:t xml:space="preserve"> y se cerrará el día señalado en el numeral </w:t>
      </w:r>
      <w:r w:rsidR="00EF407E" w:rsidRPr="00B16970">
        <w:rPr>
          <w:rFonts w:ascii="Gadugi" w:hAnsi="Gadugi" w:cs="Arial"/>
          <w:b/>
          <w:bCs/>
          <w:sz w:val="22"/>
          <w:szCs w:val="22"/>
        </w:rPr>
        <w:t xml:space="preserve">1.21 </w:t>
      </w:r>
      <w:r w:rsidR="00CE63B9" w:rsidRPr="00B16970">
        <w:rPr>
          <w:rFonts w:ascii="Gadugi" w:hAnsi="Gadugi"/>
          <w:b/>
          <w:bCs/>
          <w:sz w:val="22"/>
          <w:szCs w:val="22"/>
        </w:rPr>
        <w:t>CRONOGRAMA DEL PROCESO</w:t>
      </w:r>
      <w:r w:rsidR="00CE63B9" w:rsidRPr="00B16970">
        <w:rPr>
          <w:rFonts w:ascii="Gadugi" w:hAnsi="Gadugi"/>
          <w:sz w:val="22"/>
          <w:szCs w:val="22"/>
        </w:rPr>
        <w:t xml:space="preserve">, fecha en la cual </w:t>
      </w:r>
      <w:r w:rsidR="00CE63B9" w:rsidRPr="00B16970">
        <w:rPr>
          <w:rFonts w:ascii="Gadugi" w:hAnsi="Gadugi"/>
          <w:sz w:val="22"/>
          <w:szCs w:val="22"/>
          <w:u w:val="single"/>
        </w:rPr>
        <w:t xml:space="preserve">las propuestas deberán ser enviadas vía correo electrónico entre las </w:t>
      </w:r>
      <w:r w:rsidR="00EF407E" w:rsidRPr="00B16970">
        <w:rPr>
          <w:rFonts w:ascii="Gadugi" w:hAnsi="Gadugi"/>
          <w:sz w:val="22"/>
          <w:szCs w:val="22"/>
          <w:u w:val="single"/>
        </w:rPr>
        <w:t>8</w:t>
      </w:r>
      <w:r w:rsidR="00CE63B9" w:rsidRPr="00B16970">
        <w:rPr>
          <w:rFonts w:ascii="Gadugi" w:hAnsi="Gadugi"/>
          <w:sz w:val="22"/>
          <w:szCs w:val="22"/>
          <w:u w:val="single"/>
        </w:rPr>
        <w:t>:00</w:t>
      </w:r>
      <w:r w:rsidR="00FA1E4C" w:rsidRPr="00B16970">
        <w:rPr>
          <w:rFonts w:ascii="Gadugi" w:hAnsi="Gadugi"/>
          <w:sz w:val="22"/>
          <w:szCs w:val="22"/>
          <w:u w:val="single"/>
        </w:rPr>
        <w:t>:00</w:t>
      </w:r>
      <w:r w:rsidR="00CE63B9" w:rsidRPr="00B16970">
        <w:rPr>
          <w:rFonts w:ascii="Gadugi" w:hAnsi="Gadugi"/>
          <w:sz w:val="22"/>
          <w:szCs w:val="22"/>
          <w:u w:val="single"/>
        </w:rPr>
        <w:t xml:space="preserve"> </w:t>
      </w:r>
      <w:r w:rsidR="00EF407E" w:rsidRPr="00B16970">
        <w:rPr>
          <w:rFonts w:ascii="Gadugi" w:hAnsi="Gadugi"/>
          <w:sz w:val="22"/>
          <w:szCs w:val="22"/>
          <w:u w:val="single"/>
        </w:rPr>
        <w:t>a</w:t>
      </w:r>
      <w:r w:rsidR="00C54D1C" w:rsidRPr="00B16970">
        <w:rPr>
          <w:rFonts w:ascii="Gadugi" w:hAnsi="Gadugi"/>
          <w:sz w:val="22"/>
          <w:szCs w:val="22"/>
          <w:u w:val="single"/>
        </w:rPr>
        <w:t>.</w:t>
      </w:r>
      <w:r w:rsidR="00CE63B9" w:rsidRPr="00B16970">
        <w:rPr>
          <w:rFonts w:ascii="Gadugi" w:hAnsi="Gadugi"/>
          <w:sz w:val="22"/>
          <w:szCs w:val="22"/>
          <w:u w:val="single"/>
        </w:rPr>
        <w:t>m</w:t>
      </w:r>
      <w:r w:rsidR="414BF8FA" w:rsidRPr="00B16970">
        <w:rPr>
          <w:rFonts w:ascii="Gadugi" w:hAnsi="Gadugi"/>
          <w:sz w:val="22"/>
          <w:szCs w:val="22"/>
          <w:u w:val="single"/>
        </w:rPr>
        <w:t>.</w:t>
      </w:r>
      <w:r w:rsidR="00CE63B9" w:rsidRPr="00B16970">
        <w:rPr>
          <w:rFonts w:ascii="Gadugi" w:hAnsi="Gadugi"/>
          <w:sz w:val="22"/>
          <w:szCs w:val="22"/>
          <w:u w:val="single"/>
        </w:rPr>
        <w:t xml:space="preserve"> y la</w:t>
      </w:r>
      <w:r w:rsidR="00EF407E" w:rsidRPr="00B16970">
        <w:rPr>
          <w:rFonts w:ascii="Gadugi" w:hAnsi="Gadugi"/>
          <w:sz w:val="22"/>
          <w:szCs w:val="22"/>
          <w:u w:val="single"/>
        </w:rPr>
        <w:t>s</w:t>
      </w:r>
      <w:r w:rsidR="00CE63B9" w:rsidRPr="00B16970">
        <w:rPr>
          <w:rFonts w:ascii="Gadugi" w:hAnsi="Gadugi"/>
          <w:sz w:val="22"/>
          <w:szCs w:val="22"/>
          <w:u w:val="single"/>
        </w:rPr>
        <w:t xml:space="preserve"> </w:t>
      </w:r>
      <w:r w:rsidR="00EF407E" w:rsidRPr="00B16970">
        <w:rPr>
          <w:rFonts w:ascii="Gadugi" w:hAnsi="Gadugi"/>
          <w:sz w:val="22"/>
          <w:szCs w:val="22"/>
          <w:u w:val="single"/>
        </w:rPr>
        <w:t>12</w:t>
      </w:r>
      <w:r w:rsidR="00CE63B9" w:rsidRPr="00B16970">
        <w:rPr>
          <w:rFonts w:ascii="Gadugi" w:hAnsi="Gadugi"/>
          <w:sz w:val="22"/>
          <w:szCs w:val="22"/>
          <w:u w:val="single"/>
        </w:rPr>
        <w:t>:00</w:t>
      </w:r>
      <w:r w:rsidR="00FA1E4C" w:rsidRPr="00B16970">
        <w:rPr>
          <w:rFonts w:ascii="Gadugi" w:hAnsi="Gadugi"/>
          <w:sz w:val="22"/>
          <w:szCs w:val="22"/>
          <w:u w:val="single"/>
        </w:rPr>
        <w:t>:00</w:t>
      </w:r>
      <w:r w:rsidR="00CE63B9" w:rsidRPr="00B16970">
        <w:rPr>
          <w:rFonts w:ascii="Gadugi" w:hAnsi="Gadugi"/>
          <w:sz w:val="22"/>
          <w:szCs w:val="22"/>
          <w:u w:val="single"/>
        </w:rPr>
        <w:t xml:space="preserve"> m.</w:t>
      </w:r>
    </w:p>
    <w:p w14:paraId="79FC2419" w14:textId="4967809F" w:rsidR="00680CF0" w:rsidRPr="00B16970" w:rsidRDefault="00680CF0" w:rsidP="005B7861">
      <w:pPr>
        <w:spacing w:line="276" w:lineRule="auto"/>
        <w:jc w:val="both"/>
        <w:rPr>
          <w:rFonts w:ascii="Gadugi" w:hAnsi="Gadugi" w:cs="Arial"/>
          <w:b/>
          <w:sz w:val="22"/>
          <w:szCs w:val="22"/>
        </w:rPr>
      </w:pPr>
    </w:p>
    <w:p w14:paraId="22BE3518" w14:textId="2F41C3F6" w:rsidR="00280365" w:rsidRPr="00B16970" w:rsidRDefault="00280365" w:rsidP="005B7861">
      <w:pPr>
        <w:spacing w:line="276" w:lineRule="auto"/>
        <w:jc w:val="both"/>
        <w:rPr>
          <w:rFonts w:ascii="Gadugi" w:hAnsi="Gadugi" w:cs="Arial"/>
          <w:b/>
          <w:sz w:val="22"/>
          <w:szCs w:val="22"/>
        </w:rPr>
      </w:pPr>
    </w:p>
    <w:p w14:paraId="09078033" w14:textId="7FCDD11B" w:rsidR="00280365" w:rsidRPr="00B16970" w:rsidRDefault="00280365" w:rsidP="005B7861">
      <w:pPr>
        <w:spacing w:line="276" w:lineRule="auto"/>
        <w:jc w:val="both"/>
        <w:rPr>
          <w:rFonts w:ascii="Gadugi" w:hAnsi="Gadugi" w:cs="Arial"/>
          <w:b/>
          <w:sz w:val="22"/>
          <w:szCs w:val="22"/>
        </w:rPr>
      </w:pPr>
    </w:p>
    <w:p w14:paraId="15DBFBF0" w14:textId="77777777" w:rsidR="00280365" w:rsidRPr="00B16970" w:rsidRDefault="00280365" w:rsidP="005B7861">
      <w:pPr>
        <w:spacing w:line="276" w:lineRule="auto"/>
        <w:jc w:val="both"/>
        <w:rPr>
          <w:rFonts w:ascii="Gadugi" w:hAnsi="Gadugi" w:cs="Arial"/>
          <w:b/>
          <w:sz w:val="22"/>
          <w:szCs w:val="22"/>
        </w:rPr>
      </w:pPr>
    </w:p>
    <w:p w14:paraId="5901D2D5" w14:textId="77777777" w:rsidR="000F4D9B" w:rsidRPr="00B16970" w:rsidRDefault="000F4D9B" w:rsidP="005B7861">
      <w:pPr>
        <w:spacing w:line="276" w:lineRule="auto"/>
        <w:jc w:val="both"/>
        <w:rPr>
          <w:rFonts w:ascii="Gadugi" w:hAnsi="Gadugi" w:cs="Arial"/>
          <w:b/>
          <w:sz w:val="22"/>
          <w:szCs w:val="22"/>
        </w:rPr>
      </w:pPr>
      <w:r w:rsidRPr="00B16970">
        <w:rPr>
          <w:rFonts w:ascii="Gadugi" w:hAnsi="Gadugi" w:cs="Arial"/>
          <w:b/>
          <w:sz w:val="22"/>
          <w:szCs w:val="22"/>
        </w:rPr>
        <w:t>1.</w:t>
      </w:r>
      <w:r w:rsidR="00680CF0" w:rsidRPr="00B16970">
        <w:rPr>
          <w:rFonts w:ascii="Gadugi" w:hAnsi="Gadugi" w:cs="Arial"/>
          <w:b/>
          <w:sz w:val="22"/>
          <w:szCs w:val="22"/>
        </w:rPr>
        <w:t>3</w:t>
      </w:r>
      <w:r w:rsidR="00C52CFC" w:rsidRPr="00B16970">
        <w:rPr>
          <w:rFonts w:ascii="Gadugi" w:hAnsi="Gadugi" w:cs="Arial"/>
          <w:b/>
          <w:sz w:val="22"/>
          <w:szCs w:val="22"/>
        </w:rPr>
        <w:t>.</w:t>
      </w:r>
      <w:r w:rsidRPr="00B16970">
        <w:rPr>
          <w:rFonts w:ascii="Gadugi" w:hAnsi="Gadugi" w:cs="Arial"/>
          <w:b/>
          <w:sz w:val="22"/>
          <w:szCs w:val="22"/>
        </w:rPr>
        <w:tab/>
      </w:r>
      <w:r w:rsidR="00CD330C" w:rsidRPr="00B16970">
        <w:rPr>
          <w:rFonts w:ascii="Gadugi" w:hAnsi="Gadugi" w:cs="Arial"/>
          <w:b/>
          <w:sz w:val="22"/>
          <w:szCs w:val="22"/>
        </w:rPr>
        <w:t>FINANCIACIÓN Y PRESUPUESTO OFICIAL</w:t>
      </w:r>
    </w:p>
    <w:p w14:paraId="36022A0B" w14:textId="77777777" w:rsidR="002664D2" w:rsidRPr="00B16970" w:rsidRDefault="002664D2" w:rsidP="005B7861">
      <w:pPr>
        <w:spacing w:line="276" w:lineRule="auto"/>
        <w:jc w:val="both"/>
        <w:rPr>
          <w:rFonts w:ascii="Gadugi" w:hAnsi="Gadugi" w:cs="Arial"/>
          <w:b/>
          <w:sz w:val="22"/>
          <w:szCs w:val="22"/>
        </w:rPr>
      </w:pPr>
    </w:p>
    <w:p w14:paraId="1533D5B0" w14:textId="2284C5B9" w:rsidR="005D14BC" w:rsidRPr="00B16970" w:rsidRDefault="00D90F16" w:rsidP="00ED29EB">
      <w:pPr>
        <w:spacing w:after="160" w:line="276" w:lineRule="auto"/>
        <w:jc w:val="both"/>
        <w:rPr>
          <w:rFonts w:ascii="Gadugi" w:eastAsiaTheme="minorHAnsi" w:hAnsi="Gadugi" w:cs="Arial"/>
          <w:sz w:val="22"/>
          <w:szCs w:val="22"/>
          <w:lang w:eastAsia="en-US"/>
        </w:rPr>
      </w:pPr>
      <w:r w:rsidRPr="00B16970">
        <w:rPr>
          <w:rFonts w:ascii="Gadugi" w:eastAsiaTheme="minorHAnsi" w:hAnsi="Gadugi" w:cs="Arial"/>
          <w:sz w:val="22"/>
          <w:szCs w:val="22"/>
          <w:lang w:eastAsia="en-US"/>
        </w:rPr>
        <w:t xml:space="preserve">La fuente de financiación para la ejecución del contrato derivado del presente proceso de selección se hará con recursos propios de </w:t>
      </w:r>
      <w:r w:rsidRPr="00B16970">
        <w:rPr>
          <w:rFonts w:ascii="Gadugi" w:eastAsiaTheme="minorHAnsi" w:hAnsi="Gadugi" w:cs="Arial"/>
          <w:b/>
          <w:bCs/>
          <w:sz w:val="22"/>
          <w:szCs w:val="22"/>
          <w:lang w:eastAsia="en-US"/>
        </w:rPr>
        <w:t>LA PREVISORA S.A.</w:t>
      </w:r>
      <w:r w:rsidRPr="00B16970">
        <w:rPr>
          <w:rFonts w:ascii="Gadugi" w:eastAsiaTheme="minorHAnsi" w:hAnsi="Gadugi" w:cs="Arial"/>
          <w:sz w:val="22"/>
          <w:szCs w:val="22"/>
          <w:lang w:eastAsia="en-US"/>
        </w:rPr>
        <w:t xml:space="preserve"> cuyo presupuesto estimado y de acuerdo con el resultado del RFQ tiene un valor estimado de </w:t>
      </w:r>
      <w:r w:rsidR="005D14BC" w:rsidRPr="00B16970">
        <w:rPr>
          <w:rFonts w:ascii="Gadugi" w:eastAsiaTheme="minorHAnsi" w:hAnsi="Gadugi" w:cs="Arial"/>
          <w:b/>
          <w:bCs/>
          <w:sz w:val="22"/>
          <w:szCs w:val="22"/>
          <w:lang w:eastAsia="en-US"/>
        </w:rPr>
        <w:t>QUINIENTOS SETENTA Y CUATRO MILLONES NOVECIENTOS CUARENTA Y CUATRO MIL SETECIENTOS CUATRO PESOS M/CTE.</w:t>
      </w:r>
      <w:r w:rsidR="005D14BC" w:rsidRPr="00B16970">
        <w:rPr>
          <w:rFonts w:ascii="Gadugi" w:eastAsiaTheme="minorHAnsi" w:hAnsi="Gadugi" w:cs="Arial"/>
          <w:sz w:val="22"/>
          <w:szCs w:val="22"/>
          <w:lang w:eastAsia="en-US"/>
        </w:rPr>
        <w:t xml:space="preserve"> ($ 574</w:t>
      </w:r>
      <w:r w:rsidR="009B6B39">
        <w:rPr>
          <w:rFonts w:ascii="Gadugi" w:eastAsiaTheme="minorHAnsi" w:hAnsi="Gadugi" w:cs="Arial"/>
          <w:sz w:val="22"/>
          <w:szCs w:val="22"/>
          <w:lang w:eastAsia="en-US"/>
        </w:rPr>
        <w:t>.</w:t>
      </w:r>
      <w:r w:rsidR="005D14BC" w:rsidRPr="00B16970">
        <w:rPr>
          <w:rFonts w:ascii="Gadugi" w:eastAsiaTheme="minorHAnsi" w:hAnsi="Gadugi" w:cs="Arial"/>
          <w:sz w:val="22"/>
          <w:szCs w:val="22"/>
          <w:lang w:eastAsia="en-US"/>
        </w:rPr>
        <w:t>944</w:t>
      </w:r>
      <w:r w:rsidR="009B6B39">
        <w:rPr>
          <w:rFonts w:ascii="Gadugi" w:eastAsiaTheme="minorHAnsi" w:hAnsi="Gadugi" w:cs="Arial"/>
          <w:sz w:val="22"/>
          <w:szCs w:val="22"/>
          <w:lang w:eastAsia="en-US"/>
        </w:rPr>
        <w:t>.</w:t>
      </w:r>
      <w:r w:rsidR="005D14BC" w:rsidRPr="00B16970">
        <w:rPr>
          <w:rFonts w:ascii="Gadugi" w:eastAsiaTheme="minorHAnsi" w:hAnsi="Gadugi" w:cs="Arial"/>
          <w:sz w:val="22"/>
          <w:szCs w:val="22"/>
          <w:lang w:eastAsia="en-US"/>
        </w:rPr>
        <w:t xml:space="preserve">704) </w:t>
      </w:r>
      <w:r w:rsidR="005D14BC" w:rsidRPr="00B16970">
        <w:rPr>
          <w:rFonts w:ascii="Gadugi" w:eastAsiaTheme="minorHAnsi" w:hAnsi="Gadugi" w:cs="Arial"/>
          <w:b/>
          <w:bCs/>
          <w:sz w:val="22"/>
          <w:szCs w:val="22"/>
          <w:lang w:eastAsia="en-US"/>
        </w:rPr>
        <w:t xml:space="preserve">valor incluido IVA. </w:t>
      </w:r>
      <w:r w:rsidR="005D14BC" w:rsidRPr="00B16970">
        <w:rPr>
          <w:rFonts w:ascii="Gadugi" w:eastAsiaTheme="minorHAnsi" w:hAnsi="Gadugi" w:cs="Arial"/>
          <w:sz w:val="22"/>
          <w:szCs w:val="22"/>
          <w:lang w:eastAsia="en-US"/>
        </w:rPr>
        <w:t>Los cuales se encuentran distribuidos así:</w:t>
      </w:r>
    </w:p>
    <w:p w14:paraId="3E625A31" w14:textId="77777777" w:rsidR="00D90F16" w:rsidRPr="00B16970" w:rsidRDefault="00D90F16" w:rsidP="005D14BC">
      <w:pPr>
        <w:spacing w:after="160" w:line="276" w:lineRule="auto"/>
        <w:rPr>
          <w:rFonts w:ascii="Gadugi" w:eastAsiaTheme="minorHAnsi" w:hAnsi="Gadugi" w:cs="Arial"/>
          <w:sz w:val="22"/>
          <w:szCs w:val="22"/>
          <w:lang w:eastAsia="en-US"/>
        </w:rPr>
      </w:pPr>
    </w:p>
    <w:tbl>
      <w:tblPr>
        <w:tblStyle w:val="Tablaconcuadrcula23"/>
        <w:tblW w:w="8895" w:type="dxa"/>
        <w:jc w:val="center"/>
        <w:tblLook w:val="04A0" w:firstRow="1" w:lastRow="0" w:firstColumn="1" w:lastColumn="0" w:noHBand="0" w:noVBand="1"/>
      </w:tblPr>
      <w:tblGrid>
        <w:gridCol w:w="694"/>
        <w:gridCol w:w="2102"/>
        <w:gridCol w:w="2102"/>
        <w:gridCol w:w="1411"/>
        <w:gridCol w:w="1293"/>
        <w:gridCol w:w="1293"/>
      </w:tblGrid>
      <w:tr w:rsidR="00B16970" w:rsidRPr="00B16970" w14:paraId="6B6051BD" w14:textId="77777777" w:rsidTr="008A5833">
        <w:trPr>
          <w:trHeight w:val="466"/>
          <w:jc w:val="center"/>
        </w:trPr>
        <w:tc>
          <w:tcPr>
            <w:tcW w:w="694" w:type="dxa"/>
          </w:tcPr>
          <w:p w14:paraId="009973F8" w14:textId="77777777" w:rsidR="005D14BC" w:rsidRPr="00B16970" w:rsidRDefault="005D14BC" w:rsidP="005D14BC">
            <w:pPr>
              <w:spacing w:line="276" w:lineRule="auto"/>
              <w:jc w:val="center"/>
              <w:rPr>
                <w:rFonts w:ascii="Gadugi" w:hAnsi="Gadugi" w:cs="Arial"/>
                <w:b/>
                <w:bCs/>
                <w:sz w:val="16"/>
                <w:szCs w:val="16"/>
                <w:lang w:eastAsia="en-US"/>
              </w:rPr>
            </w:pPr>
            <w:r w:rsidRPr="00B16970">
              <w:rPr>
                <w:rFonts w:ascii="Gadugi" w:hAnsi="Gadugi" w:cs="Arial"/>
                <w:b/>
                <w:bCs/>
                <w:sz w:val="16"/>
                <w:szCs w:val="16"/>
                <w:lang w:eastAsia="en-US"/>
              </w:rPr>
              <w:t>AÑO</w:t>
            </w:r>
          </w:p>
        </w:tc>
        <w:tc>
          <w:tcPr>
            <w:tcW w:w="2102" w:type="dxa"/>
          </w:tcPr>
          <w:p w14:paraId="1A0298F5" w14:textId="77777777" w:rsidR="005D14BC" w:rsidRPr="00B16970" w:rsidRDefault="005D14BC" w:rsidP="005D14BC">
            <w:pPr>
              <w:spacing w:line="276" w:lineRule="auto"/>
              <w:jc w:val="center"/>
              <w:rPr>
                <w:rFonts w:ascii="Gadugi" w:hAnsi="Gadugi" w:cs="Arial"/>
                <w:b/>
                <w:bCs/>
                <w:sz w:val="16"/>
                <w:szCs w:val="16"/>
                <w:lang w:eastAsia="en-US"/>
              </w:rPr>
            </w:pPr>
            <w:r w:rsidRPr="00B16970">
              <w:rPr>
                <w:rFonts w:ascii="Gadugi" w:hAnsi="Gadugi" w:cs="Arial"/>
                <w:b/>
                <w:bCs/>
                <w:sz w:val="16"/>
                <w:szCs w:val="16"/>
                <w:lang w:eastAsia="en-US"/>
              </w:rPr>
              <w:t>RUBRO</w:t>
            </w:r>
          </w:p>
        </w:tc>
        <w:tc>
          <w:tcPr>
            <w:tcW w:w="2102" w:type="dxa"/>
          </w:tcPr>
          <w:p w14:paraId="70B2BAC1" w14:textId="77777777" w:rsidR="005D14BC" w:rsidRPr="00B16970" w:rsidRDefault="005D14BC" w:rsidP="005D14BC">
            <w:pPr>
              <w:spacing w:line="276" w:lineRule="auto"/>
              <w:jc w:val="center"/>
              <w:rPr>
                <w:rFonts w:ascii="Gadugi" w:hAnsi="Gadugi" w:cs="Arial"/>
                <w:b/>
                <w:bCs/>
                <w:sz w:val="16"/>
                <w:szCs w:val="16"/>
                <w:lang w:eastAsia="en-US"/>
              </w:rPr>
            </w:pPr>
            <w:r w:rsidRPr="00B16970">
              <w:rPr>
                <w:rFonts w:ascii="Gadugi" w:hAnsi="Gadugi" w:cs="Arial"/>
                <w:b/>
                <w:bCs/>
                <w:sz w:val="16"/>
                <w:szCs w:val="16"/>
                <w:lang w:eastAsia="en-US"/>
              </w:rPr>
              <w:t>SUBRUBRO</w:t>
            </w:r>
          </w:p>
        </w:tc>
        <w:tc>
          <w:tcPr>
            <w:tcW w:w="1411" w:type="dxa"/>
          </w:tcPr>
          <w:p w14:paraId="13B37BF5" w14:textId="77777777" w:rsidR="005D14BC" w:rsidRPr="00B16970" w:rsidRDefault="005D14BC" w:rsidP="005D14BC">
            <w:pPr>
              <w:spacing w:line="276" w:lineRule="auto"/>
              <w:jc w:val="center"/>
              <w:rPr>
                <w:rFonts w:ascii="Gadugi" w:hAnsi="Gadugi" w:cs="Arial"/>
                <w:b/>
                <w:bCs/>
                <w:sz w:val="16"/>
                <w:szCs w:val="16"/>
                <w:lang w:eastAsia="en-US"/>
              </w:rPr>
            </w:pPr>
            <w:r w:rsidRPr="00B16970">
              <w:rPr>
                <w:rFonts w:ascii="Gadugi" w:hAnsi="Gadugi" w:cs="Arial"/>
                <w:b/>
                <w:bCs/>
                <w:sz w:val="16"/>
                <w:szCs w:val="16"/>
                <w:lang w:eastAsia="en-US"/>
              </w:rPr>
              <w:t>VALOR</w:t>
            </w:r>
          </w:p>
        </w:tc>
        <w:tc>
          <w:tcPr>
            <w:tcW w:w="1293" w:type="dxa"/>
          </w:tcPr>
          <w:p w14:paraId="67A72F35" w14:textId="77777777" w:rsidR="005D14BC" w:rsidRPr="00B16970" w:rsidRDefault="005D14BC" w:rsidP="005D14BC">
            <w:pPr>
              <w:spacing w:line="276" w:lineRule="auto"/>
              <w:jc w:val="center"/>
              <w:rPr>
                <w:rFonts w:ascii="Gadugi" w:hAnsi="Gadugi" w:cs="Arial"/>
                <w:b/>
                <w:bCs/>
                <w:sz w:val="16"/>
                <w:szCs w:val="16"/>
                <w:lang w:eastAsia="en-US"/>
              </w:rPr>
            </w:pPr>
            <w:r w:rsidRPr="00B16970">
              <w:rPr>
                <w:rFonts w:ascii="Gadugi" w:hAnsi="Gadugi" w:cs="Arial"/>
                <w:b/>
                <w:bCs/>
                <w:sz w:val="16"/>
                <w:szCs w:val="16"/>
                <w:lang w:eastAsia="en-US"/>
              </w:rPr>
              <w:t>IVA</w:t>
            </w:r>
          </w:p>
        </w:tc>
        <w:tc>
          <w:tcPr>
            <w:tcW w:w="1293" w:type="dxa"/>
          </w:tcPr>
          <w:p w14:paraId="13CAEFDB" w14:textId="77777777" w:rsidR="005D14BC" w:rsidRPr="00B16970" w:rsidRDefault="005D14BC" w:rsidP="005D14BC">
            <w:pPr>
              <w:spacing w:line="276" w:lineRule="auto"/>
              <w:jc w:val="center"/>
              <w:rPr>
                <w:rFonts w:ascii="Gadugi" w:hAnsi="Gadugi" w:cs="Arial"/>
                <w:b/>
                <w:bCs/>
                <w:sz w:val="16"/>
                <w:szCs w:val="16"/>
                <w:lang w:eastAsia="en-US"/>
              </w:rPr>
            </w:pPr>
            <w:r w:rsidRPr="00B16970">
              <w:rPr>
                <w:rFonts w:ascii="Gadugi" w:hAnsi="Gadugi" w:cs="Arial"/>
                <w:b/>
                <w:bCs/>
                <w:sz w:val="16"/>
                <w:szCs w:val="16"/>
                <w:lang w:eastAsia="en-US"/>
              </w:rPr>
              <w:t>VALOR TOTAL</w:t>
            </w:r>
          </w:p>
        </w:tc>
      </w:tr>
      <w:tr w:rsidR="00B16970" w:rsidRPr="00B16970" w14:paraId="56DAAB8A" w14:textId="77777777" w:rsidTr="008A5833">
        <w:trPr>
          <w:trHeight w:val="933"/>
          <w:jc w:val="center"/>
        </w:trPr>
        <w:tc>
          <w:tcPr>
            <w:tcW w:w="694" w:type="dxa"/>
          </w:tcPr>
          <w:p w14:paraId="692CADCD"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2022</w:t>
            </w:r>
          </w:p>
        </w:tc>
        <w:tc>
          <w:tcPr>
            <w:tcW w:w="2102" w:type="dxa"/>
          </w:tcPr>
          <w:p w14:paraId="72149246"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MANTENIMIENTO Y</w:t>
            </w:r>
          </w:p>
          <w:p w14:paraId="1A3C6A7D"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REPARACIONES</w:t>
            </w:r>
          </w:p>
          <w:p w14:paraId="1ACDF5FC"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TECNOLOGICAS</w:t>
            </w:r>
          </w:p>
        </w:tc>
        <w:tc>
          <w:tcPr>
            <w:tcW w:w="2102" w:type="dxa"/>
          </w:tcPr>
          <w:p w14:paraId="6A627D57"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MANTENIMIENTO Y</w:t>
            </w:r>
          </w:p>
          <w:p w14:paraId="5F6F66AB"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REPARACIONES</w:t>
            </w:r>
          </w:p>
          <w:p w14:paraId="4FC295D2"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SOFTWARE</w:t>
            </w:r>
          </w:p>
        </w:tc>
        <w:tc>
          <w:tcPr>
            <w:tcW w:w="1411" w:type="dxa"/>
          </w:tcPr>
          <w:p w14:paraId="76FA821C"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0.01</w:t>
            </w:r>
          </w:p>
        </w:tc>
        <w:tc>
          <w:tcPr>
            <w:tcW w:w="1293" w:type="dxa"/>
          </w:tcPr>
          <w:p w14:paraId="035E70CD"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0.00</w:t>
            </w:r>
          </w:p>
        </w:tc>
        <w:tc>
          <w:tcPr>
            <w:tcW w:w="1293" w:type="dxa"/>
          </w:tcPr>
          <w:p w14:paraId="591A0911"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0.01</w:t>
            </w:r>
          </w:p>
        </w:tc>
      </w:tr>
      <w:tr w:rsidR="00B16970" w:rsidRPr="00B16970" w14:paraId="6AE91D28" w14:textId="77777777" w:rsidTr="008A5833">
        <w:trPr>
          <w:trHeight w:val="700"/>
          <w:jc w:val="center"/>
        </w:trPr>
        <w:tc>
          <w:tcPr>
            <w:tcW w:w="694" w:type="dxa"/>
          </w:tcPr>
          <w:p w14:paraId="1DF3A939"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2023</w:t>
            </w:r>
          </w:p>
        </w:tc>
        <w:tc>
          <w:tcPr>
            <w:tcW w:w="2102" w:type="dxa"/>
          </w:tcPr>
          <w:p w14:paraId="27AFAC40"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ARRENDAMIENTO</w:t>
            </w:r>
          </w:p>
          <w:p w14:paraId="196FE41A"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TECNOLÓGICO</w:t>
            </w:r>
          </w:p>
        </w:tc>
        <w:tc>
          <w:tcPr>
            <w:tcW w:w="2102" w:type="dxa"/>
          </w:tcPr>
          <w:p w14:paraId="748E6C8B"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ARRENDAMIENTO</w:t>
            </w:r>
          </w:p>
          <w:p w14:paraId="16E70C0E"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SOFTWARE</w:t>
            </w:r>
          </w:p>
        </w:tc>
        <w:tc>
          <w:tcPr>
            <w:tcW w:w="1411" w:type="dxa"/>
          </w:tcPr>
          <w:p w14:paraId="38C63CCB" w14:textId="27E52639"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71</w:t>
            </w:r>
            <w:r w:rsidR="009B6B39">
              <w:rPr>
                <w:rFonts w:ascii="Gadugi" w:hAnsi="Gadugi" w:cs="Arial"/>
                <w:sz w:val="16"/>
                <w:szCs w:val="16"/>
                <w:lang w:eastAsia="en-US"/>
              </w:rPr>
              <w:t>.</w:t>
            </w:r>
            <w:r w:rsidRPr="00B16970">
              <w:rPr>
                <w:rFonts w:ascii="Gadugi" w:hAnsi="Gadugi" w:cs="Arial"/>
                <w:sz w:val="16"/>
                <w:szCs w:val="16"/>
                <w:lang w:eastAsia="en-US"/>
              </w:rPr>
              <w:t>917</w:t>
            </w:r>
            <w:r w:rsidR="009B6B39">
              <w:rPr>
                <w:rFonts w:ascii="Gadugi" w:hAnsi="Gadugi" w:cs="Arial"/>
                <w:sz w:val="16"/>
                <w:szCs w:val="16"/>
                <w:lang w:eastAsia="en-US"/>
              </w:rPr>
              <w:t>.</w:t>
            </w:r>
            <w:r w:rsidRPr="00B16970">
              <w:rPr>
                <w:rFonts w:ascii="Gadugi" w:hAnsi="Gadugi" w:cs="Arial"/>
                <w:sz w:val="16"/>
                <w:szCs w:val="16"/>
                <w:lang w:eastAsia="en-US"/>
              </w:rPr>
              <w:t>500</w:t>
            </w:r>
          </w:p>
        </w:tc>
        <w:tc>
          <w:tcPr>
            <w:tcW w:w="1293" w:type="dxa"/>
          </w:tcPr>
          <w:p w14:paraId="28170B11"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0.00</w:t>
            </w:r>
          </w:p>
        </w:tc>
        <w:tc>
          <w:tcPr>
            <w:tcW w:w="1293" w:type="dxa"/>
          </w:tcPr>
          <w:p w14:paraId="1710646B"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71,917,500</w:t>
            </w:r>
          </w:p>
        </w:tc>
      </w:tr>
      <w:tr w:rsidR="00B16970" w:rsidRPr="00B16970" w14:paraId="2E1918F2" w14:textId="77777777" w:rsidTr="008A5833">
        <w:trPr>
          <w:trHeight w:val="926"/>
          <w:jc w:val="center"/>
        </w:trPr>
        <w:tc>
          <w:tcPr>
            <w:tcW w:w="694" w:type="dxa"/>
          </w:tcPr>
          <w:p w14:paraId="0C1081E5"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2023</w:t>
            </w:r>
          </w:p>
        </w:tc>
        <w:tc>
          <w:tcPr>
            <w:tcW w:w="2102" w:type="dxa"/>
          </w:tcPr>
          <w:p w14:paraId="7053D321"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MANTENIMIENTO Y</w:t>
            </w:r>
          </w:p>
          <w:p w14:paraId="5AD787E1"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REPARACIONES</w:t>
            </w:r>
          </w:p>
          <w:p w14:paraId="1984BC59"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TECNOLOGICAS</w:t>
            </w:r>
          </w:p>
        </w:tc>
        <w:tc>
          <w:tcPr>
            <w:tcW w:w="2102" w:type="dxa"/>
          </w:tcPr>
          <w:p w14:paraId="143A749B"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MANTENIMIENTO Y</w:t>
            </w:r>
          </w:p>
          <w:p w14:paraId="219822B8"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REPARACIONES</w:t>
            </w:r>
          </w:p>
          <w:p w14:paraId="6478C076"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SOFTWARE</w:t>
            </w:r>
          </w:p>
        </w:tc>
        <w:tc>
          <w:tcPr>
            <w:tcW w:w="1411" w:type="dxa"/>
          </w:tcPr>
          <w:p w14:paraId="077C63FC" w14:textId="50A827AE"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157</w:t>
            </w:r>
            <w:r w:rsidR="009B6B39">
              <w:rPr>
                <w:rFonts w:ascii="Gadugi" w:hAnsi="Gadugi" w:cs="Arial"/>
                <w:sz w:val="16"/>
                <w:szCs w:val="16"/>
                <w:lang w:eastAsia="en-US"/>
              </w:rPr>
              <w:t>.</w:t>
            </w:r>
            <w:r w:rsidRPr="00B16970">
              <w:rPr>
                <w:rFonts w:ascii="Gadugi" w:hAnsi="Gadugi" w:cs="Arial"/>
                <w:sz w:val="16"/>
                <w:szCs w:val="16"/>
                <w:lang w:eastAsia="en-US"/>
              </w:rPr>
              <w:t>393</w:t>
            </w:r>
            <w:r w:rsidR="009B6B39">
              <w:rPr>
                <w:rFonts w:ascii="Gadugi" w:hAnsi="Gadugi" w:cs="Arial"/>
                <w:sz w:val="16"/>
                <w:szCs w:val="16"/>
                <w:lang w:eastAsia="en-US"/>
              </w:rPr>
              <w:t>.</w:t>
            </w:r>
            <w:r w:rsidRPr="00B16970">
              <w:rPr>
                <w:rFonts w:ascii="Gadugi" w:hAnsi="Gadugi" w:cs="Arial"/>
                <w:sz w:val="16"/>
                <w:szCs w:val="16"/>
                <w:lang w:eastAsia="en-US"/>
              </w:rPr>
              <w:t>816</w:t>
            </w:r>
          </w:p>
        </w:tc>
        <w:tc>
          <w:tcPr>
            <w:tcW w:w="1293" w:type="dxa"/>
          </w:tcPr>
          <w:p w14:paraId="4A146A5A"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29,904,825</w:t>
            </w:r>
          </w:p>
        </w:tc>
        <w:tc>
          <w:tcPr>
            <w:tcW w:w="1293" w:type="dxa"/>
          </w:tcPr>
          <w:p w14:paraId="0C40D431"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187,298,641</w:t>
            </w:r>
          </w:p>
        </w:tc>
      </w:tr>
      <w:tr w:rsidR="00B16970" w:rsidRPr="00B16970" w14:paraId="0F7BFBAD" w14:textId="77777777" w:rsidTr="008A5833">
        <w:trPr>
          <w:trHeight w:val="233"/>
          <w:jc w:val="center"/>
        </w:trPr>
        <w:tc>
          <w:tcPr>
            <w:tcW w:w="694" w:type="dxa"/>
          </w:tcPr>
          <w:p w14:paraId="13DEB7C9"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2024</w:t>
            </w:r>
          </w:p>
        </w:tc>
        <w:tc>
          <w:tcPr>
            <w:tcW w:w="2102" w:type="dxa"/>
          </w:tcPr>
          <w:p w14:paraId="623D5284"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ARRENDAMIENTO</w:t>
            </w:r>
          </w:p>
          <w:p w14:paraId="65936A24"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TECNOLÓGICO</w:t>
            </w:r>
          </w:p>
        </w:tc>
        <w:tc>
          <w:tcPr>
            <w:tcW w:w="2102" w:type="dxa"/>
          </w:tcPr>
          <w:p w14:paraId="635BDF43"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ARRENDAMIENTO</w:t>
            </w:r>
          </w:p>
          <w:p w14:paraId="5690F4AA"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SOFTWARE</w:t>
            </w:r>
          </w:p>
        </w:tc>
        <w:tc>
          <w:tcPr>
            <w:tcW w:w="1411" w:type="dxa"/>
          </w:tcPr>
          <w:p w14:paraId="12070A1B" w14:textId="6DF569E4"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71</w:t>
            </w:r>
            <w:r w:rsidR="009B6B39">
              <w:rPr>
                <w:rFonts w:ascii="Gadugi" w:hAnsi="Gadugi" w:cs="Arial"/>
                <w:sz w:val="16"/>
                <w:szCs w:val="16"/>
                <w:lang w:eastAsia="en-US"/>
              </w:rPr>
              <w:t>.</w:t>
            </w:r>
            <w:r w:rsidRPr="00B16970">
              <w:rPr>
                <w:rFonts w:ascii="Gadugi" w:hAnsi="Gadugi" w:cs="Arial"/>
                <w:sz w:val="16"/>
                <w:szCs w:val="16"/>
                <w:lang w:eastAsia="en-US"/>
              </w:rPr>
              <w:t>450</w:t>
            </w:r>
            <w:r w:rsidR="009B6B39">
              <w:rPr>
                <w:rFonts w:ascii="Gadugi" w:hAnsi="Gadugi" w:cs="Arial"/>
                <w:sz w:val="16"/>
                <w:szCs w:val="16"/>
                <w:lang w:eastAsia="en-US"/>
              </w:rPr>
              <w:t>.</w:t>
            </w:r>
            <w:r w:rsidRPr="00B16970">
              <w:rPr>
                <w:rFonts w:ascii="Gadugi" w:hAnsi="Gadugi" w:cs="Arial"/>
                <w:sz w:val="16"/>
                <w:szCs w:val="16"/>
                <w:lang w:eastAsia="en-US"/>
              </w:rPr>
              <w:t>873</w:t>
            </w:r>
          </w:p>
        </w:tc>
        <w:tc>
          <w:tcPr>
            <w:tcW w:w="1293" w:type="dxa"/>
          </w:tcPr>
          <w:p w14:paraId="331B7A50"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0.00</w:t>
            </w:r>
          </w:p>
        </w:tc>
        <w:tc>
          <w:tcPr>
            <w:tcW w:w="1293" w:type="dxa"/>
          </w:tcPr>
          <w:p w14:paraId="403013FF"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71,450,873</w:t>
            </w:r>
          </w:p>
        </w:tc>
      </w:tr>
      <w:tr w:rsidR="00B16970" w:rsidRPr="00B16970" w14:paraId="2F97CFC0" w14:textId="77777777" w:rsidTr="008A5833">
        <w:trPr>
          <w:trHeight w:val="233"/>
          <w:jc w:val="center"/>
        </w:trPr>
        <w:tc>
          <w:tcPr>
            <w:tcW w:w="694" w:type="dxa"/>
          </w:tcPr>
          <w:p w14:paraId="2272CDC1"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2024</w:t>
            </w:r>
          </w:p>
        </w:tc>
        <w:tc>
          <w:tcPr>
            <w:tcW w:w="2102" w:type="dxa"/>
          </w:tcPr>
          <w:p w14:paraId="294C178B"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MANTENIMIENTO Y</w:t>
            </w:r>
          </w:p>
          <w:p w14:paraId="672FEC56"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REPARACIONES</w:t>
            </w:r>
          </w:p>
          <w:p w14:paraId="348A8BF7"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TECNOLOGICAS</w:t>
            </w:r>
          </w:p>
        </w:tc>
        <w:tc>
          <w:tcPr>
            <w:tcW w:w="2102" w:type="dxa"/>
          </w:tcPr>
          <w:p w14:paraId="42284BB6"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MANTENIMIENTO Y</w:t>
            </w:r>
          </w:p>
          <w:p w14:paraId="1EED5BD0"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REPARACIONES</w:t>
            </w:r>
          </w:p>
          <w:p w14:paraId="12E7F41C"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SOFTWARE</w:t>
            </w:r>
          </w:p>
        </w:tc>
        <w:tc>
          <w:tcPr>
            <w:tcW w:w="1411" w:type="dxa"/>
          </w:tcPr>
          <w:p w14:paraId="678C9CD4" w14:textId="3B0C6D4A"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205</w:t>
            </w:r>
            <w:r w:rsidR="009B6B39">
              <w:rPr>
                <w:rFonts w:ascii="Gadugi" w:hAnsi="Gadugi" w:cs="Arial"/>
                <w:sz w:val="16"/>
                <w:szCs w:val="16"/>
                <w:lang w:eastAsia="en-US"/>
              </w:rPr>
              <w:t>.</w:t>
            </w:r>
            <w:r w:rsidRPr="00B16970">
              <w:rPr>
                <w:rFonts w:ascii="Gadugi" w:hAnsi="Gadugi" w:cs="Arial"/>
                <w:sz w:val="16"/>
                <w:szCs w:val="16"/>
                <w:lang w:eastAsia="en-US"/>
              </w:rPr>
              <w:t>275</w:t>
            </w:r>
            <w:r w:rsidR="009B6B39">
              <w:rPr>
                <w:rFonts w:ascii="Gadugi" w:hAnsi="Gadugi" w:cs="Arial"/>
                <w:sz w:val="16"/>
                <w:szCs w:val="16"/>
                <w:lang w:eastAsia="en-US"/>
              </w:rPr>
              <w:t>.</w:t>
            </w:r>
            <w:r w:rsidRPr="00B16970">
              <w:rPr>
                <w:rFonts w:ascii="Gadugi" w:hAnsi="Gadugi" w:cs="Arial"/>
                <w:sz w:val="16"/>
                <w:szCs w:val="16"/>
                <w:lang w:eastAsia="en-US"/>
              </w:rPr>
              <w:t>370</w:t>
            </w:r>
          </w:p>
        </w:tc>
        <w:tc>
          <w:tcPr>
            <w:tcW w:w="1293" w:type="dxa"/>
          </w:tcPr>
          <w:p w14:paraId="186955DF"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39,002,320</w:t>
            </w:r>
          </w:p>
        </w:tc>
        <w:tc>
          <w:tcPr>
            <w:tcW w:w="1293" w:type="dxa"/>
          </w:tcPr>
          <w:p w14:paraId="1C101239"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244,277,690</w:t>
            </w:r>
          </w:p>
        </w:tc>
      </w:tr>
      <w:tr w:rsidR="005D14BC" w:rsidRPr="00B16970" w14:paraId="4FBA05D9" w14:textId="77777777" w:rsidTr="008A5833">
        <w:trPr>
          <w:trHeight w:val="240"/>
          <w:jc w:val="center"/>
        </w:trPr>
        <w:tc>
          <w:tcPr>
            <w:tcW w:w="4898" w:type="dxa"/>
            <w:gridSpan w:val="3"/>
          </w:tcPr>
          <w:p w14:paraId="6E09D7AF" w14:textId="77777777" w:rsidR="005D14BC" w:rsidRPr="00B16970" w:rsidRDefault="005D14BC" w:rsidP="005D14BC">
            <w:pPr>
              <w:spacing w:line="276" w:lineRule="auto"/>
              <w:jc w:val="center"/>
              <w:rPr>
                <w:rFonts w:ascii="Gadugi" w:hAnsi="Gadugi" w:cs="Arial"/>
                <w:b/>
                <w:bCs/>
                <w:sz w:val="16"/>
                <w:szCs w:val="16"/>
                <w:lang w:eastAsia="en-US"/>
              </w:rPr>
            </w:pPr>
            <w:r w:rsidRPr="00B16970">
              <w:rPr>
                <w:rFonts w:ascii="Gadugi" w:hAnsi="Gadugi" w:cs="Arial"/>
                <w:b/>
                <w:bCs/>
                <w:sz w:val="16"/>
                <w:szCs w:val="16"/>
                <w:lang w:eastAsia="en-US"/>
              </w:rPr>
              <w:t>Total</w:t>
            </w:r>
          </w:p>
        </w:tc>
        <w:tc>
          <w:tcPr>
            <w:tcW w:w="1411" w:type="dxa"/>
          </w:tcPr>
          <w:p w14:paraId="0AA433BD"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506,037,559</w:t>
            </w:r>
          </w:p>
        </w:tc>
        <w:tc>
          <w:tcPr>
            <w:tcW w:w="1293" w:type="dxa"/>
          </w:tcPr>
          <w:p w14:paraId="58618125" w14:textId="77777777"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68,907,145</w:t>
            </w:r>
          </w:p>
        </w:tc>
        <w:tc>
          <w:tcPr>
            <w:tcW w:w="1293" w:type="dxa"/>
          </w:tcPr>
          <w:p w14:paraId="2FA45E15" w14:textId="34C408AC" w:rsidR="005D14BC" w:rsidRPr="00B16970" w:rsidRDefault="005D14BC" w:rsidP="005D14BC">
            <w:pPr>
              <w:spacing w:line="276" w:lineRule="auto"/>
              <w:jc w:val="center"/>
              <w:rPr>
                <w:rFonts w:ascii="Gadugi" w:hAnsi="Gadugi" w:cs="Arial"/>
                <w:sz w:val="16"/>
                <w:szCs w:val="16"/>
                <w:lang w:eastAsia="en-US"/>
              </w:rPr>
            </w:pPr>
            <w:r w:rsidRPr="00B16970">
              <w:rPr>
                <w:rFonts w:ascii="Gadugi" w:hAnsi="Gadugi" w:cs="Arial"/>
                <w:sz w:val="16"/>
                <w:szCs w:val="16"/>
                <w:lang w:eastAsia="en-US"/>
              </w:rPr>
              <w:t>574</w:t>
            </w:r>
            <w:r w:rsidR="009B6B39">
              <w:rPr>
                <w:rFonts w:ascii="Gadugi" w:hAnsi="Gadugi" w:cs="Arial"/>
                <w:sz w:val="16"/>
                <w:szCs w:val="16"/>
                <w:lang w:eastAsia="en-US"/>
              </w:rPr>
              <w:t>.</w:t>
            </w:r>
            <w:r w:rsidRPr="00B16970">
              <w:rPr>
                <w:rFonts w:ascii="Gadugi" w:hAnsi="Gadugi" w:cs="Arial"/>
                <w:sz w:val="16"/>
                <w:szCs w:val="16"/>
                <w:lang w:eastAsia="en-US"/>
              </w:rPr>
              <w:t>944</w:t>
            </w:r>
            <w:r w:rsidR="009B6B39">
              <w:rPr>
                <w:rFonts w:ascii="Gadugi" w:hAnsi="Gadugi" w:cs="Arial"/>
                <w:sz w:val="16"/>
                <w:szCs w:val="16"/>
                <w:lang w:eastAsia="en-US"/>
              </w:rPr>
              <w:t>.</w:t>
            </w:r>
            <w:r w:rsidRPr="00B16970">
              <w:rPr>
                <w:rFonts w:ascii="Gadugi" w:hAnsi="Gadugi" w:cs="Arial"/>
                <w:sz w:val="16"/>
                <w:szCs w:val="16"/>
                <w:lang w:eastAsia="en-US"/>
              </w:rPr>
              <w:t>704</w:t>
            </w:r>
          </w:p>
        </w:tc>
      </w:tr>
    </w:tbl>
    <w:p w14:paraId="2E7F34D8" w14:textId="77777777" w:rsidR="005D14BC" w:rsidRPr="00B16970" w:rsidRDefault="005D14BC" w:rsidP="005D14BC">
      <w:pPr>
        <w:spacing w:after="160" w:line="259" w:lineRule="auto"/>
        <w:rPr>
          <w:rFonts w:ascii="Gadugi" w:eastAsiaTheme="minorHAnsi" w:hAnsi="Gadugi" w:cs="Arial"/>
          <w:sz w:val="22"/>
          <w:szCs w:val="22"/>
          <w:lang w:eastAsia="en-US"/>
        </w:rPr>
      </w:pPr>
    </w:p>
    <w:p w14:paraId="611B023B" w14:textId="011FB9C4" w:rsidR="005D14BC" w:rsidRPr="00B16970" w:rsidRDefault="005D14BC" w:rsidP="00ED29EB">
      <w:pPr>
        <w:spacing w:after="160" w:line="259" w:lineRule="auto"/>
        <w:jc w:val="both"/>
        <w:rPr>
          <w:rFonts w:ascii="Gadugi" w:eastAsiaTheme="minorHAnsi" w:hAnsi="Gadugi" w:cs="Arial"/>
          <w:sz w:val="22"/>
          <w:szCs w:val="22"/>
          <w:lang w:eastAsia="en-US"/>
        </w:rPr>
      </w:pPr>
      <w:r w:rsidRPr="00B16970">
        <w:rPr>
          <w:rFonts w:ascii="Gadugi" w:eastAsiaTheme="minorHAnsi" w:hAnsi="Gadugi" w:cs="Arial"/>
          <w:b/>
          <w:bCs/>
          <w:sz w:val="22"/>
          <w:szCs w:val="22"/>
          <w:lang w:eastAsia="en-US"/>
        </w:rPr>
        <w:t>LA PREVISORA S.A.</w:t>
      </w:r>
      <w:r w:rsidRPr="00B16970">
        <w:rPr>
          <w:rFonts w:ascii="Gadugi" w:eastAsiaTheme="minorHAnsi" w:hAnsi="Gadugi" w:cs="Arial"/>
          <w:sz w:val="22"/>
          <w:szCs w:val="22"/>
          <w:lang w:eastAsia="en-US"/>
        </w:rPr>
        <w:t xml:space="preserve"> garantiza que cuenta con el presupuesto necesario para contratar el desarrollo del objeto de esta invitación, el cual se encuentra respaldado mediante el Certificado de Disponibilidad Presupuestal No. 2022001094 de 1 de agosto de 2022, expedido por la Gerencia de Planeación Financiera.</w:t>
      </w:r>
    </w:p>
    <w:p w14:paraId="64318160" w14:textId="023FB86F" w:rsidR="005D14BC" w:rsidRPr="00B16970" w:rsidRDefault="005D14BC" w:rsidP="005D14BC">
      <w:pPr>
        <w:spacing w:after="160" w:line="259" w:lineRule="auto"/>
        <w:rPr>
          <w:rFonts w:ascii="Gadugi" w:eastAsiaTheme="minorHAnsi" w:hAnsi="Gadugi" w:cs="Arial"/>
          <w:sz w:val="22"/>
          <w:szCs w:val="22"/>
          <w:u w:val="single"/>
          <w:lang w:eastAsia="en-US"/>
        </w:rPr>
      </w:pPr>
      <w:r w:rsidRPr="00B16970">
        <w:rPr>
          <w:rFonts w:ascii="Gadugi" w:eastAsiaTheme="minorHAnsi" w:hAnsi="Gadugi" w:cs="Arial"/>
          <w:sz w:val="22"/>
          <w:szCs w:val="22"/>
          <w:u w:val="single"/>
          <w:lang w:eastAsia="en-US"/>
        </w:rPr>
        <w:t>La propuesta que exceda del presupuesto oficial será rechazada de plano. Todas las propuestas deberán ser presentadas en pesos colombianos.</w:t>
      </w:r>
    </w:p>
    <w:p w14:paraId="61933D29" w14:textId="689E28A2" w:rsidR="003866FF" w:rsidRPr="00B16970" w:rsidRDefault="003866FF" w:rsidP="005D14BC">
      <w:pPr>
        <w:spacing w:after="160" w:line="259" w:lineRule="auto"/>
        <w:rPr>
          <w:rFonts w:ascii="Gadugi" w:eastAsiaTheme="minorHAnsi" w:hAnsi="Gadugi" w:cs="Arial"/>
          <w:sz w:val="22"/>
          <w:szCs w:val="22"/>
          <w:u w:val="single"/>
          <w:lang w:eastAsia="en-US"/>
        </w:rPr>
      </w:pPr>
    </w:p>
    <w:p w14:paraId="1689BE6C" w14:textId="3D5AFA78" w:rsidR="003866FF" w:rsidRPr="00B16970" w:rsidRDefault="003866FF" w:rsidP="005D14BC">
      <w:pPr>
        <w:spacing w:after="160" w:line="259" w:lineRule="auto"/>
        <w:rPr>
          <w:rFonts w:ascii="Gadugi" w:eastAsiaTheme="minorHAnsi" w:hAnsi="Gadugi" w:cs="Arial"/>
          <w:sz w:val="22"/>
          <w:szCs w:val="22"/>
          <w:u w:val="single"/>
          <w:lang w:eastAsia="en-US"/>
        </w:rPr>
      </w:pPr>
    </w:p>
    <w:p w14:paraId="6647A123" w14:textId="726A3735" w:rsidR="003866FF" w:rsidRPr="00B16970" w:rsidRDefault="003866FF" w:rsidP="005D14BC">
      <w:pPr>
        <w:spacing w:after="160" w:line="259" w:lineRule="auto"/>
        <w:rPr>
          <w:rFonts w:ascii="Gadugi" w:eastAsiaTheme="minorHAnsi" w:hAnsi="Gadugi" w:cs="Arial"/>
          <w:sz w:val="22"/>
          <w:szCs w:val="22"/>
          <w:u w:val="single"/>
          <w:lang w:eastAsia="en-US"/>
        </w:rPr>
      </w:pPr>
    </w:p>
    <w:p w14:paraId="51836CAA" w14:textId="77777777" w:rsidR="00D918A5" w:rsidRPr="00B16970" w:rsidRDefault="00D918A5" w:rsidP="005B7861">
      <w:pPr>
        <w:spacing w:line="276" w:lineRule="auto"/>
        <w:jc w:val="both"/>
        <w:rPr>
          <w:rFonts w:ascii="Gadugi" w:hAnsi="Gadugi" w:cs="Arial"/>
          <w:bCs/>
          <w:sz w:val="22"/>
          <w:szCs w:val="22"/>
          <w:lang w:val="es-ES"/>
        </w:rPr>
      </w:pPr>
    </w:p>
    <w:p w14:paraId="2F887C19" w14:textId="77777777" w:rsidR="00456F30" w:rsidRPr="00B16970" w:rsidRDefault="000F4D9B" w:rsidP="005B7861">
      <w:pPr>
        <w:spacing w:line="276" w:lineRule="auto"/>
        <w:jc w:val="both"/>
        <w:rPr>
          <w:rFonts w:ascii="Gadugi" w:hAnsi="Gadugi" w:cs="Arial"/>
          <w:b/>
          <w:sz w:val="22"/>
          <w:szCs w:val="22"/>
        </w:rPr>
      </w:pPr>
      <w:r w:rsidRPr="00B16970">
        <w:rPr>
          <w:rFonts w:ascii="Gadugi" w:hAnsi="Gadugi" w:cs="Arial"/>
          <w:b/>
          <w:sz w:val="22"/>
          <w:szCs w:val="22"/>
        </w:rPr>
        <w:t>1.</w:t>
      </w:r>
      <w:r w:rsidR="00080B8C" w:rsidRPr="00B16970">
        <w:rPr>
          <w:rFonts w:ascii="Gadugi" w:hAnsi="Gadugi" w:cs="Arial"/>
          <w:b/>
          <w:sz w:val="22"/>
          <w:szCs w:val="22"/>
        </w:rPr>
        <w:t>4.</w:t>
      </w:r>
      <w:r w:rsidRPr="00B16970">
        <w:rPr>
          <w:rFonts w:ascii="Gadugi" w:hAnsi="Gadugi" w:cs="Arial"/>
          <w:b/>
          <w:sz w:val="22"/>
          <w:szCs w:val="22"/>
        </w:rPr>
        <w:tab/>
      </w:r>
      <w:r w:rsidR="00CD330C" w:rsidRPr="00B16970">
        <w:rPr>
          <w:rFonts w:ascii="Gadugi" w:hAnsi="Gadugi" w:cs="Arial"/>
          <w:b/>
          <w:sz w:val="22"/>
          <w:szCs w:val="22"/>
        </w:rPr>
        <w:t>FORMA DE PAGO DEL CONTRATO</w:t>
      </w:r>
    </w:p>
    <w:p w14:paraId="560104F2" w14:textId="77777777" w:rsidR="00066F65" w:rsidRPr="00B16970" w:rsidRDefault="00066F65" w:rsidP="005B7861">
      <w:pPr>
        <w:spacing w:line="276" w:lineRule="auto"/>
        <w:jc w:val="both"/>
        <w:rPr>
          <w:rFonts w:ascii="Gadugi" w:hAnsi="Gadugi" w:cs="Arial"/>
          <w:bCs/>
          <w:sz w:val="22"/>
          <w:szCs w:val="22"/>
          <w:lang w:val="es-ES"/>
        </w:rPr>
      </w:pPr>
      <w:bookmarkStart w:id="1" w:name="_Hlk87212610"/>
    </w:p>
    <w:bookmarkEnd w:id="1"/>
    <w:p w14:paraId="15D1F05B" w14:textId="51BA64C8" w:rsidR="000C6616" w:rsidRPr="00B16970" w:rsidRDefault="000C6616" w:rsidP="005B7861">
      <w:pPr>
        <w:autoSpaceDE w:val="0"/>
        <w:autoSpaceDN w:val="0"/>
        <w:adjustRightInd w:val="0"/>
        <w:spacing w:line="276" w:lineRule="auto"/>
        <w:jc w:val="both"/>
        <w:rPr>
          <w:rFonts w:ascii="Gadugi" w:hAnsi="Gadugi" w:cs="Gadugi"/>
          <w:sz w:val="22"/>
          <w:szCs w:val="22"/>
          <w:lang w:eastAsia="es-CO"/>
        </w:rPr>
      </w:pPr>
      <w:r w:rsidRPr="00B16970">
        <w:rPr>
          <w:rFonts w:ascii="Gadugi" w:hAnsi="Gadugi" w:cs="Gadugi"/>
          <w:b/>
          <w:bCs/>
          <w:sz w:val="22"/>
          <w:szCs w:val="22"/>
          <w:lang w:eastAsia="es-CO"/>
        </w:rPr>
        <w:t xml:space="preserve">LA PREVISORA S.A. </w:t>
      </w:r>
      <w:r w:rsidRPr="00B16970">
        <w:rPr>
          <w:rFonts w:ascii="Gadugi" w:hAnsi="Gadugi" w:cs="Gadugi"/>
          <w:sz w:val="22"/>
          <w:szCs w:val="22"/>
          <w:lang w:eastAsia="es-CO"/>
        </w:rPr>
        <w:t>pagará el valor de la contratación con recursos propios</w:t>
      </w:r>
      <w:r w:rsidR="008C3A8B" w:rsidRPr="00B16970">
        <w:rPr>
          <w:rFonts w:ascii="Gadugi" w:hAnsi="Gadugi" w:cs="Gadugi"/>
          <w:sz w:val="22"/>
          <w:szCs w:val="22"/>
          <w:lang w:eastAsia="es-CO"/>
        </w:rPr>
        <w:t>,</w:t>
      </w:r>
      <w:r w:rsidRPr="00B16970">
        <w:rPr>
          <w:rFonts w:ascii="Gadugi" w:hAnsi="Gadugi" w:cs="Gadugi"/>
          <w:sz w:val="22"/>
          <w:szCs w:val="22"/>
          <w:lang w:eastAsia="es-CO"/>
        </w:rPr>
        <w:t xml:space="preserve"> de acuerdo con la metodología y el plan de trabajo acordados entre </w:t>
      </w:r>
      <w:r w:rsidRPr="00B16970">
        <w:rPr>
          <w:rFonts w:ascii="Gadugi" w:hAnsi="Gadugi" w:cs="Gadugi"/>
          <w:b/>
          <w:bCs/>
          <w:sz w:val="22"/>
          <w:szCs w:val="22"/>
          <w:lang w:eastAsia="es-CO"/>
        </w:rPr>
        <w:t>LAS PARTES</w:t>
      </w:r>
      <w:r w:rsidRPr="00B16970">
        <w:rPr>
          <w:rFonts w:ascii="Gadugi" w:hAnsi="Gadugi" w:cs="Gadugi"/>
          <w:sz w:val="22"/>
          <w:szCs w:val="22"/>
          <w:lang w:eastAsia="es-CO"/>
        </w:rPr>
        <w:t xml:space="preserve">, y efectuará el pago de los servicios contratados de la siguiente manera: </w:t>
      </w:r>
    </w:p>
    <w:p w14:paraId="790E6C06" w14:textId="77777777" w:rsidR="000C6616" w:rsidRPr="00B16970" w:rsidRDefault="000C6616" w:rsidP="005B7861">
      <w:pPr>
        <w:autoSpaceDE w:val="0"/>
        <w:autoSpaceDN w:val="0"/>
        <w:adjustRightInd w:val="0"/>
        <w:spacing w:line="276" w:lineRule="auto"/>
        <w:jc w:val="both"/>
        <w:rPr>
          <w:rFonts w:ascii="Gadugi" w:hAnsi="Gadugi" w:cs="Gadugi"/>
          <w:sz w:val="22"/>
          <w:szCs w:val="22"/>
          <w:lang w:eastAsia="es-CO"/>
        </w:rPr>
      </w:pPr>
    </w:p>
    <w:p w14:paraId="31FE84BD" w14:textId="3348C338" w:rsidR="000C6616" w:rsidRPr="00B16970" w:rsidRDefault="09EB87E4" w:rsidP="005B7861">
      <w:pPr>
        <w:autoSpaceDE w:val="0"/>
        <w:autoSpaceDN w:val="0"/>
        <w:adjustRightInd w:val="0"/>
        <w:spacing w:line="276" w:lineRule="auto"/>
        <w:jc w:val="both"/>
        <w:rPr>
          <w:rFonts w:ascii="Gadugi" w:hAnsi="Gadugi" w:cs="Gadugi"/>
          <w:sz w:val="22"/>
          <w:szCs w:val="22"/>
          <w:lang w:eastAsia="es-CO"/>
        </w:rPr>
      </w:pPr>
      <w:r w:rsidRPr="00B16970">
        <w:rPr>
          <w:rFonts w:ascii="Gadugi" w:hAnsi="Gadugi" w:cs="Gadugi"/>
          <w:b/>
          <w:bCs/>
          <w:sz w:val="22"/>
          <w:szCs w:val="22"/>
          <w:lang w:eastAsia="es-CO"/>
        </w:rPr>
        <w:t xml:space="preserve">LICENCIAMIENTO: </w:t>
      </w:r>
      <w:r w:rsidRPr="00B16970">
        <w:rPr>
          <w:rFonts w:ascii="Gadugi" w:hAnsi="Gadugi" w:cs="Gadugi"/>
          <w:sz w:val="22"/>
          <w:szCs w:val="22"/>
          <w:lang w:eastAsia="es-CO"/>
        </w:rPr>
        <w:t>Por concepto del licenciamiento anual asociado y requerido para ejecutar las soluciones de automatización por medio de la licencia Orquestador, Ejecutor u otro tipo de software necesario para poder gestionar la puesta en producción de cada una de las soluciones</w:t>
      </w:r>
      <w:r w:rsidR="1C1645FD" w:rsidRPr="00B16970">
        <w:rPr>
          <w:rFonts w:ascii="Gadugi" w:hAnsi="Gadugi" w:cs="Gadugi"/>
          <w:sz w:val="22"/>
          <w:szCs w:val="22"/>
          <w:lang w:eastAsia="es-CO"/>
        </w:rPr>
        <w:t xml:space="preserve"> o renovar el licenciamiento de </w:t>
      </w:r>
      <w:r w:rsidR="17E0C93D" w:rsidRPr="00B16970">
        <w:rPr>
          <w:rFonts w:ascii="Gadugi" w:hAnsi="Gadugi" w:cs="Gadugi"/>
          <w:sz w:val="22"/>
          <w:szCs w:val="22"/>
          <w:lang w:eastAsia="es-CO"/>
        </w:rPr>
        <w:t>las soluciones existentes</w:t>
      </w:r>
      <w:r w:rsidRPr="00B16970">
        <w:rPr>
          <w:rFonts w:ascii="Gadugi" w:hAnsi="Gadugi" w:cs="Gadugi"/>
          <w:sz w:val="22"/>
          <w:szCs w:val="22"/>
          <w:lang w:eastAsia="es-CO"/>
        </w:rPr>
        <w:t xml:space="preserve">, </w:t>
      </w:r>
      <w:r w:rsidR="7B996C9F" w:rsidRPr="00B16970">
        <w:rPr>
          <w:rFonts w:ascii="Gadugi" w:hAnsi="Gadugi" w:cs="Gadugi"/>
          <w:sz w:val="22"/>
          <w:szCs w:val="22"/>
          <w:lang w:eastAsia="es-CO"/>
        </w:rPr>
        <w:t xml:space="preserve">se </w:t>
      </w:r>
      <w:r w:rsidRPr="00B16970">
        <w:rPr>
          <w:rFonts w:ascii="Gadugi" w:hAnsi="Gadugi" w:cs="Gadugi"/>
          <w:sz w:val="22"/>
          <w:szCs w:val="22"/>
          <w:lang w:eastAsia="es-CO"/>
        </w:rPr>
        <w:t>realiza</w:t>
      </w:r>
      <w:r w:rsidR="3F9AFB05" w:rsidRPr="00B16970">
        <w:rPr>
          <w:rFonts w:ascii="Gadugi" w:hAnsi="Gadugi" w:cs="Gadugi"/>
          <w:sz w:val="22"/>
          <w:szCs w:val="22"/>
          <w:lang w:eastAsia="es-CO"/>
        </w:rPr>
        <w:t>rá</w:t>
      </w:r>
      <w:r w:rsidRPr="00B16970">
        <w:rPr>
          <w:rFonts w:ascii="Gadugi" w:hAnsi="Gadugi" w:cs="Gadugi"/>
          <w:sz w:val="22"/>
          <w:szCs w:val="22"/>
          <w:lang w:eastAsia="es-CO"/>
        </w:rPr>
        <w:t xml:space="preserve"> el pago </w:t>
      </w:r>
      <w:r w:rsidR="40B24E71" w:rsidRPr="00B16970">
        <w:rPr>
          <w:rFonts w:ascii="Gadugi" w:hAnsi="Gadugi" w:cs="Gadugi"/>
          <w:sz w:val="22"/>
          <w:szCs w:val="22"/>
          <w:lang w:eastAsia="es-CO"/>
        </w:rPr>
        <w:t xml:space="preserve">con periodicidad </w:t>
      </w:r>
      <w:r w:rsidRPr="00B16970">
        <w:rPr>
          <w:rFonts w:ascii="Gadugi" w:hAnsi="Gadugi" w:cs="Gadugi"/>
          <w:sz w:val="22"/>
          <w:szCs w:val="22"/>
          <w:lang w:eastAsia="es-CO"/>
        </w:rPr>
        <w:t>anual</w:t>
      </w:r>
      <w:r w:rsidR="7F05CEBE" w:rsidRPr="00B16970">
        <w:rPr>
          <w:rFonts w:ascii="Gadugi" w:hAnsi="Gadugi" w:cs="Gadugi"/>
          <w:sz w:val="22"/>
          <w:szCs w:val="22"/>
          <w:lang w:eastAsia="es-CO"/>
        </w:rPr>
        <w:t>.</w:t>
      </w:r>
      <w:r w:rsidRPr="00B16970">
        <w:rPr>
          <w:rFonts w:ascii="Gadugi" w:hAnsi="Gadugi" w:cs="Gadugi"/>
          <w:sz w:val="22"/>
          <w:szCs w:val="22"/>
          <w:lang w:eastAsia="es-CO"/>
        </w:rPr>
        <w:t xml:space="preserve"> </w:t>
      </w:r>
      <w:r w:rsidR="2A346FCF" w:rsidRPr="00B16970">
        <w:rPr>
          <w:rFonts w:ascii="Gadugi" w:hAnsi="Gadugi" w:cs="Gadugi"/>
          <w:sz w:val="22"/>
          <w:szCs w:val="22"/>
          <w:lang w:eastAsia="es-CO"/>
        </w:rPr>
        <w:t>Este se efectuará p</w:t>
      </w:r>
      <w:r w:rsidRPr="00B16970">
        <w:rPr>
          <w:rFonts w:ascii="Gadugi" w:hAnsi="Gadugi" w:cs="Gadugi"/>
          <w:sz w:val="22"/>
          <w:szCs w:val="22"/>
          <w:lang w:eastAsia="es-CO"/>
        </w:rPr>
        <w:t xml:space="preserve">ara cada tipo de licenciamiento en el periodo que corresponda, de acuerdo con la fecha de activación de cada una así: </w:t>
      </w:r>
    </w:p>
    <w:p w14:paraId="7B7D0253" w14:textId="77777777" w:rsidR="000C6616" w:rsidRPr="00B16970" w:rsidRDefault="000C6616" w:rsidP="005B7861">
      <w:pPr>
        <w:autoSpaceDE w:val="0"/>
        <w:autoSpaceDN w:val="0"/>
        <w:adjustRightInd w:val="0"/>
        <w:spacing w:line="276" w:lineRule="auto"/>
        <w:jc w:val="both"/>
        <w:rPr>
          <w:rFonts w:ascii="Gadugi" w:hAnsi="Gadugi" w:cs="Gadugi"/>
          <w:sz w:val="22"/>
          <w:szCs w:val="22"/>
          <w:lang w:eastAsia="es-CO"/>
        </w:rPr>
      </w:pPr>
    </w:p>
    <w:p w14:paraId="0C370A8C" w14:textId="77777777" w:rsidR="000C6616" w:rsidRPr="00B16970" w:rsidRDefault="000C6616" w:rsidP="005B7861">
      <w:pPr>
        <w:autoSpaceDE w:val="0"/>
        <w:autoSpaceDN w:val="0"/>
        <w:adjustRightInd w:val="0"/>
        <w:spacing w:line="276" w:lineRule="auto"/>
        <w:jc w:val="both"/>
        <w:rPr>
          <w:rFonts w:ascii="Gadugi" w:hAnsi="Gadugi" w:cs="Gadugi"/>
          <w:sz w:val="22"/>
          <w:szCs w:val="22"/>
          <w:lang w:eastAsia="es-CO"/>
        </w:rPr>
      </w:pPr>
      <w:r w:rsidRPr="00B16970">
        <w:rPr>
          <w:rFonts w:ascii="Gadugi" w:hAnsi="Gadugi" w:cs="Gadugi"/>
          <w:b/>
          <w:bCs/>
          <w:sz w:val="22"/>
          <w:szCs w:val="22"/>
          <w:lang w:eastAsia="es-CO"/>
        </w:rPr>
        <w:t xml:space="preserve">Vigencia 2023 </w:t>
      </w:r>
    </w:p>
    <w:p w14:paraId="369C6611" w14:textId="78760CC5" w:rsidR="000C6616" w:rsidRPr="00B16970" w:rsidRDefault="000C6616" w:rsidP="005B7861">
      <w:pPr>
        <w:pStyle w:val="Prrafodelista"/>
        <w:numPr>
          <w:ilvl w:val="0"/>
          <w:numId w:val="34"/>
        </w:numPr>
        <w:autoSpaceDE w:val="0"/>
        <w:autoSpaceDN w:val="0"/>
        <w:adjustRightInd w:val="0"/>
        <w:spacing w:line="276" w:lineRule="auto"/>
        <w:jc w:val="both"/>
        <w:rPr>
          <w:rFonts w:ascii="Gadugi" w:hAnsi="Gadugi" w:cs="Gadugi"/>
          <w:sz w:val="22"/>
          <w:szCs w:val="22"/>
          <w:lang w:eastAsia="es-CO"/>
        </w:rPr>
      </w:pPr>
      <w:proofErr w:type="spellStart"/>
      <w:r w:rsidRPr="00B16970">
        <w:rPr>
          <w:rFonts w:ascii="Gadugi" w:hAnsi="Gadugi" w:cs="Gadugi"/>
          <w:sz w:val="22"/>
          <w:szCs w:val="22"/>
          <w:lang w:eastAsia="es-CO"/>
        </w:rPr>
        <w:t>Upgrade</w:t>
      </w:r>
      <w:proofErr w:type="spellEnd"/>
      <w:r w:rsidRPr="00B16970">
        <w:rPr>
          <w:rFonts w:ascii="Gadugi" w:hAnsi="Gadugi" w:cs="Gadugi"/>
          <w:sz w:val="22"/>
          <w:szCs w:val="22"/>
          <w:lang w:eastAsia="es-CO"/>
        </w:rPr>
        <w:t xml:space="preserve"> de la licencia Orquestador </w:t>
      </w:r>
      <w:proofErr w:type="spellStart"/>
      <w:r w:rsidRPr="00B16970">
        <w:rPr>
          <w:rFonts w:ascii="Gadugi" w:hAnsi="Gadugi" w:cs="Gadugi"/>
          <w:sz w:val="22"/>
          <w:szCs w:val="22"/>
          <w:lang w:eastAsia="es-CO"/>
        </w:rPr>
        <w:t>Entry</w:t>
      </w:r>
      <w:proofErr w:type="spellEnd"/>
      <w:r w:rsidRPr="00B16970">
        <w:rPr>
          <w:rFonts w:ascii="Gadugi" w:hAnsi="Gadugi" w:cs="Gadugi"/>
          <w:sz w:val="22"/>
          <w:szCs w:val="22"/>
          <w:lang w:eastAsia="es-CO"/>
        </w:rPr>
        <w:t xml:space="preserve"> (1) a la Standard (1); </w:t>
      </w:r>
    </w:p>
    <w:p w14:paraId="29045F69" w14:textId="77454723" w:rsidR="000C6616" w:rsidRPr="00B16970" w:rsidRDefault="000C6616" w:rsidP="005B7861">
      <w:pPr>
        <w:pStyle w:val="Prrafodelista"/>
        <w:numPr>
          <w:ilvl w:val="0"/>
          <w:numId w:val="34"/>
        </w:numPr>
        <w:autoSpaceDE w:val="0"/>
        <w:autoSpaceDN w:val="0"/>
        <w:adjustRightInd w:val="0"/>
        <w:spacing w:line="276" w:lineRule="auto"/>
        <w:jc w:val="both"/>
        <w:rPr>
          <w:rFonts w:ascii="Gadugi" w:hAnsi="Gadugi" w:cs="Gadugi"/>
          <w:sz w:val="22"/>
          <w:szCs w:val="22"/>
          <w:lang w:eastAsia="es-CO"/>
        </w:rPr>
      </w:pPr>
      <w:proofErr w:type="spellStart"/>
      <w:r w:rsidRPr="00B16970">
        <w:rPr>
          <w:rFonts w:ascii="Gadugi" w:hAnsi="Gadugi" w:cs="Gadugi"/>
          <w:sz w:val="22"/>
          <w:szCs w:val="22"/>
          <w:lang w:eastAsia="es-CO"/>
        </w:rPr>
        <w:t>Upgrade</w:t>
      </w:r>
      <w:proofErr w:type="spellEnd"/>
      <w:r w:rsidRPr="00B16970">
        <w:rPr>
          <w:rFonts w:ascii="Gadugi" w:hAnsi="Gadugi" w:cs="Gadugi"/>
          <w:sz w:val="22"/>
          <w:szCs w:val="22"/>
          <w:lang w:eastAsia="es-CO"/>
        </w:rPr>
        <w:t xml:space="preserve"> de la licencia </w:t>
      </w:r>
      <w:proofErr w:type="spellStart"/>
      <w:r w:rsidRPr="00B16970">
        <w:rPr>
          <w:rFonts w:ascii="Gadugi" w:hAnsi="Gadugi" w:cs="Gadugi"/>
          <w:sz w:val="22"/>
          <w:szCs w:val="22"/>
          <w:lang w:eastAsia="es-CO"/>
        </w:rPr>
        <w:t>On</w:t>
      </w:r>
      <w:proofErr w:type="spellEnd"/>
      <w:r w:rsidRPr="00B16970">
        <w:rPr>
          <w:rFonts w:ascii="Gadugi" w:hAnsi="Gadugi" w:cs="Gadugi"/>
          <w:sz w:val="22"/>
          <w:szCs w:val="22"/>
          <w:lang w:eastAsia="es-CO"/>
        </w:rPr>
        <w:t xml:space="preserve"> Premise S (1) a </w:t>
      </w:r>
      <w:proofErr w:type="spellStart"/>
      <w:r w:rsidRPr="00B16970">
        <w:rPr>
          <w:rFonts w:ascii="Gadugi" w:hAnsi="Gadugi" w:cs="Gadugi"/>
          <w:sz w:val="22"/>
          <w:szCs w:val="22"/>
          <w:lang w:eastAsia="es-CO"/>
        </w:rPr>
        <w:t>On</w:t>
      </w:r>
      <w:proofErr w:type="spellEnd"/>
      <w:r w:rsidRPr="00B16970">
        <w:rPr>
          <w:rFonts w:ascii="Gadugi" w:hAnsi="Gadugi" w:cs="Gadugi"/>
          <w:sz w:val="22"/>
          <w:szCs w:val="22"/>
          <w:lang w:eastAsia="es-CO"/>
        </w:rPr>
        <w:t xml:space="preserve"> Premise M; </w:t>
      </w:r>
    </w:p>
    <w:p w14:paraId="27CD12B1" w14:textId="62C7F98B" w:rsidR="000C6616" w:rsidRPr="00B16970" w:rsidRDefault="000C6616" w:rsidP="005B7861">
      <w:pPr>
        <w:pStyle w:val="Prrafodelista"/>
        <w:numPr>
          <w:ilvl w:val="0"/>
          <w:numId w:val="34"/>
        </w:numPr>
        <w:autoSpaceDE w:val="0"/>
        <w:autoSpaceDN w:val="0"/>
        <w:adjustRightInd w:val="0"/>
        <w:spacing w:line="276" w:lineRule="auto"/>
        <w:jc w:val="both"/>
        <w:rPr>
          <w:rFonts w:ascii="Gadugi" w:hAnsi="Gadugi" w:cs="Gadugi"/>
          <w:sz w:val="22"/>
          <w:szCs w:val="22"/>
          <w:lang w:eastAsia="es-CO"/>
        </w:rPr>
      </w:pPr>
      <w:r w:rsidRPr="00B16970">
        <w:rPr>
          <w:rFonts w:ascii="Gadugi" w:hAnsi="Gadugi" w:cs="Gadugi"/>
          <w:sz w:val="22"/>
          <w:szCs w:val="22"/>
          <w:lang w:eastAsia="es-CO"/>
        </w:rPr>
        <w:t xml:space="preserve">Adquirir una (1) nueva licencia </w:t>
      </w:r>
      <w:proofErr w:type="spellStart"/>
      <w:r w:rsidRPr="00B16970">
        <w:rPr>
          <w:rFonts w:ascii="Gadugi" w:hAnsi="Gadugi" w:cs="Gadugi"/>
          <w:sz w:val="22"/>
          <w:szCs w:val="22"/>
          <w:lang w:eastAsia="es-CO"/>
        </w:rPr>
        <w:t>On</w:t>
      </w:r>
      <w:proofErr w:type="spellEnd"/>
      <w:r w:rsidRPr="00B16970">
        <w:rPr>
          <w:rFonts w:ascii="Gadugi" w:hAnsi="Gadugi" w:cs="Gadugi"/>
          <w:sz w:val="22"/>
          <w:szCs w:val="22"/>
          <w:lang w:eastAsia="es-CO"/>
        </w:rPr>
        <w:t xml:space="preserve"> Premise L; </w:t>
      </w:r>
    </w:p>
    <w:p w14:paraId="0152D816" w14:textId="77777777" w:rsidR="000C6616" w:rsidRPr="00B16970" w:rsidRDefault="000C6616" w:rsidP="005B7861">
      <w:pPr>
        <w:autoSpaceDE w:val="0"/>
        <w:autoSpaceDN w:val="0"/>
        <w:adjustRightInd w:val="0"/>
        <w:spacing w:line="276" w:lineRule="auto"/>
        <w:jc w:val="both"/>
        <w:rPr>
          <w:rFonts w:ascii="Gadugi" w:hAnsi="Gadugi" w:cs="Gadugi"/>
          <w:sz w:val="22"/>
          <w:szCs w:val="22"/>
          <w:lang w:eastAsia="es-CO"/>
        </w:rPr>
      </w:pPr>
    </w:p>
    <w:p w14:paraId="623877EA" w14:textId="0B7C55DA" w:rsidR="000C6616" w:rsidRPr="00B16970" w:rsidRDefault="000C6616" w:rsidP="005B7861">
      <w:pPr>
        <w:autoSpaceDE w:val="0"/>
        <w:autoSpaceDN w:val="0"/>
        <w:adjustRightInd w:val="0"/>
        <w:spacing w:line="276" w:lineRule="auto"/>
        <w:jc w:val="both"/>
        <w:rPr>
          <w:rFonts w:ascii="Gadugi" w:hAnsi="Gadugi" w:cs="Gadugi"/>
          <w:sz w:val="22"/>
          <w:szCs w:val="22"/>
          <w:lang w:eastAsia="es-CO"/>
        </w:rPr>
      </w:pPr>
      <w:r w:rsidRPr="00B16970">
        <w:rPr>
          <w:rFonts w:ascii="Gadugi" w:hAnsi="Gadugi" w:cs="Gadugi"/>
          <w:sz w:val="22"/>
          <w:szCs w:val="22"/>
          <w:lang w:eastAsia="es-CO"/>
        </w:rPr>
        <w:t xml:space="preserve">Para un total de tres </w:t>
      </w:r>
      <w:r w:rsidRPr="00B16970">
        <w:rPr>
          <w:rFonts w:ascii="Gadugi" w:hAnsi="Gadugi" w:cs="Gadugi"/>
          <w:b/>
          <w:bCs/>
          <w:sz w:val="22"/>
          <w:szCs w:val="22"/>
          <w:lang w:eastAsia="es-CO"/>
        </w:rPr>
        <w:t xml:space="preserve">(3) licencias </w:t>
      </w:r>
      <w:r w:rsidRPr="00B16970">
        <w:rPr>
          <w:rFonts w:ascii="Gadugi" w:hAnsi="Gadugi" w:cs="Gadugi"/>
          <w:sz w:val="22"/>
          <w:szCs w:val="22"/>
          <w:lang w:eastAsia="es-CO"/>
        </w:rPr>
        <w:t xml:space="preserve">durante dicha vigencia. </w:t>
      </w:r>
    </w:p>
    <w:p w14:paraId="3BF6413F" w14:textId="77777777" w:rsidR="000C6616" w:rsidRPr="00B16970" w:rsidRDefault="000C6616" w:rsidP="005B7861">
      <w:pPr>
        <w:autoSpaceDE w:val="0"/>
        <w:autoSpaceDN w:val="0"/>
        <w:adjustRightInd w:val="0"/>
        <w:spacing w:line="276" w:lineRule="auto"/>
        <w:jc w:val="both"/>
        <w:rPr>
          <w:rFonts w:ascii="Gadugi" w:hAnsi="Gadugi" w:cs="Gadugi"/>
          <w:sz w:val="22"/>
          <w:szCs w:val="22"/>
          <w:lang w:eastAsia="es-CO"/>
        </w:rPr>
      </w:pPr>
    </w:p>
    <w:p w14:paraId="2B5D477E" w14:textId="77777777" w:rsidR="000C6616" w:rsidRPr="00B16970" w:rsidRDefault="000C6616" w:rsidP="005B7861">
      <w:pPr>
        <w:autoSpaceDE w:val="0"/>
        <w:autoSpaceDN w:val="0"/>
        <w:adjustRightInd w:val="0"/>
        <w:spacing w:line="276" w:lineRule="auto"/>
        <w:jc w:val="both"/>
        <w:rPr>
          <w:rFonts w:ascii="Gadugi" w:hAnsi="Gadugi" w:cs="Gadugi"/>
          <w:sz w:val="22"/>
          <w:szCs w:val="22"/>
          <w:lang w:eastAsia="es-CO"/>
        </w:rPr>
      </w:pPr>
      <w:r w:rsidRPr="00B16970">
        <w:rPr>
          <w:rFonts w:ascii="Gadugi" w:hAnsi="Gadugi" w:cs="Gadugi"/>
          <w:b/>
          <w:bCs/>
          <w:sz w:val="22"/>
          <w:szCs w:val="22"/>
          <w:lang w:eastAsia="es-CO"/>
        </w:rPr>
        <w:t xml:space="preserve">Vigencia 2024 </w:t>
      </w:r>
    </w:p>
    <w:p w14:paraId="348C78E7" w14:textId="59EB3354" w:rsidR="000C6616" w:rsidRPr="00B16970" w:rsidRDefault="000C6616" w:rsidP="005B7861">
      <w:pPr>
        <w:pStyle w:val="Prrafodelista"/>
        <w:numPr>
          <w:ilvl w:val="0"/>
          <w:numId w:val="35"/>
        </w:numPr>
        <w:autoSpaceDE w:val="0"/>
        <w:autoSpaceDN w:val="0"/>
        <w:adjustRightInd w:val="0"/>
        <w:spacing w:line="276" w:lineRule="auto"/>
        <w:jc w:val="both"/>
        <w:rPr>
          <w:rFonts w:ascii="Gadugi" w:hAnsi="Gadugi" w:cs="Gadugi"/>
          <w:sz w:val="22"/>
          <w:szCs w:val="22"/>
          <w:lang w:eastAsia="es-CO"/>
        </w:rPr>
      </w:pPr>
      <w:proofErr w:type="spellStart"/>
      <w:r w:rsidRPr="00B16970">
        <w:rPr>
          <w:rFonts w:ascii="Gadugi" w:hAnsi="Gadugi" w:cs="Gadugi"/>
          <w:sz w:val="22"/>
          <w:szCs w:val="22"/>
          <w:lang w:eastAsia="es-CO"/>
        </w:rPr>
        <w:t>Upgrade</w:t>
      </w:r>
      <w:proofErr w:type="spellEnd"/>
      <w:r w:rsidRPr="00B16970">
        <w:rPr>
          <w:rFonts w:ascii="Gadugi" w:hAnsi="Gadugi" w:cs="Gadugi"/>
          <w:sz w:val="22"/>
          <w:szCs w:val="22"/>
          <w:lang w:eastAsia="es-CO"/>
        </w:rPr>
        <w:t xml:space="preserve"> de la licencia ejecutor </w:t>
      </w:r>
      <w:proofErr w:type="spellStart"/>
      <w:r w:rsidRPr="00B16970">
        <w:rPr>
          <w:rFonts w:ascii="Gadugi" w:hAnsi="Gadugi" w:cs="Gadugi"/>
          <w:sz w:val="22"/>
          <w:szCs w:val="22"/>
          <w:lang w:eastAsia="es-CO"/>
        </w:rPr>
        <w:t>On</w:t>
      </w:r>
      <w:proofErr w:type="spellEnd"/>
      <w:r w:rsidRPr="00B16970">
        <w:rPr>
          <w:rFonts w:ascii="Gadugi" w:hAnsi="Gadugi" w:cs="Gadugi"/>
          <w:sz w:val="22"/>
          <w:szCs w:val="22"/>
          <w:lang w:eastAsia="es-CO"/>
        </w:rPr>
        <w:t xml:space="preserve"> Premise M (1) a la </w:t>
      </w:r>
      <w:proofErr w:type="spellStart"/>
      <w:r w:rsidRPr="00B16970">
        <w:rPr>
          <w:rFonts w:ascii="Gadugi" w:hAnsi="Gadugi" w:cs="Gadugi"/>
          <w:sz w:val="22"/>
          <w:szCs w:val="22"/>
          <w:lang w:eastAsia="es-CO"/>
        </w:rPr>
        <w:t>On</w:t>
      </w:r>
      <w:proofErr w:type="spellEnd"/>
      <w:r w:rsidRPr="00B16970">
        <w:rPr>
          <w:rFonts w:ascii="Gadugi" w:hAnsi="Gadugi" w:cs="Gadugi"/>
          <w:sz w:val="22"/>
          <w:szCs w:val="22"/>
          <w:lang w:eastAsia="es-CO"/>
        </w:rPr>
        <w:t xml:space="preserve"> Premise L (1). </w:t>
      </w:r>
    </w:p>
    <w:p w14:paraId="7C114E07" w14:textId="77777777" w:rsidR="000C6616" w:rsidRPr="00B16970" w:rsidRDefault="000C6616" w:rsidP="005B7861">
      <w:pPr>
        <w:pStyle w:val="Prrafodelista"/>
        <w:numPr>
          <w:ilvl w:val="0"/>
          <w:numId w:val="35"/>
        </w:numPr>
        <w:autoSpaceDE w:val="0"/>
        <w:autoSpaceDN w:val="0"/>
        <w:adjustRightInd w:val="0"/>
        <w:spacing w:line="276" w:lineRule="auto"/>
        <w:jc w:val="both"/>
        <w:rPr>
          <w:rFonts w:ascii="Gadugi" w:hAnsi="Gadugi" w:cs="Gadugi"/>
          <w:sz w:val="22"/>
          <w:szCs w:val="22"/>
          <w:lang w:eastAsia="es-CO"/>
        </w:rPr>
      </w:pPr>
      <w:r w:rsidRPr="00B16970">
        <w:rPr>
          <w:rFonts w:ascii="Gadugi" w:hAnsi="Gadugi" w:cs="Gadugi"/>
          <w:sz w:val="22"/>
          <w:szCs w:val="22"/>
          <w:lang w:eastAsia="es-CO"/>
        </w:rPr>
        <w:t xml:space="preserve">Mantener la licencia (1) Orquestador Standard; adquirida en 2023. </w:t>
      </w:r>
    </w:p>
    <w:p w14:paraId="33E00232" w14:textId="052BCAD7" w:rsidR="000C6616" w:rsidRPr="00B16970" w:rsidRDefault="000C6616" w:rsidP="005B7861">
      <w:pPr>
        <w:pStyle w:val="Prrafodelista"/>
        <w:numPr>
          <w:ilvl w:val="0"/>
          <w:numId w:val="35"/>
        </w:numPr>
        <w:autoSpaceDE w:val="0"/>
        <w:autoSpaceDN w:val="0"/>
        <w:adjustRightInd w:val="0"/>
        <w:spacing w:line="276" w:lineRule="auto"/>
        <w:jc w:val="both"/>
        <w:rPr>
          <w:rFonts w:ascii="Gadugi" w:hAnsi="Gadugi" w:cs="Gadugi"/>
          <w:sz w:val="22"/>
          <w:szCs w:val="22"/>
          <w:lang w:eastAsia="es-CO"/>
        </w:rPr>
      </w:pPr>
      <w:r w:rsidRPr="00B16970">
        <w:rPr>
          <w:rFonts w:ascii="Gadugi" w:hAnsi="Gadugi" w:cs="Segoe UI"/>
          <w:sz w:val="22"/>
          <w:szCs w:val="22"/>
          <w:lang w:eastAsia="es-CO"/>
        </w:rPr>
        <w:t xml:space="preserve">Mantener la licencia (1) </w:t>
      </w:r>
      <w:proofErr w:type="spellStart"/>
      <w:r w:rsidRPr="00B16970">
        <w:rPr>
          <w:rFonts w:ascii="Gadugi" w:hAnsi="Gadugi" w:cs="Segoe UI"/>
          <w:sz w:val="22"/>
          <w:szCs w:val="22"/>
          <w:lang w:eastAsia="es-CO"/>
        </w:rPr>
        <w:t>On</w:t>
      </w:r>
      <w:proofErr w:type="spellEnd"/>
      <w:r w:rsidRPr="00B16970">
        <w:rPr>
          <w:rFonts w:ascii="Gadugi" w:hAnsi="Gadugi" w:cs="Segoe UI"/>
          <w:sz w:val="22"/>
          <w:szCs w:val="22"/>
          <w:lang w:eastAsia="es-CO"/>
        </w:rPr>
        <w:t xml:space="preserve"> Premise L; adquirida en 2023.</w:t>
      </w:r>
    </w:p>
    <w:p w14:paraId="0D7E28D6" w14:textId="38248E1C" w:rsidR="000C6616" w:rsidRPr="00B16970" w:rsidRDefault="000C6616" w:rsidP="005B7861">
      <w:pPr>
        <w:spacing w:line="276" w:lineRule="auto"/>
        <w:jc w:val="both"/>
        <w:rPr>
          <w:rFonts w:ascii="Gadugi" w:hAnsi="Gadugi" w:cs="Segoe UI"/>
          <w:sz w:val="22"/>
          <w:szCs w:val="22"/>
          <w:lang w:eastAsia="es-CO"/>
        </w:rPr>
      </w:pPr>
    </w:p>
    <w:p w14:paraId="0EE2938E" w14:textId="77777777" w:rsidR="009B6B39" w:rsidRDefault="00AA7BCE" w:rsidP="005B7861">
      <w:pPr>
        <w:spacing w:line="276" w:lineRule="auto"/>
        <w:jc w:val="both"/>
        <w:rPr>
          <w:rFonts w:ascii="Gadugi" w:hAnsi="Gadugi" w:cs="Segoe UI"/>
          <w:sz w:val="22"/>
          <w:szCs w:val="22"/>
          <w:lang w:eastAsia="es-CO"/>
        </w:rPr>
      </w:pPr>
      <w:r w:rsidRPr="00B16970">
        <w:rPr>
          <w:rFonts w:ascii="Gadugi" w:hAnsi="Gadugi" w:cs="Segoe UI"/>
          <w:sz w:val="22"/>
          <w:szCs w:val="22"/>
          <w:lang w:eastAsia="es-CO"/>
        </w:rPr>
        <w:t xml:space="preserve">Para un total de tres (3) licencias durante dicha vigencia. </w:t>
      </w:r>
    </w:p>
    <w:p w14:paraId="70BCDDC4" w14:textId="77777777" w:rsidR="009B6B39" w:rsidRDefault="009B6B39" w:rsidP="005B7861">
      <w:pPr>
        <w:spacing w:line="276" w:lineRule="auto"/>
        <w:jc w:val="both"/>
        <w:rPr>
          <w:rFonts w:ascii="Gadugi" w:hAnsi="Gadugi" w:cs="Segoe UI"/>
          <w:sz w:val="22"/>
          <w:szCs w:val="22"/>
          <w:lang w:eastAsia="es-CO"/>
        </w:rPr>
      </w:pPr>
    </w:p>
    <w:p w14:paraId="73BB9865" w14:textId="242A19E9" w:rsidR="00AA7BCE" w:rsidRPr="00B16970" w:rsidRDefault="00AA7BCE" w:rsidP="005B7861">
      <w:pPr>
        <w:spacing w:line="276" w:lineRule="auto"/>
        <w:jc w:val="both"/>
        <w:rPr>
          <w:rFonts w:ascii="Gadugi" w:hAnsi="Gadugi" w:cs="Segoe UI"/>
          <w:sz w:val="22"/>
          <w:szCs w:val="22"/>
          <w:lang w:eastAsia="es-CO"/>
        </w:rPr>
      </w:pPr>
      <w:r w:rsidRPr="00B16970">
        <w:rPr>
          <w:rFonts w:ascii="Gadugi" w:hAnsi="Gadugi" w:cs="Segoe UI"/>
          <w:sz w:val="22"/>
          <w:szCs w:val="22"/>
          <w:lang w:eastAsia="es-CO"/>
        </w:rPr>
        <w:t xml:space="preserve">El valor facturado respecto al componente de Licenciamiento será en dólares americanos, pagaderos a la TRM del día de facturación por parte de </w:t>
      </w:r>
      <w:r w:rsidRPr="00B16970">
        <w:rPr>
          <w:rFonts w:ascii="Gadugi" w:hAnsi="Gadugi" w:cs="Segoe UI"/>
          <w:b/>
          <w:bCs/>
          <w:sz w:val="22"/>
          <w:szCs w:val="22"/>
          <w:lang w:eastAsia="es-CO"/>
        </w:rPr>
        <w:t>EL PROVEEDOR</w:t>
      </w:r>
      <w:r w:rsidRPr="00B16970">
        <w:rPr>
          <w:rFonts w:ascii="Gadugi" w:hAnsi="Gadugi" w:cs="Segoe UI"/>
          <w:sz w:val="22"/>
          <w:szCs w:val="22"/>
          <w:lang w:eastAsia="es-CO"/>
        </w:rPr>
        <w:t xml:space="preserve">. Los pagos respecto a este componente contemplarán la aprobación previa por parte del Supervisor del Contrato teniendo </w:t>
      </w:r>
      <w:r w:rsidR="27BA18CE" w:rsidRPr="00B16970">
        <w:rPr>
          <w:rFonts w:ascii="Gadugi" w:hAnsi="Gadugi" w:cs="Segoe UI"/>
          <w:sz w:val="22"/>
          <w:szCs w:val="22"/>
          <w:lang w:eastAsia="es-CO"/>
        </w:rPr>
        <w:t xml:space="preserve">en </w:t>
      </w:r>
      <w:r w:rsidRPr="00B16970">
        <w:rPr>
          <w:rFonts w:ascii="Gadugi" w:hAnsi="Gadugi" w:cs="Segoe UI"/>
          <w:sz w:val="22"/>
          <w:szCs w:val="22"/>
          <w:lang w:eastAsia="es-CO"/>
        </w:rPr>
        <w:t>cuenta los lineamientos definidos en el numeral</w:t>
      </w:r>
      <w:r w:rsidR="009B6B39">
        <w:rPr>
          <w:rFonts w:ascii="Gadugi" w:hAnsi="Gadugi" w:cs="Segoe UI"/>
          <w:sz w:val="22"/>
          <w:szCs w:val="22"/>
          <w:lang w:eastAsia="es-CO"/>
        </w:rPr>
        <w:t xml:space="preserve"> correspondiente</w:t>
      </w:r>
      <w:r w:rsidRPr="00B16970">
        <w:rPr>
          <w:rFonts w:ascii="Gadugi" w:hAnsi="Gadugi" w:cs="Segoe UI"/>
          <w:sz w:val="22"/>
          <w:szCs w:val="22"/>
          <w:lang w:eastAsia="es-CO"/>
        </w:rPr>
        <w:t xml:space="preserve">. </w:t>
      </w:r>
    </w:p>
    <w:p w14:paraId="06AE7D84" w14:textId="6F11DC56" w:rsidR="00C96C6A" w:rsidRPr="00B16970" w:rsidRDefault="00C96C6A" w:rsidP="005B7861">
      <w:pPr>
        <w:spacing w:line="276" w:lineRule="auto"/>
        <w:jc w:val="both"/>
        <w:rPr>
          <w:rFonts w:ascii="Gadugi" w:hAnsi="Gadugi" w:cs="Segoe UI"/>
          <w:sz w:val="22"/>
          <w:szCs w:val="22"/>
          <w:lang w:eastAsia="es-CO"/>
        </w:rPr>
      </w:pPr>
    </w:p>
    <w:p w14:paraId="09ED123D" w14:textId="4475CFD3" w:rsidR="00F77F3A" w:rsidRPr="00B16970" w:rsidRDefault="3D4ED41F" w:rsidP="005B7861">
      <w:pPr>
        <w:spacing w:line="276" w:lineRule="auto"/>
        <w:jc w:val="both"/>
        <w:rPr>
          <w:rFonts w:ascii="Gadugi" w:hAnsi="Gadugi" w:cs="Segoe UI"/>
          <w:sz w:val="22"/>
          <w:szCs w:val="22"/>
          <w:lang w:eastAsia="es-CO"/>
        </w:rPr>
      </w:pPr>
      <w:r w:rsidRPr="00B16970">
        <w:rPr>
          <w:rFonts w:ascii="Gadugi" w:hAnsi="Gadugi" w:cs="Segoe UI"/>
          <w:sz w:val="22"/>
          <w:szCs w:val="22"/>
          <w:lang w:eastAsia="es-CO"/>
        </w:rPr>
        <w:t xml:space="preserve">En virtud del principio de conmutatividad que rige el ejercicio contractual, se podrán realizar modificaciones presupuestales y/o adiciones al valor del </w:t>
      </w:r>
      <w:r w:rsidR="49DB80E9" w:rsidRPr="00B16970">
        <w:rPr>
          <w:rFonts w:ascii="Gadugi" w:hAnsi="Gadugi" w:cs="Segoe UI"/>
          <w:sz w:val="22"/>
          <w:szCs w:val="22"/>
          <w:lang w:eastAsia="es-CO"/>
        </w:rPr>
        <w:t>contrato,</w:t>
      </w:r>
      <w:r w:rsidRPr="00B16970">
        <w:rPr>
          <w:rFonts w:ascii="Gadugi" w:hAnsi="Gadugi" w:cs="Segoe UI"/>
          <w:sz w:val="22"/>
          <w:szCs w:val="22"/>
          <w:lang w:eastAsia="es-CO"/>
        </w:rPr>
        <w:t xml:space="preserve"> aunque </w:t>
      </w:r>
      <w:r w:rsidR="0B4E6FA0" w:rsidRPr="00B16970">
        <w:rPr>
          <w:rFonts w:ascii="Gadugi" w:hAnsi="Gadugi" w:cs="Segoe UI"/>
          <w:b/>
          <w:bCs/>
          <w:sz w:val="22"/>
          <w:szCs w:val="22"/>
          <w:lang w:eastAsia="es-CO"/>
        </w:rPr>
        <w:t>LAS PARTES</w:t>
      </w:r>
      <w:r w:rsidRPr="00B16970">
        <w:rPr>
          <w:rFonts w:ascii="Gadugi" w:hAnsi="Gadugi" w:cs="Segoe UI"/>
          <w:b/>
          <w:bCs/>
          <w:sz w:val="22"/>
          <w:szCs w:val="22"/>
          <w:lang w:eastAsia="es-CO"/>
        </w:rPr>
        <w:t xml:space="preserve"> </w:t>
      </w:r>
      <w:r w:rsidRPr="00B16970">
        <w:rPr>
          <w:rFonts w:ascii="Gadugi" w:hAnsi="Gadugi" w:cs="Segoe UI"/>
          <w:sz w:val="22"/>
          <w:szCs w:val="22"/>
          <w:lang w:eastAsia="es-CO"/>
        </w:rPr>
        <w:t xml:space="preserve">hayan celebrado un contrato por determinado valor. Lo anterior atendiendo a la alta volatilidad </w:t>
      </w:r>
      <w:r w:rsidR="07B9355C" w:rsidRPr="00B16970">
        <w:rPr>
          <w:rFonts w:ascii="Gadugi" w:hAnsi="Gadugi" w:cs="Segoe UI"/>
          <w:sz w:val="22"/>
          <w:szCs w:val="22"/>
          <w:lang w:eastAsia="es-CO"/>
        </w:rPr>
        <w:t xml:space="preserve">en la valoración </w:t>
      </w:r>
      <w:r w:rsidRPr="00B16970">
        <w:rPr>
          <w:rFonts w:ascii="Gadugi" w:hAnsi="Gadugi" w:cs="Segoe UI"/>
          <w:sz w:val="22"/>
          <w:szCs w:val="22"/>
          <w:lang w:eastAsia="es-CO"/>
        </w:rPr>
        <w:t>del dólar americano respecto del peso colombiano.</w:t>
      </w:r>
      <w:r w:rsidR="2C973CEE" w:rsidRPr="00B16970">
        <w:rPr>
          <w:rFonts w:ascii="Gadugi" w:hAnsi="Gadugi" w:cs="Segoe UI"/>
          <w:sz w:val="22"/>
          <w:szCs w:val="22"/>
          <w:lang w:eastAsia="es-CO"/>
        </w:rPr>
        <w:t xml:space="preserve"> </w:t>
      </w:r>
    </w:p>
    <w:p w14:paraId="721A7CFA" w14:textId="77777777" w:rsidR="00F77F3A" w:rsidRPr="00B16970" w:rsidRDefault="00F77F3A" w:rsidP="005B7861">
      <w:pPr>
        <w:spacing w:line="276" w:lineRule="auto"/>
        <w:jc w:val="both"/>
        <w:rPr>
          <w:rFonts w:ascii="Gadugi" w:hAnsi="Gadugi" w:cs="Segoe UI"/>
          <w:sz w:val="22"/>
          <w:szCs w:val="22"/>
          <w:lang w:eastAsia="es-CO"/>
        </w:rPr>
      </w:pPr>
    </w:p>
    <w:p w14:paraId="45AAD824" w14:textId="7742CDA5" w:rsidR="000E4C27" w:rsidRPr="00B16970" w:rsidRDefault="000E4C27" w:rsidP="005B7861">
      <w:pPr>
        <w:spacing w:line="276" w:lineRule="auto"/>
        <w:jc w:val="both"/>
        <w:rPr>
          <w:rFonts w:ascii="Gadugi" w:hAnsi="Gadugi" w:cs="Segoe UI"/>
          <w:sz w:val="22"/>
          <w:szCs w:val="22"/>
          <w:lang w:eastAsia="es-CO"/>
        </w:rPr>
      </w:pPr>
      <w:r w:rsidRPr="00B16970">
        <w:rPr>
          <w:rFonts w:ascii="Gadugi" w:hAnsi="Gadugi" w:cs="Segoe UI"/>
          <w:sz w:val="22"/>
          <w:szCs w:val="22"/>
          <w:lang w:eastAsia="es-CO"/>
        </w:rPr>
        <w:t xml:space="preserve">En caso de que </w:t>
      </w:r>
      <w:r w:rsidR="00F77F3A" w:rsidRPr="00B16970">
        <w:rPr>
          <w:rFonts w:ascii="Gadugi" w:hAnsi="Gadugi" w:cs="Segoe UI"/>
          <w:sz w:val="22"/>
          <w:szCs w:val="22"/>
          <w:lang w:eastAsia="es-CO"/>
        </w:rPr>
        <w:t xml:space="preserve">el equilibrio del contrato se vea afectado como consecuencia de la diferencia cambiaria </w:t>
      </w:r>
      <w:r w:rsidRPr="00B16970">
        <w:rPr>
          <w:rFonts w:ascii="Gadugi" w:hAnsi="Gadugi" w:cs="Segoe UI"/>
          <w:sz w:val="22"/>
          <w:szCs w:val="22"/>
          <w:lang w:eastAsia="es-CO"/>
        </w:rPr>
        <w:t xml:space="preserve">no será necesario elevar a escrito </w:t>
      </w:r>
      <w:r w:rsidR="00F77F3A" w:rsidRPr="00B16970">
        <w:rPr>
          <w:rFonts w:ascii="Gadugi" w:hAnsi="Gadugi" w:cs="Segoe UI"/>
          <w:sz w:val="22"/>
          <w:szCs w:val="22"/>
          <w:lang w:eastAsia="es-CO"/>
        </w:rPr>
        <w:t>la adición, sino que se entenderá respaldada la obligación con la expedición de un nuevo CDP y/o la modificación presupuestal del caso.</w:t>
      </w:r>
    </w:p>
    <w:p w14:paraId="58D825BB" w14:textId="46126332" w:rsidR="0056693E" w:rsidRPr="00B16970" w:rsidRDefault="0056693E" w:rsidP="005B7861">
      <w:pPr>
        <w:spacing w:line="276" w:lineRule="auto"/>
        <w:jc w:val="both"/>
        <w:rPr>
          <w:rFonts w:ascii="Gadugi" w:hAnsi="Gadugi" w:cs="Segoe UI"/>
          <w:sz w:val="22"/>
          <w:szCs w:val="22"/>
          <w:lang w:eastAsia="es-CO"/>
        </w:rPr>
      </w:pPr>
    </w:p>
    <w:p w14:paraId="4A7441F7" w14:textId="6D6F154E" w:rsidR="0056693E" w:rsidRPr="00B16970" w:rsidRDefault="0056693E" w:rsidP="005B7861">
      <w:pPr>
        <w:spacing w:line="276" w:lineRule="auto"/>
        <w:jc w:val="both"/>
        <w:rPr>
          <w:rFonts w:ascii="Gadugi" w:hAnsi="Gadugi" w:cs="Segoe UI"/>
          <w:sz w:val="22"/>
          <w:szCs w:val="22"/>
          <w:lang w:eastAsia="es-CO"/>
        </w:rPr>
      </w:pPr>
      <w:r w:rsidRPr="00B16970">
        <w:rPr>
          <w:rFonts w:ascii="Gadugi" w:hAnsi="Gadugi" w:cs="Segoe UI"/>
          <w:sz w:val="22"/>
          <w:szCs w:val="22"/>
          <w:lang w:eastAsia="es-CO"/>
        </w:rPr>
        <w:t>Para efectos del proceso de contratación,</w:t>
      </w:r>
      <w:r w:rsidRPr="00B16970">
        <w:rPr>
          <w:rFonts w:ascii="Gadugi" w:hAnsi="Gadugi" w:cs="Segoe UI"/>
          <w:b/>
          <w:bCs/>
          <w:sz w:val="22"/>
          <w:szCs w:val="22"/>
          <w:lang w:eastAsia="es-CO"/>
        </w:rPr>
        <w:t xml:space="preserve"> EL </w:t>
      </w:r>
      <w:r w:rsidR="001305A1" w:rsidRPr="00B16970">
        <w:rPr>
          <w:rFonts w:ascii="Gadugi" w:hAnsi="Gadugi" w:cs="Segoe UI"/>
          <w:b/>
          <w:bCs/>
          <w:sz w:val="22"/>
          <w:szCs w:val="22"/>
          <w:lang w:eastAsia="es-CO"/>
        </w:rPr>
        <w:t>OFERENTE</w:t>
      </w:r>
      <w:r w:rsidRPr="00B16970">
        <w:rPr>
          <w:rFonts w:ascii="Gadugi" w:hAnsi="Gadugi" w:cs="Segoe UI"/>
          <w:sz w:val="22"/>
          <w:szCs w:val="22"/>
          <w:lang w:eastAsia="es-CO"/>
        </w:rPr>
        <w:t xml:space="preserve"> debe cotizar </w:t>
      </w:r>
      <w:r w:rsidR="007D3245" w:rsidRPr="00B16970">
        <w:rPr>
          <w:rFonts w:ascii="Gadugi" w:hAnsi="Gadugi" w:cs="Segoe UI"/>
          <w:sz w:val="22"/>
          <w:szCs w:val="22"/>
          <w:lang w:eastAsia="es-CO"/>
        </w:rPr>
        <w:t xml:space="preserve">MÁXIMO </w:t>
      </w:r>
      <w:r w:rsidRPr="00B16970">
        <w:rPr>
          <w:rFonts w:ascii="Gadugi" w:hAnsi="Gadugi" w:cs="Segoe UI"/>
          <w:sz w:val="22"/>
          <w:szCs w:val="22"/>
          <w:lang w:eastAsia="es-CO"/>
        </w:rPr>
        <w:t>a la TRM que para efectos de este proceso sirvió para determinar el presupuesto</w:t>
      </w:r>
      <w:r w:rsidR="007D3245" w:rsidRPr="00B16970">
        <w:rPr>
          <w:rFonts w:ascii="Gadugi" w:hAnsi="Gadugi" w:cs="Segoe UI"/>
          <w:sz w:val="22"/>
          <w:szCs w:val="22"/>
          <w:lang w:eastAsia="es-CO"/>
        </w:rPr>
        <w:t>, de lo contrario estará incurso en causal de rechazo.</w:t>
      </w:r>
    </w:p>
    <w:p w14:paraId="72894A46" w14:textId="772C5B42" w:rsidR="00AA7BCE" w:rsidRPr="00B16970" w:rsidRDefault="00AA7BCE" w:rsidP="005B7861">
      <w:pPr>
        <w:spacing w:line="276" w:lineRule="auto"/>
        <w:jc w:val="both"/>
        <w:rPr>
          <w:rFonts w:ascii="Gadugi" w:hAnsi="Gadugi" w:cs="Segoe UI"/>
          <w:sz w:val="22"/>
          <w:szCs w:val="22"/>
          <w:lang w:eastAsia="es-CO"/>
        </w:rPr>
      </w:pPr>
    </w:p>
    <w:p w14:paraId="052AB5AC" w14:textId="4D11F091" w:rsidR="007D4406" w:rsidRPr="00B16970" w:rsidRDefault="6D885853" w:rsidP="005B7861">
      <w:pPr>
        <w:spacing w:line="276" w:lineRule="auto"/>
        <w:jc w:val="both"/>
        <w:rPr>
          <w:rFonts w:ascii="Gadugi" w:hAnsi="Gadugi" w:cs="Segoe UI"/>
          <w:sz w:val="22"/>
          <w:szCs w:val="22"/>
          <w:lang w:eastAsia="es-CO"/>
        </w:rPr>
      </w:pPr>
      <w:r w:rsidRPr="00B16970">
        <w:rPr>
          <w:rFonts w:ascii="Gadugi" w:hAnsi="Gadugi" w:cs="Segoe UI"/>
          <w:b/>
          <w:bCs/>
          <w:sz w:val="22"/>
          <w:szCs w:val="22"/>
          <w:lang w:eastAsia="es-CO"/>
        </w:rPr>
        <w:t>DESARROLLO DE NUEVAS AUTOMATIZACIONES:</w:t>
      </w:r>
      <w:r w:rsidRPr="00B16970">
        <w:rPr>
          <w:rFonts w:ascii="Gadugi" w:hAnsi="Gadugi" w:cs="Segoe UI"/>
          <w:sz w:val="22"/>
          <w:szCs w:val="22"/>
          <w:lang w:eastAsia="es-CO"/>
        </w:rPr>
        <w:t xml:space="preserve"> </w:t>
      </w:r>
      <w:r w:rsidR="4A58FC5C" w:rsidRPr="00B16970">
        <w:rPr>
          <w:rFonts w:ascii="Gadugi" w:hAnsi="Gadugi" w:cs="Segoe UI"/>
          <w:sz w:val="22"/>
          <w:szCs w:val="22"/>
          <w:lang w:eastAsia="es-CO"/>
        </w:rPr>
        <w:t xml:space="preserve">Se </w:t>
      </w:r>
      <w:r w:rsidR="2EB79DED" w:rsidRPr="00B16970">
        <w:rPr>
          <w:rFonts w:ascii="Gadugi" w:hAnsi="Gadugi" w:cs="Segoe UI"/>
          <w:sz w:val="22"/>
          <w:szCs w:val="22"/>
          <w:lang w:eastAsia="es-CO"/>
        </w:rPr>
        <w:t>efectuará el pago b</w:t>
      </w:r>
      <w:r w:rsidRPr="00B16970">
        <w:rPr>
          <w:rFonts w:ascii="Gadugi" w:hAnsi="Gadugi" w:cs="Segoe UI"/>
          <w:sz w:val="22"/>
          <w:szCs w:val="22"/>
          <w:lang w:eastAsia="es-CO"/>
        </w:rPr>
        <w:t xml:space="preserve">ajo la modalidad mes vencido, a través del consumo de bolsa de horas (Hora Cross) y máximo hasta el valor total de la oferta (cotización) presentada para cada nueva automatización por </w:t>
      </w:r>
      <w:r w:rsidRPr="00B16970">
        <w:rPr>
          <w:rFonts w:ascii="Gadugi" w:hAnsi="Gadugi" w:cs="Segoe UI"/>
          <w:b/>
          <w:bCs/>
          <w:sz w:val="22"/>
          <w:szCs w:val="22"/>
          <w:lang w:eastAsia="es-CO"/>
        </w:rPr>
        <w:t>EL PROVEEDOR</w:t>
      </w:r>
      <w:r w:rsidRPr="00B16970">
        <w:rPr>
          <w:rFonts w:ascii="Gadugi" w:hAnsi="Gadugi" w:cs="Segoe UI"/>
          <w:sz w:val="22"/>
          <w:szCs w:val="22"/>
          <w:lang w:eastAsia="es-CO"/>
        </w:rPr>
        <w:t xml:space="preserve">, </w:t>
      </w:r>
      <w:r w:rsidR="54CA8DD2" w:rsidRPr="00B16970">
        <w:rPr>
          <w:rFonts w:ascii="Gadugi" w:hAnsi="Gadugi" w:cs="Segoe UI"/>
          <w:sz w:val="22"/>
          <w:szCs w:val="22"/>
          <w:lang w:eastAsia="es-CO"/>
        </w:rPr>
        <w:t xml:space="preserve">hasta agotar el presupuesto disponible en el contrato en cada vigencia para el </w:t>
      </w:r>
      <w:proofErr w:type="spellStart"/>
      <w:r w:rsidR="54CA8DD2" w:rsidRPr="00B16970">
        <w:rPr>
          <w:rFonts w:ascii="Gadugi" w:hAnsi="Gadugi" w:cs="Segoe UI"/>
          <w:sz w:val="22"/>
          <w:szCs w:val="22"/>
          <w:lang w:eastAsia="es-CO"/>
        </w:rPr>
        <w:t>subrubro</w:t>
      </w:r>
      <w:proofErr w:type="spellEnd"/>
      <w:r w:rsidR="54CA8DD2" w:rsidRPr="00B16970">
        <w:rPr>
          <w:rFonts w:ascii="Gadugi" w:hAnsi="Gadugi" w:cs="Segoe UI"/>
          <w:sz w:val="22"/>
          <w:szCs w:val="22"/>
          <w:lang w:eastAsia="es-CO"/>
        </w:rPr>
        <w:t xml:space="preserve"> Mantenimiento y Reparaciones de Software. Ser</w:t>
      </w:r>
      <w:r w:rsidR="341D006B" w:rsidRPr="00B16970">
        <w:rPr>
          <w:rFonts w:ascii="Gadugi" w:hAnsi="Gadugi" w:cs="Segoe UI"/>
          <w:sz w:val="22"/>
          <w:szCs w:val="22"/>
          <w:lang w:eastAsia="es-CO"/>
        </w:rPr>
        <w:t>á</w:t>
      </w:r>
      <w:r w:rsidR="54CA8DD2" w:rsidRPr="00B16970">
        <w:rPr>
          <w:rFonts w:ascii="Gadugi" w:hAnsi="Gadugi" w:cs="Segoe UI"/>
          <w:sz w:val="22"/>
          <w:szCs w:val="22"/>
          <w:lang w:eastAsia="es-CO"/>
        </w:rPr>
        <w:t xml:space="preserve"> condición del pago el</w:t>
      </w:r>
      <w:r w:rsidRPr="00B16970">
        <w:rPr>
          <w:rFonts w:ascii="Gadugi" w:hAnsi="Gadugi" w:cs="Segoe UI"/>
          <w:sz w:val="22"/>
          <w:szCs w:val="22"/>
          <w:lang w:eastAsia="es-CO"/>
        </w:rPr>
        <w:t xml:space="preserve"> recib</w:t>
      </w:r>
      <w:r w:rsidR="731E5197" w:rsidRPr="00B16970">
        <w:rPr>
          <w:rFonts w:ascii="Gadugi" w:hAnsi="Gadugi" w:cs="Segoe UI"/>
          <w:sz w:val="22"/>
          <w:szCs w:val="22"/>
          <w:lang w:eastAsia="es-CO"/>
        </w:rPr>
        <w:t>o</w:t>
      </w:r>
      <w:r w:rsidRPr="00B16970">
        <w:rPr>
          <w:rFonts w:ascii="Gadugi" w:hAnsi="Gadugi" w:cs="Segoe UI"/>
          <w:sz w:val="22"/>
          <w:szCs w:val="22"/>
          <w:lang w:eastAsia="es-CO"/>
        </w:rPr>
        <w:t xml:space="preserve"> a satisfacción por el Supervisor del contrato, teniendo en cuenta los hitos y condiciones definid</w:t>
      </w:r>
      <w:r w:rsidR="00D646E4" w:rsidRPr="00B16970">
        <w:rPr>
          <w:rFonts w:ascii="Gadugi" w:hAnsi="Gadugi" w:cs="Segoe UI"/>
          <w:sz w:val="22"/>
          <w:szCs w:val="22"/>
          <w:lang w:eastAsia="es-CO"/>
        </w:rPr>
        <w:t>a</w:t>
      </w:r>
      <w:r w:rsidRPr="00B16970">
        <w:rPr>
          <w:rFonts w:ascii="Gadugi" w:hAnsi="Gadugi" w:cs="Segoe UI"/>
          <w:sz w:val="22"/>
          <w:szCs w:val="22"/>
          <w:lang w:eastAsia="es-CO"/>
        </w:rPr>
        <w:t xml:space="preserve">s en </w:t>
      </w:r>
      <w:r w:rsidR="1D109D95" w:rsidRPr="00B16970">
        <w:rPr>
          <w:rFonts w:ascii="Gadugi" w:hAnsi="Gadugi" w:cs="Segoe UI"/>
          <w:sz w:val="22"/>
          <w:szCs w:val="22"/>
          <w:lang w:eastAsia="es-CO"/>
        </w:rPr>
        <w:t xml:space="preserve">las </w:t>
      </w:r>
      <w:r w:rsidRPr="00B16970">
        <w:rPr>
          <w:rFonts w:ascii="Gadugi" w:hAnsi="Gadugi" w:cs="Segoe UI"/>
          <w:b/>
          <w:bCs/>
          <w:sz w:val="22"/>
          <w:szCs w:val="22"/>
          <w:lang w:eastAsia="es-CO"/>
        </w:rPr>
        <w:t>OBLIGACIONES ESPECÍFICAS POR PARTE DEL PROVEEDOR (Requisitos Generales, Específicos y Entregables)</w:t>
      </w:r>
      <w:r w:rsidRPr="00B16970">
        <w:rPr>
          <w:rFonts w:ascii="Gadugi" w:hAnsi="Gadugi" w:cs="Segoe UI"/>
          <w:sz w:val="22"/>
          <w:szCs w:val="22"/>
          <w:lang w:eastAsia="es-CO"/>
        </w:rPr>
        <w:t>. De acuerdo con lo anterior, el desarrollo se realizará mediante metodología de trabajo ágil</w:t>
      </w:r>
      <w:r w:rsidR="1988C6D1" w:rsidRPr="00B16970">
        <w:rPr>
          <w:rFonts w:ascii="Gadugi" w:hAnsi="Gadugi" w:cs="Segoe UI"/>
          <w:sz w:val="22"/>
          <w:szCs w:val="22"/>
          <w:lang w:eastAsia="es-CO"/>
        </w:rPr>
        <w:t>.</w:t>
      </w:r>
      <w:r w:rsidRPr="00B16970">
        <w:rPr>
          <w:rFonts w:ascii="Gadugi" w:hAnsi="Gadugi" w:cs="Segoe UI"/>
          <w:sz w:val="22"/>
          <w:szCs w:val="22"/>
          <w:lang w:eastAsia="es-CO"/>
        </w:rPr>
        <w:t xml:space="preserve"> </w:t>
      </w:r>
      <w:r w:rsidR="28DA4B2F" w:rsidRPr="00B16970">
        <w:rPr>
          <w:rFonts w:ascii="Gadugi" w:hAnsi="Gadugi" w:cs="Segoe UI"/>
          <w:sz w:val="22"/>
          <w:szCs w:val="22"/>
          <w:lang w:eastAsia="es-CO"/>
        </w:rPr>
        <w:t>E</w:t>
      </w:r>
      <w:r w:rsidRPr="00B16970">
        <w:rPr>
          <w:rFonts w:ascii="Gadugi" w:hAnsi="Gadugi" w:cs="Segoe UI"/>
          <w:sz w:val="22"/>
          <w:szCs w:val="22"/>
          <w:lang w:eastAsia="es-CO"/>
        </w:rPr>
        <w:t xml:space="preserve">l pago de las horas estimadas por </w:t>
      </w:r>
      <w:r w:rsidRPr="00B16970">
        <w:rPr>
          <w:rFonts w:ascii="Gadugi" w:hAnsi="Gadugi" w:cs="Segoe UI"/>
          <w:b/>
          <w:bCs/>
          <w:sz w:val="22"/>
          <w:szCs w:val="22"/>
          <w:lang w:eastAsia="es-CO"/>
        </w:rPr>
        <w:t>EL PROVEEDOR</w:t>
      </w:r>
      <w:r w:rsidRPr="00B16970">
        <w:rPr>
          <w:rFonts w:ascii="Gadugi" w:hAnsi="Gadugi" w:cs="Segoe UI"/>
          <w:sz w:val="22"/>
          <w:szCs w:val="22"/>
          <w:lang w:eastAsia="es-CO"/>
        </w:rPr>
        <w:t xml:space="preserve"> en el plan de trabajo aprobado de cada automatización se realizará de la siguiente forma: </w:t>
      </w:r>
    </w:p>
    <w:p w14:paraId="4E2E2DD7" w14:textId="77777777" w:rsidR="007D4406" w:rsidRPr="00B16970" w:rsidRDefault="007D4406" w:rsidP="005B7861">
      <w:pPr>
        <w:spacing w:line="276" w:lineRule="auto"/>
        <w:jc w:val="both"/>
        <w:rPr>
          <w:rFonts w:ascii="Gadugi" w:hAnsi="Gadugi" w:cs="Segoe UI"/>
          <w:sz w:val="22"/>
          <w:szCs w:val="22"/>
          <w:lang w:eastAsia="es-CO"/>
        </w:rPr>
      </w:pPr>
    </w:p>
    <w:p w14:paraId="6A6BF7AA" w14:textId="5B804789" w:rsidR="007D4406" w:rsidRPr="00B16970" w:rsidRDefault="4A25CE09" w:rsidP="005B7861">
      <w:pPr>
        <w:pStyle w:val="Prrafodelista"/>
        <w:numPr>
          <w:ilvl w:val="0"/>
          <w:numId w:val="36"/>
        </w:numPr>
        <w:spacing w:line="276" w:lineRule="auto"/>
        <w:jc w:val="both"/>
        <w:rPr>
          <w:rFonts w:ascii="Gadugi" w:hAnsi="Gadugi" w:cs="Segoe UI"/>
          <w:sz w:val="22"/>
          <w:szCs w:val="22"/>
          <w:lang w:eastAsia="es-CO"/>
        </w:rPr>
      </w:pPr>
      <w:r w:rsidRPr="00B16970">
        <w:rPr>
          <w:rFonts w:ascii="Gadugi" w:hAnsi="Gadugi" w:cs="Segoe UI"/>
          <w:sz w:val="22"/>
          <w:szCs w:val="22"/>
          <w:lang w:eastAsia="es-CO"/>
        </w:rPr>
        <w:t xml:space="preserve">Un 20% del valor total </w:t>
      </w:r>
      <w:r w:rsidR="31CEF175" w:rsidRPr="00B16970">
        <w:rPr>
          <w:rFonts w:ascii="Gadugi" w:hAnsi="Gadugi" w:cs="Segoe UI"/>
          <w:sz w:val="22"/>
          <w:szCs w:val="22"/>
          <w:lang w:eastAsia="es-CO"/>
        </w:rPr>
        <w:t xml:space="preserve">de la cotización </w:t>
      </w:r>
      <w:r w:rsidRPr="00B16970">
        <w:rPr>
          <w:rFonts w:ascii="Gadugi" w:hAnsi="Gadugi" w:cs="Segoe UI"/>
          <w:sz w:val="22"/>
          <w:szCs w:val="22"/>
          <w:lang w:eastAsia="es-CO"/>
        </w:rPr>
        <w:t xml:space="preserve">con la aprobación del Backlog del producto o lista completa de requerimientos, por parte de </w:t>
      </w:r>
      <w:r w:rsidRPr="00B16970">
        <w:rPr>
          <w:rFonts w:ascii="Gadugi" w:hAnsi="Gadugi" w:cs="Segoe UI"/>
          <w:b/>
          <w:bCs/>
          <w:sz w:val="22"/>
          <w:szCs w:val="22"/>
          <w:lang w:eastAsia="es-CO"/>
        </w:rPr>
        <w:t>LA PREVISORA S.A.</w:t>
      </w:r>
      <w:r w:rsidRPr="00B16970">
        <w:rPr>
          <w:rFonts w:ascii="Gadugi" w:hAnsi="Gadugi" w:cs="Segoe UI"/>
          <w:sz w:val="22"/>
          <w:szCs w:val="22"/>
          <w:lang w:eastAsia="es-CO"/>
        </w:rPr>
        <w:t xml:space="preserve"> </w:t>
      </w:r>
    </w:p>
    <w:p w14:paraId="52848520" w14:textId="199D7C7D" w:rsidR="00840C35" w:rsidRPr="00B16970" w:rsidRDefault="6D885853" w:rsidP="3FE3EC81">
      <w:pPr>
        <w:pStyle w:val="Prrafodelista"/>
        <w:numPr>
          <w:ilvl w:val="0"/>
          <w:numId w:val="36"/>
        </w:numPr>
        <w:spacing w:line="276" w:lineRule="auto"/>
        <w:jc w:val="both"/>
        <w:rPr>
          <w:rFonts w:ascii="Gadugi" w:hAnsi="Gadugi" w:cs="Gadugi"/>
          <w:b/>
          <w:bCs/>
          <w:sz w:val="22"/>
          <w:szCs w:val="22"/>
          <w:lang w:eastAsia="es-CO"/>
        </w:rPr>
      </w:pPr>
      <w:r w:rsidRPr="00B16970">
        <w:rPr>
          <w:rFonts w:ascii="Gadugi" w:hAnsi="Gadugi" w:cs="Segoe UI"/>
          <w:sz w:val="22"/>
          <w:szCs w:val="22"/>
          <w:lang w:eastAsia="es-CO"/>
        </w:rPr>
        <w:t xml:space="preserve">Un 40% del valor total </w:t>
      </w:r>
      <w:r w:rsidR="58F38EC2" w:rsidRPr="00B16970">
        <w:rPr>
          <w:rFonts w:ascii="Gadugi" w:hAnsi="Gadugi" w:cs="Segoe UI"/>
          <w:sz w:val="22"/>
          <w:szCs w:val="22"/>
          <w:lang w:eastAsia="es-CO"/>
        </w:rPr>
        <w:t xml:space="preserve">de la cotización </w:t>
      </w:r>
      <w:r w:rsidRPr="00B16970">
        <w:rPr>
          <w:rFonts w:ascii="Gadugi" w:hAnsi="Gadugi" w:cs="Segoe UI"/>
          <w:sz w:val="22"/>
          <w:szCs w:val="22"/>
          <w:lang w:eastAsia="es-CO"/>
        </w:rPr>
        <w:t xml:space="preserve">dividido en partes iguales entre los cuatro (4) primeros </w:t>
      </w:r>
      <w:proofErr w:type="spellStart"/>
      <w:r w:rsidRPr="00B16970">
        <w:rPr>
          <w:rFonts w:ascii="Gadugi" w:hAnsi="Gadugi" w:cs="Segoe UI"/>
          <w:sz w:val="22"/>
          <w:szCs w:val="22"/>
          <w:lang w:eastAsia="es-CO"/>
        </w:rPr>
        <w:t>Sprints</w:t>
      </w:r>
      <w:proofErr w:type="spellEnd"/>
      <w:r w:rsidRPr="00B16970">
        <w:rPr>
          <w:rFonts w:ascii="Gadugi" w:hAnsi="Gadugi" w:cs="Segoe UI"/>
          <w:sz w:val="22"/>
          <w:szCs w:val="22"/>
          <w:lang w:eastAsia="es-CO"/>
        </w:rPr>
        <w:t xml:space="preserve"> finalizados y entregados a satisfacción. En el caso que se estimen menos de</w:t>
      </w:r>
      <w:r w:rsidR="73E55008" w:rsidRPr="00B16970">
        <w:rPr>
          <w:rFonts w:ascii="Gadugi" w:hAnsi="Gadugi" w:cs="Segoe UI"/>
          <w:sz w:val="22"/>
          <w:szCs w:val="22"/>
          <w:lang w:eastAsia="es-CO"/>
        </w:rPr>
        <w:t xml:space="preserve"> </w:t>
      </w:r>
      <w:r w:rsidR="73E55008" w:rsidRPr="00B16970">
        <w:rPr>
          <w:rFonts w:ascii="Gadugi" w:hAnsi="Gadugi" w:cs="Gadugi"/>
          <w:sz w:val="22"/>
          <w:szCs w:val="22"/>
          <w:lang w:eastAsia="es-CO"/>
        </w:rPr>
        <w:t>cuatro (4) Sprint para la automatización de procesos</w:t>
      </w:r>
      <w:r w:rsidR="33967787" w:rsidRPr="00B16970">
        <w:rPr>
          <w:rFonts w:ascii="Gadugi" w:hAnsi="Gadugi" w:cs="Gadugi"/>
          <w:sz w:val="22"/>
          <w:szCs w:val="22"/>
          <w:lang w:eastAsia="es-CO"/>
        </w:rPr>
        <w:t>,</w:t>
      </w:r>
      <w:r w:rsidR="73E55008" w:rsidRPr="00B16970">
        <w:rPr>
          <w:rFonts w:ascii="Gadugi" w:hAnsi="Gadugi" w:cs="Gadugi"/>
          <w:sz w:val="22"/>
          <w:szCs w:val="22"/>
          <w:lang w:eastAsia="es-CO"/>
        </w:rPr>
        <w:t xml:space="preserve"> el 40% se dividirá en partes iguales entre los Sprint definidos y acordados entre </w:t>
      </w:r>
      <w:r w:rsidR="73E55008" w:rsidRPr="00B16970">
        <w:rPr>
          <w:rFonts w:ascii="Gadugi" w:hAnsi="Gadugi" w:cs="Gadugi"/>
          <w:b/>
          <w:bCs/>
          <w:sz w:val="22"/>
          <w:szCs w:val="22"/>
          <w:lang w:eastAsia="es-CO"/>
        </w:rPr>
        <w:t>LAS PARTES</w:t>
      </w:r>
      <w:r w:rsidR="3448D5A0" w:rsidRPr="00B16970">
        <w:rPr>
          <w:rFonts w:ascii="Gadugi" w:hAnsi="Gadugi" w:cs="Gadugi"/>
          <w:b/>
          <w:bCs/>
          <w:sz w:val="22"/>
          <w:szCs w:val="22"/>
          <w:lang w:eastAsia="es-CO"/>
        </w:rPr>
        <w:t xml:space="preserve"> </w:t>
      </w:r>
      <w:r w:rsidR="3448D5A0" w:rsidRPr="00B16970">
        <w:rPr>
          <w:rFonts w:ascii="Gadugi" w:hAnsi="Gadugi" w:cs="Gadugi"/>
          <w:sz w:val="22"/>
          <w:szCs w:val="22"/>
          <w:lang w:eastAsia="es-CO"/>
        </w:rPr>
        <w:t>en la etapa de planeación del desarrollo</w:t>
      </w:r>
      <w:r w:rsidR="73E55008" w:rsidRPr="00B16970">
        <w:rPr>
          <w:rFonts w:ascii="Gadugi" w:hAnsi="Gadugi" w:cs="Gadugi"/>
          <w:sz w:val="22"/>
          <w:szCs w:val="22"/>
          <w:lang w:eastAsia="es-CO"/>
        </w:rPr>
        <w:t xml:space="preserve">. </w:t>
      </w:r>
    </w:p>
    <w:p w14:paraId="1FC46F2B" w14:textId="6690730D" w:rsidR="009049CA" w:rsidRPr="00B16970" w:rsidRDefault="30A375C7" w:rsidP="005B7861">
      <w:pPr>
        <w:pStyle w:val="Prrafodelista"/>
        <w:numPr>
          <w:ilvl w:val="0"/>
          <w:numId w:val="36"/>
        </w:numPr>
        <w:spacing w:line="276" w:lineRule="auto"/>
        <w:jc w:val="both"/>
        <w:rPr>
          <w:rFonts w:ascii="Gadugi" w:hAnsi="Gadugi" w:cs="Segoe UI"/>
          <w:sz w:val="22"/>
          <w:szCs w:val="22"/>
          <w:lang w:eastAsia="es-CO"/>
        </w:rPr>
      </w:pPr>
      <w:r w:rsidRPr="00B16970">
        <w:rPr>
          <w:rFonts w:ascii="Gadugi" w:hAnsi="Gadugi" w:cs="Gadugi"/>
          <w:sz w:val="22"/>
          <w:szCs w:val="22"/>
          <w:lang w:eastAsia="es-CO"/>
        </w:rPr>
        <w:t xml:space="preserve">Un 30% del valor total </w:t>
      </w:r>
      <w:r w:rsidR="31CEF175" w:rsidRPr="00B16970">
        <w:rPr>
          <w:rFonts w:ascii="Gadugi" w:hAnsi="Gadugi" w:cs="Gadugi"/>
          <w:sz w:val="22"/>
          <w:szCs w:val="22"/>
          <w:lang w:eastAsia="es-CO"/>
        </w:rPr>
        <w:t xml:space="preserve">de la cotización </w:t>
      </w:r>
      <w:r w:rsidRPr="00B16970">
        <w:rPr>
          <w:rFonts w:ascii="Gadugi" w:hAnsi="Gadugi" w:cs="Gadugi"/>
          <w:sz w:val="22"/>
          <w:szCs w:val="22"/>
          <w:lang w:eastAsia="es-CO"/>
        </w:rPr>
        <w:t xml:space="preserve">con la finalización y </w:t>
      </w:r>
      <w:r w:rsidR="15A0FAEE" w:rsidRPr="00B16970">
        <w:rPr>
          <w:rFonts w:ascii="Gadugi" w:hAnsi="Gadugi" w:cs="Gadugi"/>
          <w:sz w:val="22"/>
          <w:szCs w:val="22"/>
          <w:lang w:eastAsia="es-CO"/>
        </w:rPr>
        <w:t xml:space="preserve">recibo </w:t>
      </w:r>
      <w:r w:rsidRPr="00B16970">
        <w:rPr>
          <w:rFonts w:ascii="Gadugi" w:hAnsi="Gadugi" w:cs="Gadugi"/>
          <w:sz w:val="22"/>
          <w:szCs w:val="22"/>
          <w:lang w:eastAsia="es-CO"/>
        </w:rPr>
        <w:t>a satisfacción</w:t>
      </w:r>
      <w:r w:rsidR="15A0FAEE" w:rsidRPr="00B16970">
        <w:rPr>
          <w:rFonts w:ascii="Gadugi" w:hAnsi="Gadugi" w:cs="Gadugi"/>
          <w:sz w:val="22"/>
          <w:szCs w:val="22"/>
          <w:lang w:eastAsia="es-CO"/>
        </w:rPr>
        <w:t xml:space="preserve"> </w:t>
      </w:r>
      <w:r w:rsidRPr="00B16970">
        <w:rPr>
          <w:rFonts w:ascii="Gadugi" w:hAnsi="Gadugi" w:cs="Gadugi"/>
          <w:sz w:val="22"/>
          <w:szCs w:val="22"/>
          <w:lang w:eastAsia="es-CO"/>
        </w:rPr>
        <w:t>del último Sprint junto con la siguiente documentación</w:t>
      </w:r>
      <w:r w:rsidR="5FB5C070" w:rsidRPr="00B16970">
        <w:rPr>
          <w:rFonts w:ascii="Gadugi" w:hAnsi="Gadugi" w:cs="Gadugi"/>
          <w:sz w:val="22"/>
          <w:szCs w:val="22"/>
          <w:lang w:eastAsia="es-CO"/>
        </w:rPr>
        <w:t xml:space="preserve"> mínima</w:t>
      </w:r>
      <w:r w:rsidRPr="00B16970">
        <w:rPr>
          <w:rFonts w:ascii="Gadugi" w:hAnsi="Gadugi" w:cs="Gadugi"/>
          <w:sz w:val="22"/>
          <w:szCs w:val="22"/>
          <w:lang w:eastAsia="es-CO"/>
        </w:rPr>
        <w:t xml:space="preserve">: documentos de diseño y arquitectura, manuales funcionales y/o manuales de configuración y el código fuente debidamente documentado, según los lineamientos de </w:t>
      </w:r>
      <w:proofErr w:type="spellStart"/>
      <w:r w:rsidRPr="00B16970">
        <w:rPr>
          <w:rFonts w:ascii="Gadugi" w:hAnsi="Gadugi" w:cs="Gadugi"/>
          <w:sz w:val="22"/>
          <w:szCs w:val="22"/>
          <w:lang w:eastAsia="es-CO"/>
        </w:rPr>
        <w:t>Rocketbot</w:t>
      </w:r>
      <w:proofErr w:type="spellEnd"/>
      <w:r w:rsidRPr="00B16970">
        <w:rPr>
          <w:rFonts w:ascii="Gadugi" w:hAnsi="Gadugi" w:cs="Gadugi"/>
          <w:sz w:val="22"/>
          <w:szCs w:val="22"/>
          <w:lang w:eastAsia="es-CO"/>
        </w:rPr>
        <w:t xml:space="preserve">. </w:t>
      </w:r>
      <w:r w:rsidR="15A0FAEE" w:rsidRPr="00B16970">
        <w:rPr>
          <w:rFonts w:ascii="Gadugi" w:hAnsi="Gadugi" w:cs="Gadugi"/>
          <w:sz w:val="22"/>
          <w:szCs w:val="22"/>
          <w:lang w:eastAsia="es-CO"/>
        </w:rPr>
        <w:t>Dicha documentación será previamente aprobada por el supervisor del contrato.</w:t>
      </w:r>
    </w:p>
    <w:p w14:paraId="604BBFC4" w14:textId="4E9AA4F2" w:rsidR="00840C35" w:rsidRPr="00B16970" w:rsidRDefault="30A375C7" w:rsidP="005B7861">
      <w:pPr>
        <w:pStyle w:val="Prrafodelista"/>
        <w:numPr>
          <w:ilvl w:val="0"/>
          <w:numId w:val="36"/>
        </w:numPr>
        <w:spacing w:line="276" w:lineRule="auto"/>
        <w:jc w:val="both"/>
        <w:rPr>
          <w:rFonts w:ascii="Gadugi" w:hAnsi="Gadugi" w:cs="Segoe UI"/>
          <w:sz w:val="22"/>
          <w:szCs w:val="22"/>
          <w:lang w:eastAsia="es-CO"/>
        </w:rPr>
      </w:pPr>
      <w:r w:rsidRPr="00B16970">
        <w:rPr>
          <w:rFonts w:ascii="Gadugi" w:hAnsi="Gadugi" w:cs="Gadugi"/>
          <w:sz w:val="22"/>
          <w:szCs w:val="22"/>
          <w:lang w:eastAsia="es-CO"/>
        </w:rPr>
        <w:t xml:space="preserve">Un 10% del valor total </w:t>
      </w:r>
      <w:r w:rsidR="31CEF175" w:rsidRPr="00B16970">
        <w:rPr>
          <w:rFonts w:ascii="Gadugi" w:hAnsi="Gadugi" w:cs="Gadugi"/>
          <w:sz w:val="22"/>
          <w:szCs w:val="22"/>
          <w:lang w:eastAsia="es-CO"/>
        </w:rPr>
        <w:t xml:space="preserve">de la cotización </w:t>
      </w:r>
      <w:r w:rsidRPr="00B16970">
        <w:rPr>
          <w:rFonts w:ascii="Gadugi" w:hAnsi="Gadugi" w:cs="Gadugi"/>
          <w:sz w:val="22"/>
          <w:szCs w:val="22"/>
          <w:lang w:eastAsia="es-CO"/>
        </w:rPr>
        <w:t>con la realización de la tra</w:t>
      </w:r>
      <w:r w:rsidR="005847FA" w:rsidRPr="00B16970">
        <w:rPr>
          <w:rFonts w:ascii="Gadugi" w:hAnsi="Gadugi" w:cs="Gadugi"/>
          <w:sz w:val="22"/>
          <w:szCs w:val="22"/>
          <w:lang w:eastAsia="es-CO"/>
        </w:rPr>
        <w:t>n</w:t>
      </w:r>
      <w:r w:rsidRPr="00B16970">
        <w:rPr>
          <w:rFonts w:ascii="Gadugi" w:hAnsi="Gadugi" w:cs="Gadugi"/>
          <w:sz w:val="22"/>
          <w:szCs w:val="22"/>
          <w:lang w:eastAsia="es-CO"/>
        </w:rPr>
        <w:t>sferencia de conocimiento junto con la entrega de</w:t>
      </w:r>
      <w:r w:rsidR="1A092B92" w:rsidRPr="00B16970">
        <w:rPr>
          <w:rFonts w:ascii="Gadugi" w:hAnsi="Gadugi" w:cs="Gadugi"/>
          <w:sz w:val="22"/>
          <w:szCs w:val="22"/>
          <w:lang w:eastAsia="es-CO"/>
        </w:rPr>
        <w:t xml:space="preserve"> </w:t>
      </w:r>
      <w:r w:rsidRPr="00B16970">
        <w:rPr>
          <w:rFonts w:ascii="Gadugi" w:hAnsi="Gadugi" w:cs="Gadugi"/>
          <w:sz w:val="22"/>
          <w:szCs w:val="22"/>
          <w:lang w:eastAsia="es-CO"/>
        </w:rPr>
        <w:t>l</w:t>
      </w:r>
      <w:r w:rsidR="1A092B92" w:rsidRPr="00B16970">
        <w:rPr>
          <w:rFonts w:ascii="Gadugi" w:hAnsi="Gadugi" w:cs="Gadugi"/>
          <w:sz w:val="22"/>
          <w:szCs w:val="22"/>
          <w:lang w:eastAsia="es-CO"/>
        </w:rPr>
        <w:t>as presentaciones y/o</w:t>
      </w:r>
      <w:r w:rsidRPr="00B16970">
        <w:rPr>
          <w:rFonts w:ascii="Gadugi" w:hAnsi="Gadugi" w:cs="Gadugi"/>
          <w:sz w:val="22"/>
          <w:szCs w:val="22"/>
          <w:lang w:eastAsia="es-CO"/>
        </w:rPr>
        <w:t xml:space="preserve"> material audiovisual que respalde</w:t>
      </w:r>
      <w:r w:rsidR="0092A0C7" w:rsidRPr="00B16970">
        <w:rPr>
          <w:rFonts w:ascii="Gadugi" w:hAnsi="Gadugi" w:cs="Gadugi"/>
          <w:sz w:val="22"/>
          <w:szCs w:val="22"/>
          <w:lang w:eastAsia="es-CO"/>
        </w:rPr>
        <w:t>n</w:t>
      </w:r>
      <w:r w:rsidRPr="00B16970">
        <w:rPr>
          <w:rFonts w:ascii="Gadugi" w:hAnsi="Gadugi" w:cs="Gadugi"/>
          <w:sz w:val="22"/>
          <w:szCs w:val="22"/>
          <w:lang w:eastAsia="es-CO"/>
        </w:rPr>
        <w:t xml:space="preserve"> dicha transferencia. </w:t>
      </w:r>
    </w:p>
    <w:p w14:paraId="5508A46F" w14:textId="77777777" w:rsidR="00840C35" w:rsidRPr="00B16970" w:rsidRDefault="00840C35" w:rsidP="005B7861">
      <w:pPr>
        <w:numPr>
          <w:ilvl w:val="1"/>
          <w:numId w:val="37"/>
        </w:numPr>
        <w:autoSpaceDE w:val="0"/>
        <w:autoSpaceDN w:val="0"/>
        <w:adjustRightInd w:val="0"/>
        <w:spacing w:line="276" w:lineRule="auto"/>
        <w:jc w:val="both"/>
        <w:rPr>
          <w:rFonts w:ascii="Gadugi" w:hAnsi="Gadugi" w:cs="Gadugi"/>
          <w:sz w:val="22"/>
          <w:szCs w:val="22"/>
          <w:lang w:eastAsia="es-CO"/>
        </w:rPr>
      </w:pPr>
    </w:p>
    <w:p w14:paraId="23D5959E" w14:textId="16950F88" w:rsidR="009049CA" w:rsidRPr="00B16970" w:rsidRDefault="3ECF01F9" w:rsidP="005B7861">
      <w:pPr>
        <w:spacing w:line="276" w:lineRule="auto"/>
        <w:jc w:val="both"/>
        <w:rPr>
          <w:rFonts w:ascii="Gadugi" w:hAnsi="Gadugi" w:cs="Segoe UI"/>
          <w:sz w:val="22"/>
          <w:szCs w:val="22"/>
          <w:lang w:eastAsia="es-CO"/>
        </w:rPr>
      </w:pPr>
      <w:r w:rsidRPr="00B16970">
        <w:rPr>
          <w:rFonts w:ascii="Gadugi" w:hAnsi="Gadugi" w:cs="Segoe UI"/>
          <w:b/>
          <w:bCs/>
          <w:sz w:val="22"/>
          <w:szCs w:val="22"/>
          <w:lang w:eastAsia="es-CO"/>
        </w:rPr>
        <w:t>MANTENIMIENTO (DESARROLLOS EVOLUTIVOS O MEJORAS DERIVADAS DEL NEGOCIO):</w:t>
      </w:r>
      <w:r w:rsidRPr="00B16970">
        <w:rPr>
          <w:rFonts w:ascii="Gadugi" w:hAnsi="Gadugi" w:cs="Segoe UI"/>
          <w:sz w:val="22"/>
          <w:szCs w:val="22"/>
          <w:lang w:eastAsia="es-CO"/>
        </w:rPr>
        <w:t xml:space="preserve"> </w:t>
      </w:r>
      <w:r w:rsidR="37580839" w:rsidRPr="00B16970">
        <w:rPr>
          <w:rFonts w:ascii="Gadugi" w:hAnsi="Gadugi" w:cs="Segoe UI"/>
          <w:sz w:val="22"/>
          <w:szCs w:val="22"/>
          <w:lang w:eastAsia="es-CO"/>
        </w:rPr>
        <w:t>El pago se realizará b</w:t>
      </w:r>
      <w:r w:rsidRPr="00B16970">
        <w:rPr>
          <w:rFonts w:ascii="Gadugi" w:hAnsi="Gadugi" w:cs="Segoe UI"/>
          <w:sz w:val="22"/>
          <w:szCs w:val="22"/>
          <w:lang w:eastAsia="es-CO"/>
        </w:rPr>
        <w:t xml:space="preserve">ajo la modalidad mes vencido, a través del consumo de Bolsa de Horas (Hora Cross), </w:t>
      </w:r>
      <w:r w:rsidR="531A9D9F" w:rsidRPr="00B16970">
        <w:rPr>
          <w:rFonts w:ascii="Gadugi" w:hAnsi="Gadugi" w:cs="Segoe UI"/>
          <w:sz w:val="22"/>
          <w:szCs w:val="22"/>
          <w:lang w:eastAsia="es-CO"/>
        </w:rPr>
        <w:t xml:space="preserve">hasta agotar el presupuesto disponible en el contrato en cada vigencia para el </w:t>
      </w:r>
      <w:proofErr w:type="spellStart"/>
      <w:r w:rsidR="531A9D9F" w:rsidRPr="00B16970">
        <w:rPr>
          <w:rFonts w:ascii="Gadugi" w:hAnsi="Gadugi" w:cs="Segoe UI"/>
          <w:sz w:val="22"/>
          <w:szCs w:val="22"/>
          <w:lang w:eastAsia="es-CO"/>
        </w:rPr>
        <w:t>subrubro</w:t>
      </w:r>
      <w:proofErr w:type="spellEnd"/>
      <w:r w:rsidR="531A9D9F" w:rsidRPr="00B16970">
        <w:rPr>
          <w:rFonts w:ascii="Gadugi" w:hAnsi="Gadugi" w:cs="Segoe UI"/>
          <w:sz w:val="22"/>
          <w:szCs w:val="22"/>
          <w:lang w:eastAsia="es-CO"/>
        </w:rPr>
        <w:t xml:space="preserve"> Mantenimiento y Reparaciones de Software. Será condici</w:t>
      </w:r>
      <w:r w:rsidR="1FC0F23E" w:rsidRPr="00B16970">
        <w:rPr>
          <w:rFonts w:ascii="Gadugi" w:hAnsi="Gadugi" w:cs="Segoe UI"/>
          <w:sz w:val="22"/>
          <w:szCs w:val="22"/>
          <w:lang w:eastAsia="es-CO"/>
        </w:rPr>
        <w:t xml:space="preserve">ón del pago el </w:t>
      </w:r>
      <w:r w:rsidR="531A9D9F" w:rsidRPr="00B16970">
        <w:rPr>
          <w:rFonts w:ascii="Gadugi" w:hAnsi="Gadugi" w:cs="Segoe UI"/>
          <w:sz w:val="22"/>
          <w:szCs w:val="22"/>
          <w:lang w:eastAsia="es-CO"/>
        </w:rPr>
        <w:t>recibo a satisfacción por el Supervisor del contrato,</w:t>
      </w:r>
      <w:r w:rsidRPr="00B16970">
        <w:rPr>
          <w:rFonts w:ascii="Gadugi" w:hAnsi="Gadugi" w:cs="Segoe UI"/>
          <w:sz w:val="22"/>
          <w:szCs w:val="22"/>
          <w:lang w:eastAsia="es-CO"/>
        </w:rPr>
        <w:t xml:space="preserve"> teniendo en cuenta los hitos y condiciones definid</w:t>
      </w:r>
      <w:r w:rsidR="00E77E1F" w:rsidRPr="00B16970">
        <w:rPr>
          <w:rFonts w:ascii="Gadugi" w:hAnsi="Gadugi" w:cs="Segoe UI"/>
          <w:sz w:val="22"/>
          <w:szCs w:val="22"/>
          <w:lang w:eastAsia="es-CO"/>
        </w:rPr>
        <w:t>a</w:t>
      </w:r>
      <w:r w:rsidRPr="00B16970">
        <w:rPr>
          <w:rFonts w:ascii="Gadugi" w:hAnsi="Gadugi" w:cs="Segoe UI"/>
          <w:sz w:val="22"/>
          <w:szCs w:val="22"/>
          <w:lang w:eastAsia="es-CO"/>
        </w:rPr>
        <w:t xml:space="preserve">s en las </w:t>
      </w:r>
      <w:r w:rsidRPr="00B16970">
        <w:rPr>
          <w:rFonts w:ascii="Gadugi" w:hAnsi="Gadugi" w:cs="Segoe UI"/>
          <w:b/>
          <w:bCs/>
          <w:sz w:val="22"/>
          <w:szCs w:val="22"/>
          <w:lang w:eastAsia="es-CO"/>
        </w:rPr>
        <w:t>OBLIGACIONES ESPECÍFICAS POR PARTE DEL PROVEEDOR (Requisitos Generales, Específicos y Entregables)</w:t>
      </w:r>
      <w:r w:rsidRPr="00B16970">
        <w:rPr>
          <w:rFonts w:ascii="Gadugi" w:hAnsi="Gadugi" w:cs="Segoe UI"/>
          <w:sz w:val="22"/>
          <w:szCs w:val="22"/>
          <w:lang w:eastAsia="es-CO"/>
        </w:rPr>
        <w:t xml:space="preserve">. El pago de las horas estimadas se realizará de la siguiente forma: </w:t>
      </w:r>
    </w:p>
    <w:p w14:paraId="4AA47144" w14:textId="77777777" w:rsidR="009049CA" w:rsidRPr="00B16970" w:rsidRDefault="009049CA" w:rsidP="005B7861">
      <w:pPr>
        <w:spacing w:line="276" w:lineRule="auto"/>
        <w:jc w:val="both"/>
        <w:rPr>
          <w:rFonts w:ascii="Gadugi" w:hAnsi="Gadugi" w:cs="Segoe UI"/>
          <w:sz w:val="22"/>
          <w:szCs w:val="22"/>
          <w:lang w:eastAsia="es-CO"/>
        </w:rPr>
      </w:pPr>
    </w:p>
    <w:p w14:paraId="6236CE87" w14:textId="20519601" w:rsidR="009049CA" w:rsidRPr="00B16970" w:rsidRDefault="009049CA" w:rsidP="005B7861">
      <w:pPr>
        <w:pStyle w:val="Prrafodelista"/>
        <w:numPr>
          <w:ilvl w:val="0"/>
          <w:numId w:val="38"/>
        </w:numPr>
        <w:spacing w:line="276" w:lineRule="auto"/>
        <w:jc w:val="both"/>
        <w:rPr>
          <w:rFonts w:ascii="Gadugi" w:hAnsi="Gadugi" w:cs="Segoe UI"/>
          <w:sz w:val="22"/>
          <w:szCs w:val="22"/>
          <w:lang w:eastAsia="es-CO"/>
        </w:rPr>
      </w:pPr>
      <w:r w:rsidRPr="00B16970">
        <w:rPr>
          <w:rFonts w:ascii="Gadugi" w:hAnsi="Gadugi" w:cs="Segoe UI"/>
          <w:sz w:val="22"/>
          <w:szCs w:val="22"/>
          <w:lang w:eastAsia="es-CO"/>
        </w:rPr>
        <w:t xml:space="preserve">20% del valor total </w:t>
      </w:r>
      <w:r w:rsidR="00565A0E" w:rsidRPr="00B16970">
        <w:rPr>
          <w:rFonts w:ascii="Gadugi" w:hAnsi="Gadugi" w:cs="Segoe UI"/>
          <w:sz w:val="22"/>
          <w:szCs w:val="22"/>
          <w:lang w:eastAsia="es-CO"/>
        </w:rPr>
        <w:t>de</w:t>
      </w:r>
      <w:r w:rsidR="00437DDA" w:rsidRPr="00B16970">
        <w:rPr>
          <w:rFonts w:ascii="Gadugi" w:hAnsi="Gadugi" w:cs="Segoe UI"/>
          <w:sz w:val="22"/>
          <w:szCs w:val="22"/>
          <w:lang w:eastAsia="es-CO"/>
        </w:rPr>
        <w:t xml:space="preserve"> la cotización </w:t>
      </w:r>
      <w:r w:rsidRPr="00B16970">
        <w:rPr>
          <w:rFonts w:ascii="Gadugi" w:hAnsi="Gadugi" w:cs="Segoe UI"/>
          <w:sz w:val="22"/>
          <w:szCs w:val="22"/>
          <w:lang w:eastAsia="es-CO"/>
        </w:rPr>
        <w:t>contra la aprobación del cronograma y estimación de esfuerzo entregados.</w:t>
      </w:r>
    </w:p>
    <w:p w14:paraId="6C3D771F" w14:textId="782D31C9" w:rsidR="009049CA" w:rsidRPr="00B16970" w:rsidRDefault="3ECF01F9" w:rsidP="005B7861">
      <w:pPr>
        <w:pStyle w:val="Prrafodelista"/>
        <w:numPr>
          <w:ilvl w:val="0"/>
          <w:numId w:val="38"/>
        </w:numPr>
        <w:spacing w:line="276" w:lineRule="auto"/>
        <w:jc w:val="both"/>
        <w:rPr>
          <w:rFonts w:ascii="Gadugi" w:hAnsi="Gadugi" w:cs="Segoe UI"/>
          <w:sz w:val="22"/>
          <w:szCs w:val="22"/>
          <w:lang w:eastAsia="es-CO"/>
        </w:rPr>
      </w:pPr>
      <w:r w:rsidRPr="00B16970">
        <w:rPr>
          <w:rFonts w:ascii="Gadugi" w:hAnsi="Gadugi" w:cs="Segoe UI"/>
          <w:sz w:val="22"/>
          <w:szCs w:val="22"/>
          <w:lang w:eastAsia="es-CO"/>
        </w:rPr>
        <w:t xml:space="preserve">50% del valor total </w:t>
      </w:r>
      <w:r w:rsidR="46E0A086" w:rsidRPr="00B16970">
        <w:rPr>
          <w:rFonts w:ascii="Gadugi" w:hAnsi="Gadugi" w:cs="Segoe UI"/>
          <w:sz w:val="22"/>
          <w:szCs w:val="22"/>
          <w:lang w:eastAsia="es-CO"/>
        </w:rPr>
        <w:t>de la cotización</w:t>
      </w:r>
      <w:r w:rsidR="229BA3A4" w:rsidRPr="00B16970">
        <w:rPr>
          <w:rFonts w:ascii="Gadugi" w:hAnsi="Gadugi" w:cs="Segoe UI"/>
          <w:sz w:val="22"/>
          <w:szCs w:val="22"/>
          <w:lang w:eastAsia="es-CO"/>
        </w:rPr>
        <w:t>,</w:t>
      </w:r>
      <w:r w:rsidR="00A47CED" w:rsidRPr="00B16970">
        <w:rPr>
          <w:rFonts w:ascii="Gadugi" w:hAnsi="Gadugi" w:cs="Segoe UI"/>
          <w:sz w:val="22"/>
          <w:szCs w:val="22"/>
          <w:lang w:eastAsia="es-CO"/>
        </w:rPr>
        <w:t xml:space="preserve"> </w:t>
      </w:r>
      <w:r w:rsidRPr="00B16970">
        <w:rPr>
          <w:rFonts w:ascii="Gadugi" w:hAnsi="Gadugi" w:cs="Segoe UI"/>
          <w:sz w:val="22"/>
          <w:szCs w:val="22"/>
          <w:lang w:eastAsia="es-CO"/>
        </w:rPr>
        <w:t xml:space="preserve">con </w:t>
      </w:r>
      <w:r w:rsidR="46E0A086" w:rsidRPr="00B16970">
        <w:rPr>
          <w:rFonts w:ascii="Gadugi" w:hAnsi="Gadugi" w:cs="Segoe UI"/>
          <w:sz w:val="22"/>
          <w:szCs w:val="22"/>
          <w:lang w:eastAsia="es-CO"/>
        </w:rPr>
        <w:t xml:space="preserve">el recibo a </w:t>
      </w:r>
      <w:r w:rsidR="20E1B9C8" w:rsidRPr="00B16970">
        <w:rPr>
          <w:rFonts w:ascii="Gadugi" w:hAnsi="Gadugi" w:cs="Segoe UI"/>
          <w:sz w:val="22"/>
          <w:szCs w:val="22"/>
          <w:lang w:eastAsia="es-CO"/>
        </w:rPr>
        <w:t xml:space="preserve">satisfacción del supervisor del contrato </w:t>
      </w:r>
      <w:r w:rsidR="3DE7BA2C" w:rsidRPr="00B16970">
        <w:rPr>
          <w:rFonts w:ascii="Gadugi" w:hAnsi="Gadugi" w:cs="Segoe UI"/>
          <w:sz w:val="22"/>
          <w:szCs w:val="22"/>
          <w:lang w:eastAsia="es-CO"/>
        </w:rPr>
        <w:t xml:space="preserve">para </w:t>
      </w:r>
      <w:r w:rsidRPr="00B16970">
        <w:rPr>
          <w:rFonts w:ascii="Gadugi" w:hAnsi="Gadugi" w:cs="Segoe UI"/>
          <w:sz w:val="22"/>
          <w:szCs w:val="22"/>
          <w:lang w:eastAsia="es-CO"/>
        </w:rPr>
        <w:t xml:space="preserve">el desarrollo </w:t>
      </w:r>
      <w:r w:rsidR="37CD8CA7" w:rsidRPr="00B16970">
        <w:rPr>
          <w:rFonts w:ascii="Gadugi" w:hAnsi="Gadugi" w:cs="Segoe UI"/>
          <w:sz w:val="22"/>
          <w:szCs w:val="22"/>
          <w:lang w:eastAsia="es-CO"/>
        </w:rPr>
        <w:t xml:space="preserve">evolutivo o mejora operando en ambiente productivo, </w:t>
      </w:r>
      <w:r w:rsidRPr="00B16970">
        <w:rPr>
          <w:rFonts w:ascii="Gadugi" w:hAnsi="Gadugi" w:cs="Segoe UI"/>
          <w:sz w:val="22"/>
          <w:szCs w:val="22"/>
          <w:lang w:eastAsia="es-CO"/>
        </w:rPr>
        <w:t xml:space="preserve">junto con la siguiente documentación: documentos de diseño y arquitectura, </w:t>
      </w:r>
      <w:r w:rsidR="0CE7830C" w:rsidRPr="00B16970">
        <w:rPr>
          <w:rFonts w:ascii="Gadugi" w:hAnsi="Gadugi" w:cs="Segoe UI"/>
          <w:sz w:val="22"/>
          <w:szCs w:val="22"/>
          <w:lang w:eastAsia="es-CO"/>
        </w:rPr>
        <w:t xml:space="preserve">pruebas unitarias e integrales (set de pruebas y/o casos de uso), </w:t>
      </w:r>
      <w:r w:rsidRPr="00B16970">
        <w:rPr>
          <w:rFonts w:ascii="Gadugi" w:hAnsi="Gadugi" w:cs="Segoe UI"/>
          <w:sz w:val="22"/>
          <w:szCs w:val="22"/>
          <w:lang w:eastAsia="es-CO"/>
        </w:rPr>
        <w:t>manuales funcionales y/o manuales de configuración y el código fuente debidamente documentado</w:t>
      </w:r>
      <w:r w:rsidR="2919A49D" w:rsidRPr="00B16970">
        <w:rPr>
          <w:rFonts w:ascii="Gadugi" w:hAnsi="Gadugi" w:cs="Gadugi"/>
          <w:sz w:val="22"/>
          <w:szCs w:val="22"/>
          <w:lang w:eastAsia="es-CO"/>
        </w:rPr>
        <w:t xml:space="preserve">, según los lineamientos de </w:t>
      </w:r>
      <w:proofErr w:type="spellStart"/>
      <w:r w:rsidR="2919A49D" w:rsidRPr="00B16970">
        <w:rPr>
          <w:rFonts w:ascii="Gadugi" w:hAnsi="Gadugi" w:cs="Gadugi"/>
          <w:sz w:val="22"/>
          <w:szCs w:val="22"/>
          <w:lang w:eastAsia="es-CO"/>
        </w:rPr>
        <w:t>Rocketbot</w:t>
      </w:r>
      <w:proofErr w:type="spellEnd"/>
      <w:r w:rsidRPr="00B16970">
        <w:rPr>
          <w:rFonts w:ascii="Gadugi" w:hAnsi="Gadugi" w:cs="Segoe UI"/>
          <w:sz w:val="22"/>
          <w:szCs w:val="22"/>
          <w:lang w:eastAsia="es-CO"/>
        </w:rPr>
        <w:t xml:space="preserve">. </w:t>
      </w:r>
    </w:p>
    <w:p w14:paraId="2347EEE3" w14:textId="68BF092F" w:rsidR="00840C35" w:rsidRPr="00B16970" w:rsidRDefault="3ECF01F9" w:rsidP="005B7861">
      <w:pPr>
        <w:pStyle w:val="Prrafodelista"/>
        <w:numPr>
          <w:ilvl w:val="0"/>
          <w:numId w:val="38"/>
        </w:numPr>
        <w:spacing w:line="276" w:lineRule="auto"/>
        <w:jc w:val="both"/>
        <w:rPr>
          <w:rFonts w:ascii="Gadugi" w:hAnsi="Gadugi" w:cs="Segoe UI"/>
          <w:sz w:val="22"/>
          <w:szCs w:val="22"/>
          <w:lang w:eastAsia="es-CO"/>
        </w:rPr>
      </w:pPr>
      <w:r w:rsidRPr="00B16970">
        <w:rPr>
          <w:rFonts w:ascii="Gadugi" w:hAnsi="Gadugi" w:cs="Segoe UI"/>
          <w:sz w:val="22"/>
          <w:szCs w:val="22"/>
          <w:lang w:eastAsia="es-CO"/>
        </w:rPr>
        <w:t xml:space="preserve">30% del valor total </w:t>
      </w:r>
      <w:r w:rsidR="20E1B9C8" w:rsidRPr="00B16970">
        <w:rPr>
          <w:rFonts w:ascii="Gadugi" w:hAnsi="Gadugi" w:cs="Segoe UI"/>
          <w:sz w:val="22"/>
          <w:szCs w:val="22"/>
          <w:lang w:eastAsia="es-CO"/>
        </w:rPr>
        <w:t xml:space="preserve">de la cotización </w:t>
      </w:r>
      <w:r w:rsidRPr="00B16970">
        <w:rPr>
          <w:rFonts w:ascii="Gadugi" w:hAnsi="Gadugi" w:cs="Segoe UI"/>
          <w:sz w:val="22"/>
          <w:szCs w:val="22"/>
          <w:lang w:eastAsia="es-CO"/>
        </w:rPr>
        <w:t>con la transferencia de conocimiento y la implementación en producción</w:t>
      </w:r>
      <w:r w:rsidR="20E1B9C8" w:rsidRPr="00B16970">
        <w:rPr>
          <w:rFonts w:ascii="Gadugi" w:hAnsi="Gadugi" w:cs="Segoe UI"/>
          <w:sz w:val="22"/>
          <w:szCs w:val="22"/>
          <w:lang w:eastAsia="es-CO"/>
        </w:rPr>
        <w:t>,</w:t>
      </w:r>
      <w:r w:rsidRPr="00B16970">
        <w:rPr>
          <w:rFonts w:ascii="Gadugi" w:hAnsi="Gadugi" w:cs="Segoe UI"/>
          <w:sz w:val="22"/>
          <w:szCs w:val="22"/>
          <w:lang w:eastAsia="es-CO"/>
        </w:rPr>
        <w:t xml:space="preserve"> </w:t>
      </w:r>
      <w:r w:rsidR="005B7861" w:rsidRPr="00B16970">
        <w:rPr>
          <w:rFonts w:ascii="Gadugi" w:hAnsi="Gadugi" w:cs="Segoe UI"/>
          <w:sz w:val="22"/>
          <w:szCs w:val="22"/>
          <w:lang w:eastAsia="es-CO"/>
        </w:rPr>
        <w:t>y las</w:t>
      </w:r>
      <w:r w:rsidRPr="00B16970">
        <w:rPr>
          <w:rFonts w:ascii="Gadugi" w:hAnsi="Gadugi" w:cs="Segoe UI"/>
          <w:sz w:val="22"/>
          <w:szCs w:val="22"/>
          <w:lang w:eastAsia="es-CO"/>
        </w:rPr>
        <w:t xml:space="preserve"> presentaciones o material audiovisual que respalden dicha transferencia</w:t>
      </w:r>
      <w:r w:rsidR="009B6B39">
        <w:rPr>
          <w:rFonts w:ascii="Gadugi" w:hAnsi="Gadugi" w:cs="Segoe UI"/>
          <w:sz w:val="22"/>
          <w:szCs w:val="22"/>
          <w:lang w:eastAsia="es-CO"/>
        </w:rPr>
        <w:t xml:space="preserve">, </w:t>
      </w:r>
      <w:r w:rsidR="009B6B39" w:rsidRPr="00B16970">
        <w:rPr>
          <w:rFonts w:ascii="Gadugi" w:hAnsi="Gadugi" w:cs="Segoe UI"/>
          <w:sz w:val="22"/>
          <w:szCs w:val="22"/>
          <w:lang w:eastAsia="es-CO"/>
        </w:rPr>
        <w:t>junto con el recibo a satisfacción por el supervisor del contrato</w:t>
      </w:r>
      <w:r w:rsidRPr="00B16970">
        <w:rPr>
          <w:rFonts w:ascii="Gadugi" w:hAnsi="Gadugi" w:cs="Segoe UI"/>
          <w:sz w:val="22"/>
          <w:szCs w:val="22"/>
          <w:lang w:eastAsia="es-CO"/>
        </w:rPr>
        <w:t>.</w:t>
      </w:r>
    </w:p>
    <w:p w14:paraId="070217AF" w14:textId="77777777" w:rsidR="006F650A" w:rsidRPr="00B16970" w:rsidRDefault="006F650A" w:rsidP="005B7861">
      <w:pPr>
        <w:pStyle w:val="Prrafodelista"/>
        <w:spacing w:line="276" w:lineRule="auto"/>
        <w:ind w:left="1080"/>
        <w:jc w:val="both"/>
        <w:rPr>
          <w:rFonts w:ascii="Gadugi" w:hAnsi="Gadugi" w:cs="Segoe UI"/>
          <w:sz w:val="22"/>
          <w:szCs w:val="22"/>
          <w:lang w:eastAsia="es-CO"/>
        </w:rPr>
      </w:pPr>
    </w:p>
    <w:p w14:paraId="56AB396F" w14:textId="46CD8E79" w:rsidR="003F2479" w:rsidRPr="00B16970" w:rsidRDefault="63224626" w:rsidP="005B7861">
      <w:pPr>
        <w:spacing w:line="276" w:lineRule="auto"/>
        <w:jc w:val="both"/>
        <w:rPr>
          <w:rFonts w:ascii="Gadugi" w:hAnsi="Gadugi" w:cs="Segoe UI"/>
          <w:sz w:val="22"/>
          <w:szCs w:val="22"/>
          <w:lang w:eastAsia="es-CO"/>
        </w:rPr>
      </w:pPr>
      <w:r w:rsidRPr="00B16970">
        <w:rPr>
          <w:rFonts w:ascii="Gadugi" w:hAnsi="Gadugi" w:cs="Segoe UI"/>
          <w:b/>
          <w:bCs/>
          <w:sz w:val="22"/>
          <w:szCs w:val="22"/>
          <w:lang w:eastAsia="es-CO"/>
        </w:rPr>
        <w:t>SOPORTE:</w:t>
      </w:r>
      <w:r w:rsidRPr="00B16970">
        <w:rPr>
          <w:rFonts w:ascii="Gadugi" w:hAnsi="Gadugi" w:cs="Segoe UI"/>
          <w:sz w:val="22"/>
          <w:szCs w:val="22"/>
          <w:lang w:eastAsia="es-CO"/>
        </w:rPr>
        <w:t xml:space="preserve"> </w:t>
      </w:r>
      <w:r w:rsidR="5281B619" w:rsidRPr="00B16970">
        <w:rPr>
          <w:rFonts w:ascii="Gadugi" w:hAnsi="Gadugi" w:cs="Segoe UI"/>
          <w:sz w:val="22"/>
          <w:szCs w:val="22"/>
          <w:lang w:eastAsia="es-CO"/>
        </w:rPr>
        <w:t>Se pagará b</w:t>
      </w:r>
      <w:r w:rsidRPr="00B16970">
        <w:rPr>
          <w:rFonts w:ascii="Gadugi" w:hAnsi="Gadugi" w:cs="Segoe UI"/>
          <w:sz w:val="22"/>
          <w:szCs w:val="22"/>
          <w:lang w:eastAsia="es-CO"/>
        </w:rPr>
        <w:t xml:space="preserve">ajo la modalidad mes vencido, a través del consumo de bolsa de horas, de acuerdo con las horas previamente consumidas y aprobadas por el Supervisor del contrato, y hasta tanto se cumpla con lo requerido para cada requerimiento por concepto de Soporte a las soluciones de automatización implementadas sobre </w:t>
      </w:r>
      <w:proofErr w:type="spellStart"/>
      <w:r w:rsidRPr="00B16970">
        <w:rPr>
          <w:rFonts w:ascii="Gadugi" w:hAnsi="Gadugi" w:cs="Segoe UI"/>
          <w:sz w:val="22"/>
          <w:szCs w:val="22"/>
          <w:lang w:eastAsia="es-CO"/>
        </w:rPr>
        <w:t>Rocketbot</w:t>
      </w:r>
      <w:proofErr w:type="spellEnd"/>
      <w:r w:rsidRPr="00B16970">
        <w:rPr>
          <w:rFonts w:ascii="Gadugi" w:hAnsi="Gadugi" w:cs="Segoe UI"/>
          <w:sz w:val="22"/>
          <w:szCs w:val="22"/>
          <w:lang w:eastAsia="es-CO"/>
        </w:rPr>
        <w:t xml:space="preserve">, hasta agotar el presupuesto disponible en el contrato, teniendo en cuenta las condiciones definidas en las </w:t>
      </w:r>
      <w:r w:rsidRPr="00B16970">
        <w:rPr>
          <w:rFonts w:ascii="Gadugi" w:hAnsi="Gadugi" w:cs="Segoe UI"/>
          <w:b/>
          <w:bCs/>
          <w:sz w:val="22"/>
          <w:szCs w:val="22"/>
          <w:lang w:eastAsia="es-CO"/>
        </w:rPr>
        <w:t>OBLIGACIONES ESPECÍFICAS POR PARTE DEL PROVEEDOR (Requisitos Generales, Específicos y Entregables)</w:t>
      </w:r>
      <w:r w:rsidRPr="00B16970">
        <w:rPr>
          <w:rFonts w:ascii="Gadugi" w:hAnsi="Gadugi" w:cs="Segoe UI"/>
          <w:sz w:val="22"/>
          <w:szCs w:val="22"/>
          <w:lang w:eastAsia="es-CO"/>
        </w:rPr>
        <w:t xml:space="preserve">. </w:t>
      </w:r>
    </w:p>
    <w:p w14:paraId="513A4F7D" w14:textId="77777777" w:rsidR="003F2479" w:rsidRPr="00B16970" w:rsidRDefault="003F2479" w:rsidP="005B7861">
      <w:pPr>
        <w:spacing w:line="276" w:lineRule="auto"/>
        <w:jc w:val="both"/>
        <w:rPr>
          <w:rFonts w:ascii="Gadugi" w:hAnsi="Gadugi" w:cs="Segoe UI"/>
          <w:sz w:val="22"/>
          <w:szCs w:val="22"/>
          <w:lang w:eastAsia="es-CO"/>
        </w:rPr>
      </w:pPr>
    </w:p>
    <w:p w14:paraId="06F29C5A" w14:textId="7B15BCD2" w:rsidR="000C6616" w:rsidRPr="00B16970" w:rsidRDefault="63224626" w:rsidP="005B7861">
      <w:pPr>
        <w:spacing w:line="276" w:lineRule="auto"/>
        <w:jc w:val="both"/>
        <w:rPr>
          <w:rFonts w:ascii="Gadugi" w:hAnsi="Gadugi" w:cs="Segoe UI"/>
          <w:sz w:val="22"/>
          <w:szCs w:val="22"/>
          <w:lang w:eastAsia="es-CO"/>
        </w:rPr>
      </w:pPr>
      <w:r w:rsidRPr="00B16970">
        <w:rPr>
          <w:rFonts w:ascii="Gadugi" w:hAnsi="Gadugi" w:cs="Segoe UI"/>
          <w:b/>
          <w:bCs/>
          <w:sz w:val="22"/>
          <w:szCs w:val="22"/>
          <w:lang w:eastAsia="es-CO"/>
        </w:rPr>
        <w:t>MODALIDAD RECURSO DEDICADO PARA EL DESARROLLO DE AUTOMATIZACIONES, SOPORTE Y MANTENIMIENTO:</w:t>
      </w:r>
      <w:r w:rsidRPr="00B16970">
        <w:rPr>
          <w:rFonts w:ascii="Gadugi" w:hAnsi="Gadugi" w:cs="Segoe UI"/>
          <w:sz w:val="22"/>
          <w:szCs w:val="22"/>
          <w:lang w:eastAsia="es-CO"/>
        </w:rPr>
        <w:t xml:space="preserve"> Bajo la modalidad de mes vencido, de acuerdo con el valor de la tarifa mensual y el informe correspondiente que incluya el detalle de las actividades realizadas por cada recurso, una vez sea recibido a satisfacción por el Supervisor del contrato. El o los recursos dedicados requeridos serán previamente acordados entre </w:t>
      </w:r>
      <w:r w:rsidRPr="00B16970">
        <w:rPr>
          <w:rFonts w:ascii="Gadugi" w:hAnsi="Gadugi" w:cs="Segoe UI"/>
          <w:b/>
          <w:bCs/>
          <w:sz w:val="22"/>
          <w:szCs w:val="22"/>
          <w:lang w:eastAsia="es-CO"/>
        </w:rPr>
        <w:t>LAS PARTES</w:t>
      </w:r>
      <w:r w:rsidRPr="00B16970">
        <w:rPr>
          <w:rFonts w:ascii="Gadugi" w:hAnsi="Gadugi" w:cs="Segoe UI"/>
          <w:sz w:val="22"/>
          <w:szCs w:val="22"/>
          <w:lang w:eastAsia="es-CO"/>
        </w:rPr>
        <w:t xml:space="preserve"> por las necesidades propias de la gestión para la automatización de procesos como un costo fijo mensual, hasta agotar el presupuesto disponible en el contrato, teniendo en cuenta las condiciones definidas en las </w:t>
      </w:r>
      <w:r w:rsidRPr="00B16970">
        <w:rPr>
          <w:rFonts w:ascii="Gadugi" w:hAnsi="Gadugi" w:cs="Segoe UI"/>
          <w:b/>
          <w:bCs/>
          <w:sz w:val="22"/>
          <w:szCs w:val="22"/>
          <w:lang w:eastAsia="es-CO"/>
        </w:rPr>
        <w:t>OBLIGACIONES ESPECÍFICAS POR PARTE DEL PROVEEDOR (Requisitos Generales, Específicos y Entregables).</w:t>
      </w:r>
    </w:p>
    <w:p w14:paraId="0BF9D07C" w14:textId="77777777" w:rsidR="003F2479" w:rsidRPr="00B16970" w:rsidRDefault="003F2479" w:rsidP="005B7861">
      <w:pPr>
        <w:spacing w:line="276" w:lineRule="auto"/>
        <w:jc w:val="both"/>
        <w:rPr>
          <w:rFonts w:ascii="Gadugi" w:hAnsi="Gadugi" w:cs="Segoe UI"/>
          <w:sz w:val="22"/>
          <w:szCs w:val="22"/>
          <w:lang w:eastAsia="es-CO"/>
        </w:rPr>
      </w:pPr>
    </w:p>
    <w:p w14:paraId="531B048C" w14:textId="701BD317" w:rsidR="009A3EF9" w:rsidRPr="00B16970" w:rsidRDefault="003F2479" w:rsidP="005B7861">
      <w:pPr>
        <w:spacing w:line="276" w:lineRule="auto"/>
        <w:jc w:val="both"/>
        <w:rPr>
          <w:rFonts w:ascii="Gadugi" w:hAnsi="Gadugi" w:cs="Segoe UI"/>
          <w:sz w:val="22"/>
          <w:szCs w:val="22"/>
          <w:lang w:eastAsia="es-CO"/>
        </w:rPr>
      </w:pPr>
      <w:r w:rsidRPr="00B16970">
        <w:rPr>
          <w:rFonts w:ascii="Gadugi" w:hAnsi="Gadugi" w:cs="Segoe UI"/>
          <w:sz w:val="22"/>
          <w:szCs w:val="22"/>
          <w:lang w:eastAsia="es-CO"/>
        </w:rPr>
        <w:t xml:space="preserve">Los pagos se realizarán de conformidad con las actividades </w:t>
      </w:r>
      <w:r w:rsidR="009A3EF9" w:rsidRPr="00B16970">
        <w:rPr>
          <w:rFonts w:ascii="Gadugi" w:hAnsi="Gadugi" w:cs="Segoe UI"/>
          <w:sz w:val="22"/>
          <w:szCs w:val="22"/>
          <w:lang w:eastAsia="es-CO"/>
        </w:rPr>
        <w:t xml:space="preserve">efectivamente realizadas en el mes </w:t>
      </w:r>
      <w:r w:rsidR="006B10A7" w:rsidRPr="00B16970">
        <w:rPr>
          <w:rFonts w:ascii="Gadugi" w:hAnsi="Gadugi" w:cs="Segoe UI"/>
          <w:sz w:val="22"/>
          <w:szCs w:val="22"/>
          <w:lang w:eastAsia="es-CO"/>
        </w:rPr>
        <w:t>inmediatamente anterior</w:t>
      </w:r>
      <w:r w:rsidR="007212BE" w:rsidRPr="00B16970">
        <w:rPr>
          <w:rFonts w:ascii="Gadugi" w:hAnsi="Gadugi" w:cs="Segoe UI"/>
          <w:sz w:val="22"/>
          <w:szCs w:val="22"/>
          <w:lang w:eastAsia="es-CO"/>
        </w:rPr>
        <w:t xml:space="preserve"> y </w:t>
      </w:r>
      <w:r w:rsidR="009A3EF9" w:rsidRPr="00B16970">
        <w:rPr>
          <w:rFonts w:ascii="Gadugi" w:hAnsi="Gadugi" w:cs="Segoe UI"/>
          <w:sz w:val="22"/>
          <w:szCs w:val="22"/>
          <w:lang w:eastAsia="es-CO"/>
        </w:rPr>
        <w:t>previamente aprobadas por quien ejerce la supervisión del contrato.</w:t>
      </w:r>
    </w:p>
    <w:p w14:paraId="4E8A488C" w14:textId="77777777" w:rsidR="009A3EF9" w:rsidRPr="00B16970" w:rsidRDefault="009A3EF9" w:rsidP="005B7861">
      <w:pPr>
        <w:spacing w:line="276" w:lineRule="auto"/>
        <w:jc w:val="both"/>
        <w:rPr>
          <w:rFonts w:ascii="Gadugi" w:hAnsi="Gadugi" w:cs="Segoe UI"/>
          <w:sz w:val="22"/>
          <w:szCs w:val="22"/>
          <w:lang w:eastAsia="es-CO"/>
        </w:rPr>
      </w:pPr>
      <w:r w:rsidRPr="00B16970">
        <w:rPr>
          <w:rFonts w:ascii="Gadugi" w:hAnsi="Gadugi" w:cs="Segoe UI"/>
          <w:sz w:val="22"/>
          <w:szCs w:val="22"/>
          <w:lang w:eastAsia="es-CO"/>
        </w:rPr>
        <w:t> </w:t>
      </w:r>
    </w:p>
    <w:p w14:paraId="2A0E0CF6" w14:textId="77777777" w:rsidR="009A3EF9" w:rsidRPr="00B16970" w:rsidRDefault="009A3EF9" w:rsidP="005B7861">
      <w:pPr>
        <w:spacing w:line="276" w:lineRule="auto"/>
        <w:jc w:val="both"/>
        <w:rPr>
          <w:rFonts w:ascii="Gadugi" w:hAnsi="Gadugi" w:cs="Segoe UI"/>
          <w:sz w:val="22"/>
          <w:szCs w:val="22"/>
          <w:lang w:eastAsia="es-CO"/>
        </w:rPr>
      </w:pPr>
      <w:r w:rsidRPr="00B16970">
        <w:rPr>
          <w:rFonts w:ascii="Gadugi" w:hAnsi="Gadugi" w:cs="Segoe UI"/>
          <w:sz w:val="22"/>
          <w:szCs w:val="22"/>
          <w:lang w:eastAsia="es-CO"/>
        </w:rPr>
        <w:t xml:space="preserve">Los pagos se harán dentro de los treinta [30] días siguientes a la presentación de la factura, previa entrega del informe de las actividades realizadas en el mes o en el periodo previsto por parte de </w:t>
      </w:r>
      <w:r w:rsidRPr="00B16970">
        <w:rPr>
          <w:rFonts w:ascii="Gadugi" w:hAnsi="Gadugi" w:cs="Segoe UI"/>
          <w:b/>
          <w:bCs/>
          <w:sz w:val="22"/>
          <w:szCs w:val="22"/>
          <w:lang w:eastAsia="es-CO"/>
        </w:rPr>
        <w:t>EL PROVEEDOR</w:t>
      </w:r>
      <w:r w:rsidRPr="00B16970">
        <w:rPr>
          <w:rFonts w:ascii="Gadugi" w:hAnsi="Gadugi" w:cs="Segoe UI"/>
          <w:sz w:val="22"/>
          <w:szCs w:val="22"/>
          <w:lang w:eastAsia="es-CO"/>
        </w:rPr>
        <w:t xml:space="preserve"> y una vez se suscriba el Acta de recibo a satisfacción por parte del supervisor del contrato de </w:t>
      </w:r>
      <w:r w:rsidRPr="00B16970">
        <w:rPr>
          <w:rFonts w:ascii="Gadugi" w:hAnsi="Gadugi" w:cs="Segoe UI"/>
          <w:b/>
          <w:bCs/>
          <w:sz w:val="22"/>
          <w:szCs w:val="22"/>
          <w:lang w:eastAsia="es-CO"/>
        </w:rPr>
        <w:t>LA PREVISORA S.A.</w:t>
      </w:r>
    </w:p>
    <w:p w14:paraId="7813F4A2" w14:textId="77777777" w:rsidR="009A3EF9" w:rsidRPr="00B16970" w:rsidRDefault="009A3EF9" w:rsidP="005B7861">
      <w:pPr>
        <w:spacing w:line="276" w:lineRule="auto"/>
        <w:jc w:val="both"/>
        <w:rPr>
          <w:rFonts w:ascii="Gadugi" w:hAnsi="Gadugi" w:cs="Segoe UI"/>
          <w:sz w:val="22"/>
          <w:szCs w:val="22"/>
          <w:lang w:eastAsia="es-CO"/>
        </w:rPr>
      </w:pPr>
    </w:p>
    <w:p w14:paraId="309CDEB1" w14:textId="5B336B5B" w:rsidR="009A3EF9" w:rsidRPr="00B16970" w:rsidRDefault="19EEB527" w:rsidP="005B7861">
      <w:pPr>
        <w:spacing w:line="276" w:lineRule="auto"/>
        <w:jc w:val="both"/>
        <w:rPr>
          <w:rFonts w:ascii="Gadugi" w:hAnsi="Gadugi" w:cs="Segoe UI"/>
          <w:b/>
          <w:bCs/>
          <w:sz w:val="22"/>
          <w:szCs w:val="22"/>
        </w:rPr>
      </w:pPr>
      <w:r w:rsidRPr="00B16970">
        <w:rPr>
          <w:rFonts w:ascii="Gadugi" w:hAnsi="Gadugi" w:cs="Segoe UI"/>
          <w:sz w:val="22"/>
          <w:szCs w:val="22"/>
        </w:rPr>
        <w:t>Las facturas deberá</w:t>
      </w:r>
      <w:r w:rsidR="52C95003" w:rsidRPr="00B16970">
        <w:rPr>
          <w:rFonts w:ascii="Gadugi" w:hAnsi="Gadugi" w:cs="Segoe UI"/>
          <w:sz w:val="22"/>
          <w:szCs w:val="22"/>
        </w:rPr>
        <w:t>n</w:t>
      </w:r>
      <w:r w:rsidRPr="00B16970">
        <w:rPr>
          <w:rFonts w:ascii="Gadugi" w:hAnsi="Gadugi" w:cs="Segoe UI"/>
          <w:sz w:val="22"/>
          <w:szCs w:val="22"/>
        </w:rPr>
        <w:t xml:space="preserve"> estar acompañadas por una certificación expedida por su Revisor Fiscal o en el evento en que no exista obligación legal o social estatutaria de tener Revisor Fiscal, por su Representante Legal, en el que conste que se encuentra a paz y salvo por concepto de pago de aportes al Sistema Integral de Seguridad Social (Salud, Pensión y ARL) de sus empleados y aportes parafiscales (Caja de Compensación Familiar, Instituto Colombiano de Bienestar Familiar y al Servicio Nacional de Aprendizaje SENA). En caso de ser persona natural se debe anexar la copia de la planilla de pago Salud, Pensión y ARL.</w:t>
      </w:r>
      <w:r w:rsidRPr="00B16970">
        <w:rPr>
          <w:rFonts w:ascii="Gadugi" w:hAnsi="Gadugi" w:cs="Segoe UI"/>
          <w:b/>
          <w:bCs/>
          <w:sz w:val="22"/>
          <w:szCs w:val="22"/>
        </w:rPr>
        <w:t xml:space="preserve"> </w:t>
      </w:r>
    </w:p>
    <w:p w14:paraId="0D17FF40" w14:textId="77777777" w:rsidR="009A3EF9" w:rsidRPr="00B16970" w:rsidRDefault="009A3EF9" w:rsidP="005B7861">
      <w:pPr>
        <w:spacing w:line="276" w:lineRule="auto"/>
        <w:jc w:val="both"/>
        <w:rPr>
          <w:rFonts w:ascii="Gadugi" w:hAnsi="Gadugi" w:cs="Segoe UI"/>
          <w:b/>
          <w:bCs/>
          <w:sz w:val="22"/>
          <w:szCs w:val="22"/>
        </w:rPr>
      </w:pPr>
    </w:p>
    <w:p w14:paraId="6CB0A7B9" w14:textId="18E8F8D8" w:rsidR="009A3EF9" w:rsidRPr="00B16970" w:rsidRDefault="009A3EF9" w:rsidP="005B7861">
      <w:pPr>
        <w:spacing w:line="276" w:lineRule="auto"/>
        <w:jc w:val="both"/>
        <w:rPr>
          <w:rFonts w:ascii="Gadugi" w:hAnsi="Gadugi" w:cs="Segoe UI"/>
          <w:b/>
          <w:bCs/>
          <w:sz w:val="22"/>
          <w:szCs w:val="22"/>
        </w:rPr>
      </w:pPr>
      <w:r w:rsidRPr="00B16970">
        <w:rPr>
          <w:rFonts w:ascii="Gadugi" w:hAnsi="Gadugi" w:cs="Segoe UI"/>
          <w:b/>
          <w:bCs/>
          <w:sz w:val="22"/>
          <w:szCs w:val="22"/>
        </w:rPr>
        <w:t xml:space="preserve">LA PREVISORA S.A., </w:t>
      </w:r>
      <w:r w:rsidRPr="00B16970">
        <w:rPr>
          <w:rFonts w:ascii="Gadugi" w:hAnsi="Gadugi" w:cs="Segoe UI"/>
          <w:sz w:val="22"/>
          <w:szCs w:val="22"/>
        </w:rPr>
        <w:t>únicamente realiza sus pagos a través de transferencia electrónica, para lo cual se requerirá cumplir con las políticas establecidas por la compañía para dicho fin. No es posible efectuar el pago a través de cheque o cualquier otro medio de pago.</w:t>
      </w:r>
      <w:r w:rsidRPr="00B16970">
        <w:rPr>
          <w:rFonts w:ascii="Gadugi" w:hAnsi="Gadugi" w:cs="Segoe UI"/>
          <w:b/>
          <w:bCs/>
          <w:sz w:val="22"/>
          <w:szCs w:val="22"/>
        </w:rPr>
        <w:t xml:space="preserve"> </w:t>
      </w:r>
      <w:r w:rsidRPr="00B16970">
        <w:rPr>
          <w:rFonts w:ascii="Gadugi" w:hAnsi="Gadugi" w:cs="Segoe UI"/>
          <w:sz w:val="22"/>
          <w:szCs w:val="22"/>
        </w:rPr>
        <w:t>Si la factura no es acompañada con los documentos solicitados, en el término mencionado no empezará a contarse hasta tanto se aporten. Dicha demora no generará a</w:t>
      </w:r>
      <w:r w:rsidRPr="00B16970">
        <w:rPr>
          <w:rFonts w:ascii="Gadugi" w:hAnsi="Gadugi" w:cs="Segoe UI"/>
          <w:b/>
          <w:bCs/>
          <w:sz w:val="22"/>
          <w:szCs w:val="22"/>
        </w:rPr>
        <w:t xml:space="preserve"> EL PROVEEDOR </w:t>
      </w:r>
      <w:r w:rsidRPr="00B16970">
        <w:rPr>
          <w:rFonts w:ascii="Gadugi" w:hAnsi="Gadugi" w:cs="Segoe UI"/>
          <w:sz w:val="22"/>
          <w:szCs w:val="22"/>
        </w:rPr>
        <w:t>el derecho a pago de intereses o de compensación monetaria alguna.</w:t>
      </w:r>
      <w:r w:rsidRPr="00B16970">
        <w:rPr>
          <w:rFonts w:ascii="Gadugi" w:hAnsi="Gadugi" w:cs="Segoe UI"/>
          <w:b/>
          <w:bCs/>
          <w:sz w:val="22"/>
          <w:szCs w:val="22"/>
        </w:rPr>
        <w:t xml:space="preserve"> </w:t>
      </w:r>
    </w:p>
    <w:p w14:paraId="501F4803" w14:textId="77777777" w:rsidR="009A3EF9" w:rsidRPr="00B16970" w:rsidRDefault="009A3EF9" w:rsidP="005B7861">
      <w:pPr>
        <w:spacing w:line="276" w:lineRule="auto"/>
        <w:jc w:val="both"/>
        <w:rPr>
          <w:rFonts w:ascii="Gadugi" w:hAnsi="Gadugi" w:cs="Segoe UI"/>
          <w:b/>
          <w:bCs/>
          <w:sz w:val="22"/>
          <w:szCs w:val="22"/>
        </w:rPr>
      </w:pPr>
    </w:p>
    <w:p w14:paraId="24297BEC" w14:textId="77777777" w:rsidR="009A3EF9" w:rsidRPr="00B16970" w:rsidRDefault="009A3EF9" w:rsidP="005B7861">
      <w:pPr>
        <w:spacing w:line="276" w:lineRule="auto"/>
        <w:jc w:val="both"/>
        <w:rPr>
          <w:rFonts w:ascii="Gadugi" w:hAnsi="Gadugi" w:cs="Segoe UI"/>
          <w:b/>
          <w:bCs/>
          <w:sz w:val="22"/>
          <w:szCs w:val="22"/>
        </w:rPr>
      </w:pPr>
      <w:r w:rsidRPr="00B16970">
        <w:rPr>
          <w:rFonts w:ascii="Gadugi" w:hAnsi="Gadugi"/>
          <w:b/>
          <w:sz w:val="22"/>
          <w:szCs w:val="22"/>
        </w:rPr>
        <w:t>Impuestos, Tasas y Contribuciones</w:t>
      </w:r>
    </w:p>
    <w:p w14:paraId="6683E320" w14:textId="77777777" w:rsidR="009A3EF9" w:rsidRPr="00B16970" w:rsidRDefault="009A3EF9" w:rsidP="005B7861">
      <w:pPr>
        <w:spacing w:line="276" w:lineRule="auto"/>
        <w:jc w:val="both"/>
        <w:rPr>
          <w:rFonts w:ascii="Gadugi" w:hAnsi="Gadugi" w:cs="Segoe UI"/>
          <w:b/>
          <w:bCs/>
          <w:sz w:val="22"/>
          <w:szCs w:val="22"/>
        </w:rPr>
      </w:pPr>
    </w:p>
    <w:p w14:paraId="6CAD2D05" w14:textId="1FFC2628" w:rsidR="009A3EF9" w:rsidRPr="00B16970" w:rsidRDefault="007D3245" w:rsidP="005B7861">
      <w:pPr>
        <w:spacing w:line="276" w:lineRule="auto"/>
        <w:jc w:val="both"/>
        <w:rPr>
          <w:rFonts w:ascii="Gadugi" w:hAnsi="Gadugi" w:cs="Segoe UI"/>
          <w:b/>
          <w:bCs/>
          <w:sz w:val="22"/>
          <w:szCs w:val="22"/>
        </w:rPr>
      </w:pPr>
      <w:r w:rsidRPr="00B16970">
        <w:rPr>
          <w:rFonts w:ascii="Gadugi" w:hAnsi="Gadugi"/>
          <w:b/>
          <w:bCs/>
          <w:sz w:val="22"/>
          <w:szCs w:val="22"/>
        </w:rPr>
        <w:t xml:space="preserve">EL </w:t>
      </w:r>
      <w:r w:rsidR="001305A1" w:rsidRPr="00B16970">
        <w:rPr>
          <w:rFonts w:ascii="Gadugi" w:hAnsi="Gadugi"/>
          <w:b/>
          <w:bCs/>
          <w:sz w:val="22"/>
          <w:szCs w:val="22"/>
        </w:rPr>
        <w:t>OFERENTE</w:t>
      </w:r>
      <w:r w:rsidR="00892810" w:rsidRPr="00B16970">
        <w:rPr>
          <w:rFonts w:ascii="Gadugi" w:hAnsi="Gadugi"/>
          <w:sz w:val="22"/>
          <w:szCs w:val="22"/>
        </w:rPr>
        <w:t xml:space="preserve"> </w:t>
      </w:r>
      <w:r w:rsidR="009A3EF9" w:rsidRPr="00B16970">
        <w:rPr>
          <w:rFonts w:ascii="Gadugi" w:hAnsi="Gadugi"/>
          <w:sz w:val="22"/>
          <w:szCs w:val="22"/>
        </w:rPr>
        <w:t>deberá tener en cuenta todos los impuestos que hayan de causarse para la celebración y ejecución del contrato, los cuales corren por cuenta de</w:t>
      </w:r>
      <w:r w:rsidR="00AF458F" w:rsidRPr="00B16970">
        <w:rPr>
          <w:rFonts w:ascii="Gadugi" w:hAnsi="Gadugi"/>
          <w:sz w:val="22"/>
          <w:szCs w:val="22"/>
        </w:rPr>
        <w:t xml:space="preserve"> </w:t>
      </w:r>
      <w:r w:rsidRPr="00B16970">
        <w:rPr>
          <w:rFonts w:ascii="Gadugi" w:hAnsi="Gadugi"/>
          <w:b/>
          <w:bCs/>
          <w:sz w:val="22"/>
          <w:szCs w:val="22"/>
        </w:rPr>
        <w:t xml:space="preserve">EL </w:t>
      </w:r>
      <w:r w:rsidR="001305A1" w:rsidRPr="00B16970">
        <w:rPr>
          <w:rFonts w:ascii="Gadugi" w:hAnsi="Gadugi"/>
          <w:b/>
          <w:bCs/>
          <w:sz w:val="22"/>
          <w:szCs w:val="22"/>
        </w:rPr>
        <w:t>OFERENTE</w:t>
      </w:r>
      <w:r w:rsidR="009A3EF9" w:rsidRPr="00B16970">
        <w:rPr>
          <w:rFonts w:ascii="Gadugi" w:hAnsi="Gadugi"/>
          <w:sz w:val="22"/>
          <w:szCs w:val="22"/>
        </w:rPr>
        <w:t xml:space="preserve"> favorecido y no dará lugar a ningún pago adicional de los precios pactados.</w:t>
      </w:r>
    </w:p>
    <w:p w14:paraId="4AA51652" w14:textId="77777777" w:rsidR="009A3EF9" w:rsidRPr="00B16970" w:rsidRDefault="009A3EF9" w:rsidP="005B7861">
      <w:pPr>
        <w:spacing w:line="276" w:lineRule="auto"/>
        <w:jc w:val="both"/>
        <w:rPr>
          <w:rFonts w:ascii="Gadugi" w:hAnsi="Gadugi" w:cs="Segoe UI"/>
          <w:b/>
          <w:bCs/>
          <w:sz w:val="22"/>
          <w:szCs w:val="22"/>
        </w:rPr>
      </w:pPr>
    </w:p>
    <w:p w14:paraId="3A562B38" w14:textId="77777777" w:rsidR="009A3EF9" w:rsidRPr="00B16970" w:rsidRDefault="009A3EF9" w:rsidP="005B7861">
      <w:pPr>
        <w:spacing w:line="276" w:lineRule="auto"/>
        <w:jc w:val="both"/>
        <w:rPr>
          <w:rFonts w:ascii="Gadugi" w:hAnsi="Gadugi" w:cs="Segoe UI"/>
          <w:b/>
          <w:bCs/>
          <w:sz w:val="22"/>
          <w:szCs w:val="22"/>
        </w:rPr>
      </w:pPr>
      <w:r w:rsidRPr="00B16970">
        <w:rPr>
          <w:rFonts w:ascii="Gadugi" w:hAnsi="Gadugi"/>
          <w:sz w:val="22"/>
          <w:szCs w:val="22"/>
        </w:rPr>
        <w:t xml:space="preserve">Con relación a la retención en la fuente por renta, </w:t>
      </w:r>
      <w:r w:rsidRPr="00B16970">
        <w:rPr>
          <w:rFonts w:ascii="Gadugi" w:hAnsi="Gadugi"/>
          <w:b/>
          <w:bCs/>
          <w:sz w:val="22"/>
          <w:szCs w:val="22"/>
        </w:rPr>
        <w:t>LA PREVISORA S.A.</w:t>
      </w:r>
      <w:r w:rsidRPr="00B16970">
        <w:rPr>
          <w:rFonts w:ascii="Gadugi" w:hAnsi="Gadugi"/>
          <w:sz w:val="22"/>
          <w:szCs w:val="22"/>
        </w:rPr>
        <w:t xml:space="preserve"> procederá de conformidad con la normatividad tributaria vigente dependiendo del objeto del contrato y en caso de que no haya lugar a ello, deberá indicarse la norma que lo excluye o le otorga exención.</w:t>
      </w:r>
    </w:p>
    <w:p w14:paraId="16C4DE9C" w14:textId="77777777" w:rsidR="009A3EF9" w:rsidRPr="00B16970" w:rsidRDefault="009A3EF9" w:rsidP="005B7861">
      <w:pPr>
        <w:spacing w:line="276" w:lineRule="auto"/>
        <w:jc w:val="both"/>
        <w:rPr>
          <w:rFonts w:ascii="Gadugi" w:hAnsi="Gadugi" w:cs="Segoe UI"/>
          <w:b/>
          <w:bCs/>
          <w:sz w:val="22"/>
          <w:szCs w:val="22"/>
        </w:rPr>
      </w:pPr>
    </w:p>
    <w:p w14:paraId="199CC34B" w14:textId="3EEA7CBF" w:rsidR="009A3EF9" w:rsidRPr="00B16970" w:rsidRDefault="009A3EF9" w:rsidP="005B7861">
      <w:pPr>
        <w:spacing w:line="276" w:lineRule="auto"/>
        <w:jc w:val="both"/>
        <w:rPr>
          <w:rFonts w:ascii="Gadugi" w:hAnsi="Gadugi"/>
          <w:sz w:val="22"/>
          <w:szCs w:val="22"/>
        </w:rPr>
      </w:pPr>
      <w:r w:rsidRPr="00B16970">
        <w:rPr>
          <w:rFonts w:ascii="Gadugi" w:hAnsi="Gadugi"/>
          <w:sz w:val="22"/>
          <w:szCs w:val="22"/>
        </w:rPr>
        <w:t xml:space="preserve">En todo caso, corresponde a </w:t>
      </w:r>
      <w:r w:rsidR="001305A1" w:rsidRPr="00B16970">
        <w:rPr>
          <w:rFonts w:ascii="Gadugi" w:hAnsi="Gadugi"/>
          <w:b/>
          <w:bCs/>
          <w:sz w:val="22"/>
          <w:szCs w:val="22"/>
        </w:rPr>
        <w:t>EL OFERENTE</w:t>
      </w:r>
      <w:r w:rsidR="001305A1" w:rsidRPr="00B16970">
        <w:rPr>
          <w:rFonts w:ascii="Gadugi" w:hAnsi="Gadugi"/>
          <w:sz w:val="22"/>
          <w:szCs w:val="22"/>
        </w:rPr>
        <w:t xml:space="preserve"> </w:t>
      </w:r>
      <w:r w:rsidRPr="00B16970">
        <w:rPr>
          <w:rFonts w:ascii="Gadugi" w:hAnsi="Gadugi"/>
          <w:sz w:val="22"/>
          <w:szCs w:val="22"/>
        </w:rPr>
        <w:t>sufragar todos los impuestos que le correspondan de conformidad con la normativa vigente.</w:t>
      </w:r>
    </w:p>
    <w:p w14:paraId="2DFCC5B3" w14:textId="77777777" w:rsidR="009A3EF9" w:rsidRPr="00B16970" w:rsidRDefault="009A3EF9" w:rsidP="005B7861">
      <w:pPr>
        <w:spacing w:line="276" w:lineRule="auto"/>
        <w:jc w:val="both"/>
        <w:rPr>
          <w:rFonts w:ascii="Gadugi" w:hAnsi="Gadugi"/>
          <w:sz w:val="22"/>
          <w:szCs w:val="22"/>
        </w:rPr>
      </w:pPr>
    </w:p>
    <w:p w14:paraId="1EFB76F3" w14:textId="1B2578E0" w:rsidR="00CE63B9" w:rsidRPr="00B16970" w:rsidRDefault="001305A1" w:rsidP="005B7861">
      <w:pPr>
        <w:spacing w:line="276" w:lineRule="auto"/>
        <w:jc w:val="both"/>
        <w:rPr>
          <w:rFonts w:ascii="Gadugi" w:hAnsi="Gadugi"/>
          <w:sz w:val="22"/>
          <w:szCs w:val="22"/>
        </w:rPr>
      </w:pPr>
      <w:r w:rsidRPr="00B16970">
        <w:rPr>
          <w:rFonts w:ascii="Gadugi" w:hAnsi="Gadugi"/>
          <w:b/>
          <w:bCs/>
          <w:sz w:val="22"/>
          <w:szCs w:val="22"/>
        </w:rPr>
        <w:t>EL OFERENTE</w:t>
      </w:r>
      <w:r w:rsidRPr="00B16970">
        <w:rPr>
          <w:rFonts w:ascii="Gadugi" w:hAnsi="Gadugi"/>
          <w:sz w:val="22"/>
          <w:szCs w:val="22"/>
        </w:rPr>
        <w:t xml:space="preserve"> </w:t>
      </w:r>
      <w:r w:rsidR="009A3EF9" w:rsidRPr="00B16970">
        <w:rPr>
          <w:rFonts w:ascii="Gadugi" w:hAnsi="Gadugi"/>
          <w:sz w:val="22"/>
          <w:szCs w:val="22"/>
        </w:rPr>
        <w:t>al confeccionar su propuesta económica deberá incluir en la misma todos los impuestos para la celebración y ejecución del contrato, valores que se entenderán siempre incluidos en el valor total del contrato que se suscriba y por tanto no habrá lugar a ningún pago adicional por estos conceptos.</w:t>
      </w:r>
    </w:p>
    <w:p w14:paraId="74361541" w14:textId="05260973" w:rsidR="009A3EF9" w:rsidRPr="00B16970" w:rsidRDefault="009A3EF9" w:rsidP="005B7861">
      <w:pPr>
        <w:spacing w:line="276" w:lineRule="auto"/>
        <w:jc w:val="both"/>
        <w:rPr>
          <w:rFonts w:ascii="Gadugi" w:hAnsi="Gadugi"/>
          <w:sz w:val="22"/>
          <w:szCs w:val="22"/>
        </w:rPr>
      </w:pPr>
    </w:p>
    <w:p w14:paraId="2DEC7CA5" w14:textId="62806555" w:rsidR="003F5B2F" w:rsidRPr="00B16970" w:rsidRDefault="00D6268E" w:rsidP="005B7861">
      <w:pPr>
        <w:spacing w:line="276" w:lineRule="auto"/>
        <w:jc w:val="both"/>
        <w:rPr>
          <w:rFonts w:ascii="Gadugi" w:hAnsi="Gadugi" w:cs="Segoe UI"/>
          <w:b/>
          <w:bCs/>
          <w:sz w:val="22"/>
          <w:szCs w:val="22"/>
          <w:lang w:eastAsia="es-CO"/>
        </w:rPr>
      </w:pPr>
      <w:r w:rsidRPr="00B16970">
        <w:rPr>
          <w:rFonts w:ascii="Gadugi" w:hAnsi="Gadugi" w:cs="Arial"/>
          <w:b/>
          <w:sz w:val="22"/>
          <w:szCs w:val="22"/>
        </w:rPr>
        <w:t>1.</w:t>
      </w:r>
      <w:r w:rsidR="00080B8C" w:rsidRPr="00B16970">
        <w:rPr>
          <w:rFonts w:ascii="Gadugi" w:hAnsi="Gadugi" w:cs="Arial"/>
          <w:b/>
          <w:sz w:val="22"/>
          <w:szCs w:val="22"/>
        </w:rPr>
        <w:t>5</w:t>
      </w:r>
      <w:r w:rsidR="000E7803" w:rsidRPr="00B16970">
        <w:rPr>
          <w:rFonts w:ascii="Gadugi" w:hAnsi="Gadugi" w:cs="Arial"/>
          <w:b/>
          <w:sz w:val="22"/>
          <w:szCs w:val="22"/>
        </w:rPr>
        <w:t>.</w:t>
      </w:r>
      <w:r w:rsidR="0036374A" w:rsidRPr="00B16970">
        <w:rPr>
          <w:rFonts w:ascii="Gadugi" w:hAnsi="Gadugi" w:cs="Arial"/>
          <w:b/>
          <w:sz w:val="22"/>
          <w:szCs w:val="22"/>
        </w:rPr>
        <w:t xml:space="preserve"> </w:t>
      </w:r>
      <w:r w:rsidR="003F5B2F" w:rsidRPr="00B16970">
        <w:rPr>
          <w:rFonts w:ascii="Gadugi" w:hAnsi="Gadugi" w:cs="Segoe UI"/>
          <w:b/>
          <w:bCs/>
          <w:sz w:val="22"/>
          <w:szCs w:val="22"/>
          <w:lang w:eastAsia="es-CO"/>
        </w:rPr>
        <w:t>RIESGOS</w:t>
      </w:r>
    </w:p>
    <w:p w14:paraId="64768807" w14:textId="77777777" w:rsidR="003F5B2F" w:rsidRPr="00B16970" w:rsidRDefault="003F5B2F" w:rsidP="005B7861">
      <w:pPr>
        <w:spacing w:line="276" w:lineRule="auto"/>
        <w:ind w:left="360"/>
        <w:jc w:val="both"/>
        <w:rPr>
          <w:rFonts w:ascii="Gadugi" w:hAnsi="Gadugi" w:cs="Segoe UI"/>
          <w:b/>
          <w:bCs/>
          <w:sz w:val="22"/>
          <w:szCs w:val="22"/>
          <w:lang w:eastAsia="es-CO"/>
        </w:rPr>
      </w:pPr>
    </w:p>
    <w:p w14:paraId="09E2B732" w14:textId="4F3DB88C" w:rsidR="00EE7991" w:rsidRPr="00B16970" w:rsidRDefault="00A31809" w:rsidP="005B7861">
      <w:pPr>
        <w:spacing w:line="276" w:lineRule="auto"/>
        <w:jc w:val="both"/>
        <w:rPr>
          <w:rFonts w:ascii="Gadugi" w:hAnsi="Gadugi" w:cs="Segoe UI"/>
          <w:sz w:val="22"/>
          <w:szCs w:val="22"/>
          <w:lang w:eastAsia="es-CO"/>
        </w:rPr>
      </w:pPr>
      <w:r w:rsidRPr="00B16970">
        <w:rPr>
          <w:rFonts w:ascii="Gadugi" w:hAnsi="Gadugi" w:cs="Segoe UI"/>
          <w:sz w:val="22"/>
          <w:szCs w:val="22"/>
          <w:lang w:eastAsia="es-CO"/>
        </w:rPr>
        <w:t xml:space="preserve">En la matriz anexa </w:t>
      </w:r>
      <w:r w:rsidR="00EC2B36" w:rsidRPr="00B16970">
        <w:rPr>
          <w:rFonts w:ascii="Gadugi" w:hAnsi="Gadugi" w:cs="Segoe UI"/>
          <w:sz w:val="22"/>
          <w:szCs w:val="22"/>
          <w:lang w:eastAsia="es-CO"/>
        </w:rPr>
        <w:t xml:space="preserve">“Matriz de Riesgo” </w:t>
      </w:r>
      <w:r w:rsidRPr="00B16970">
        <w:rPr>
          <w:rFonts w:ascii="Gadugi" w:hAnsi="Gadugi" w:cs="Segoe UI"/>
          <w:sz w:val="22"/>
          <w:szCs w:val="22"/>
          <w:lang w:eastAsia="es-CO"/>
        </w:rPr>
        <w:t xml:space="preserve">se </w:t>
      </w:r>
      <w:r w:rsidR="005152B9" w:rsidRPr="00B16970">
        <w:rPr>
          <w:rFonts w:ascii="Gadugi" w:hAnsi="Gadugi" w:cs="Segoe UI"/>
          <w:sz w:val="22"/>
          <w:szCs w:val="22"/>
          <w:lang w:eastAsia="es-CO"/>
        </w:rPr>
        <w:t xml:space="preserve">presentan los </w:t>
      </w:r>
      <w:r w:rsidR="00EC2B36" w:rsidRPr="00B16970">
        <w:rPr>
          <w:rFonts w:ascii="Gadugi" w:hAnsi="Gadugi" w:cs="Segoe UI"/>
          <w:sz w:val="22"/>
          <w:szCs w:val="22"/>
          <w:lang w:eastAsia="es-CO"/>
        </w:rPr>
        <w:t>r</w:t>
      </w:r>
      <w:r w:rsidR="3A11EF7B" w:rsidRPr="00B16970">
        <w:rPr>
          <w:rFonts w:ascii="Gadugi" w:hAnsi="Gadugi" w:cs="Segoe UI"/>
          <w:sz w:val="22"/>
          <w:szCs w:val="22"/>
          <w:lang w:eastAsia="es-CO"/>
        </w:rPr>
        <w:t xml:space="preserve">iesgos </w:t>
      </w:r>
      <w:r w:rsidR="00EC2B36" w:rsidRPr="00B16970">
        <w:rPr>
          <w:rFonts w:ascii="Gadugi" w:hAnsi="Gadugi" w:cs="Segoe UI"/>
          <w:sz w:val="22"/>
          <w:szCs w:val="22"/>
          <w:lang w:eastAsia="es-CO"/>
        </w:rPr>
        <w:t xml:space="preserve">previstos </w:t>
      </w:r>
      <w:r w:rsidR="3A11EF7B" w:rsidRPr="00B16970">
        <w:rPr>
          <w:rFonts w:ascii="Gadugi" w:hAnsi="Gadugi" w:cs="Segoe UI"/>
          <w:sz w:val="22"/>
          <w:szCs w:val="22"/>
          <w:lang w:eastAsia="es-CO"/>
        </w:rPr>
        <w:t xml:space="preserve">del proceso </w:t>
      </w:r>
      <w:r w:rsidR="005152B9" w:rsidRPr="00B16970">
        <w:rPr>
          <w:rFonts w:ascii="Gadugi" w:hAnsi="Gadugi" w:cs="Segoe UI"/>
          <w:sz w:val="22"/>
          <w:szCs w:val="22"/>
          <w:lang w:eastAsia="es-CO"/>
        </w:rPr>
        <w:t>de la invitación abierta 0</w:t>
      </w:r>
      <w:r w:rsidR="00677C17">
        <w:rPr>
          <w:rFonts w:ascii="Gadugi" w:hAnsi="Gadugi" w:cs="Segoe UI"/>
          <w:sz w:val="22"/>
          <w:szCs w:val="22"/>
          <w:lang w:eastAsia="es-CO"/>
        </w:rPr>
        <w:t>20</w:t>
      </w:r>
      <w:r w:rsidR="005152B9" w:rsidRPr="00B16970">
        <w:rPr>
          <w:rFonts w:ascii="Gadugi" w:hAnsi="Gadugi" w:cs="Segoe UI"/>
          <w:sz w:val="22"/>
          <w:szCs w:val="22"/>
          <w:lang w:eastAsia="es-CO"/>
        </w:rPr>
        <w:t xml:space="preserve"> -2022</w:t>
      </w:r>
      <w:r w:rsidR="009B6B39">
        <w:rPr>
          <w:rFonts w:ascii="Gadugi" w:hAnsi="Gadugi" w:cs="Segoe UI"/>
          <w:sz w:val="22"/>
          <w:szCs w:val="22"/>
          <w:lang w:eastAsia="es-CO"/>
        </w:rPr>
        <w:t>.</w:t>
      </w:r>
    </w:p>
    <w:p w14:paraId="324D5653" w14:textId="31A06775" w:rsidR="003F5B2F" w:rsidRPr="00B16970" w:rsidRDefault="003F5B2F" w:rsidP="005B7861">
      <w:pPr>
        <w:spacing w:line="276" w:lineRule="auto"/>
        <w:jc w:val="both"/>
        <w:rPr>
          <w:rFonts w:ascii="Gadugi" w:hAnsi="Gadugi" w:cs="Segoe UI"/>
          <w:b/>
          <w:bCs/>
          <w:sz w:val="22"/>
          <w:szCs w:val="22"/>
          <w:lang w:eastAsia="es-CO"/>
        </w:rPr>
      </w:pPr>
    </w:p>
    <w:p w14:paraId="300F1C7F" w14:textId="6006E86B" w:rsidR="0036374A" w:rsidRPr="00B16970" w:rsidRDefault="003F5B2F" w:rsidP="005B7861">
      <w:pPr>
        <w:spacing w:line="276" w:lineRule="auto"/>
        <w:jc w:val="both"/>
        <w:rPr>
          <w:rFonts w:ascii="Gadugi" w:hAnsi="Gadugi" w:cs="Arial"/>
          <w:b/>
          <w:sz w:val="22"/>
          <w:szCs w:val="22"/>
        </w:rPr>
      </w:pPr>
      <w:r w:rsidRPr="00B16970">
        <w:rPr>
          <w:rFonts w:ascii="Gadugi" w:hAnsi="Gadugi" w:cs="Arial"/>
          <w:b/>
          <w:sz w:val="22"/>
          <w:szCs w:val="22"/>
        </w:rPr>
        <w:t xml:space="preserve">1.6. </w:t>
      </w:r>
      <w:r w:rsidR="0036374A" w:rsidRPr="00B16970">
        <w:rPr>
          <w:rFonts w:ascii="Gadugi" w:hAnsi="Gadugi" w:cs="Arial"/>
          <w:b/>
          <w:sz w:val="22"/>
          <w:szCs w:val="22"/>
        </w:rPr>
        <w:t>GARANTÍAS</w:t>
      </w:r>
      <w:r w:rsidR="00255E36" w:rsidRPr="00B16970">
        <w:rPr>
          <w:rFonts w:ascii="Gadugi" w:hAnsi="Gadugi" w:cs="Arial"/>
          <w:b/>
          <w:sz w:val="22"/>
          <w:szCs w:val="22"/>
        </w:rPr>
        <w:t xml:space="preserve"> DEL CONTRATO</w:t>
      </w:r>
    </w:p>
    <w:p w14:paraId="4EC51445" w14:textId="77777777" w:rsidR="004E7BDE" w:rsidRPr="00B16970" w:rsidRDefault="004E7BDE" w:rsidP="005B7861">
      <w:pPr>
        <w:spacing w:line="276" w:lineRule="auto"/>
        <w:jc w:val="both"/>
        <w:rPr>
          <w:rFonts w:ascii="Gadugi" w:hAnsi="Gadugi" w:cs="Arial"/>
          <w:sz w:val="22"/>
          <w:szCs w:val="22"/>
        </w:rPr>
      </w:pPr>
    </w:p>
    <w:p w14:paraId="250A2298" w14:textId="48C3054A" w:rsidR="00ED3A11" w:rsidRPr="00B16970" w:rsidRDefault="00325DBE" w:rsidP="005B7861">
      <w:pPr>
        <w:spacing w:line="276" w:lineRule="auto"/>
        <w:jc w:val="both"/>
        <w:rPr>
          <w:rFonts w:ascii="Gadugi" w:hAnsi="Gadugi" w:cs="Arial"/>
          <w:sz w:val="22"/>
          <w:szCs w:val="22"/>
        </w:rPr>
      </w:pPr>
      <w:r w:rsidRPr="00B16970">
        <w:rPr>
          <w:rFonts w:ascii="Gadugi" w:hAnsi="Gadugi" w:cs="Arial"/>
          <w:sz w:val="22"/>
          <w:szCs w:val="22"/>
        </w:rPr>
        <w:t xml:space="preserve">Para legalizar el contrato respectivo, </w:t>
      </w:r>
      <w:r w:rsidR="001305A1" w:rsidRPr="00B16970">
        <w:rPr>
          <w:rFonts w:ascii="Gadugi" w:hAnsi="Gadugi"/>
          <w:b/>
          <w:bCs/>
          <w:sz w:val="22"/>
          <w:szCs w:val="22"/>
        </w:rPr>
        <w:t>EL OFERENTE</w:t>
      </w:r>
      <w:r w:rsidRPr="00B16970">
        <w:rPr>
          <w:rFonts w:ascii="Gadugi" w:hAnsi="Gadugi" w:cs="Arial"/>
          <w:sz w:val="22"/>
          <w:szCs w:val="22"/>
        </w:rPr>
        <w:t xml:space="preserve"> que resulte seleccionado deberá constituir una póliza </w:t>
      </w:r>
      <w:r w:rsidR="00796A64" w:rsidRPr="00B16970">
        <w:rPr>
          <w:rFonts w:ascii="Gadugi" w:hAnsi="Gadugi" w:cs="Arial"/>
          <w:b/>
          <w:bCs/>
          <w:sz w:val="22"/>
          <w:szCs w:val="22"/>
        </w:rPr>
        <w:t>A FAVOR DE ENTIDADES P</w:t>
      </w:r>
      <w:r w:rsidR="006B532E" w:rsidRPr="00B16970">
        <w:rPr>
          <w:rFonts w:ascii="Gadugi" w:hAnsi="Gadugi" w:cs="Arial"/>
          <w:b/>
          <w:bCs/>
          <w:sz w:val="22"/>
          <w:szCs w:val="22"/>
        </w:rPr>
        <w:t>Ú</w:t>
      </w:r>
      <w:r w:rsidR="00796A64" w:rsidRPr="00B16970">
        <w:rPr>
          <w:rFonts w:ascii="Gadugi" w:hAnsi="Gadugi" w:cs="Arial"/>
          <w:b/>
          <w:bCs/>
          <w:sz w:val="22"/>
          <w:szCs w:val="22"/>
        </w:rPr>
        <w:t>BLICAS CON REGIMEN</w:t>
      </w:r>
      <w:r w:rsidR="002A5C5C" w:rsidRPr="00B16970">
        <w:rPr>
          <w:rFonts w:ascii="Gadugi" w:hAnsi="Gadugi" w:cs="Arial"/>
          <w:b/>
          <w:bCs/>
          <w:sz w:val="22"/>
          <w:szCs w:val="22"/>
        </w:rPr>
        <w:t xml:space="preserve"> ESPECIAL</w:t>
      </w:r>
      <w:r w:rsidR="006B532E" w:rsidRPr="00B16970">
        <w:rPr>
          <w:rFonts w:ascii="Gadugi" w:hAnsi="Gadugi" w:cs="Arial"/>
          <w:b/>
          <w:bCs/>
          <w:sz w:val="22"/>
          <w:szCs w:val="22"/>
        </w:rPr>
        <w:t xml:space="preserve"> </w:t>
      </w:r>
      <w:r w:rsidR="002A5C5C" w:rsidRPr="00B16970">
        <w:rPr>
          <w:rFonts w:ascii="Gadugi" w:hAnsi="Gadugi" w:cs="Arial"/>
          <w:b/>
          <w:bCs/>
          <w:sz w:val="22"/>
          <w:szCs w:val="22"/>
        </w:rPr>
        <w:t>/</w:t>
      </w:r>
      <w:r w:rsidR="00796A64" w:rsidRPr="00B16970">
        <w:rPr>
          <w:rFonts w:ascii="Gadugi" w:hAnsi="Gadugi" w:cs="Arial"/>
          <w:b/>
          <w:bCs/>
          <w:sz w:val="22"/>
          <w:szCs w:val="22"/>
        </w:rPr>
        <w:t xml:space="preserve"> PRIVADO</w:t>
      </w:r>
      <w:r w:rsidRPr="00B16970">
        <w:rPr>
          <w:rFonts w:ascii="Gadugi" w:hAnsi="Gadugi" w:cs="Arial"/>
          <w:b/>
          <w:bCs/>
          <w:sz w:val="22"/>
          <w:szCs w:val="22"/>
        </w:rPr>
        <w:t>,</w:t>
      </w:r>
      <w:r w:rsidRPr="00B16970">
        <w:rPr>
          <w:rFonts w:ascii="Gadugi" w:hAnsi="Gadugi" w:cs="Arial"/>
          <w:sz w:val="22"/>
          <w:szCs w:val="22"/>
        </w:rPr>
        <w:t xml:space="preserve"> expedida por una compañía de seguros legalmente establecida en Colombia, en favor de </w:t>
      </w:r>
      <w:r w:rsidRPr="00B16970">
        <w:rPr>
          <w:rFonts w:ascii="Gadugi" w:hAnsi="Gadugi" w:cs="Arial"/>
          <w:b/>
          <w:bCs/>
          <w:sz w:val="22"/>
          <w:szCs w:val="22"/>
        </w:rPr>
        <w:t>LA PREVISORA S.A.,</w:t>
      </w:r>
      <w:r w:rsidRPr="00B16970">
        <w:rPr>
          <w:rFonts w:ascii="Gadugi" w:hAnsi="Gadugi" w:cs="Arial"/>
          <w:sz w:val="22"/>
          <w:szCs w:val="22"/>
        </w:rPr>
        <w:t xml:space="preserve"> NIT. 860.002.400-2. La garantía deberá cubrir los siguientes amparos así:</w:t>
      </w:r>
    </w:p>
    <w:p w14:paraId="147487EB" w14:textId="77777777" w:rsidR="00386F8E" w:rsidRPr="00B16970" w:rsidRDefault="00386F8E" w:rsidP="005B7861">
      <w:pPr>
        <w:spacing w:line="276" w:lineRule="auto"/>
        <w:jc w:val="both"/>
        <w:rPr>
          <w:rFonts w:ascii="Gadugi" w:hAnsi="Gadugi" w:cs="Arial"/>
          <w:sz w:val="22"/>
          <w:szCs w:val="22"/>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831"/>
        <w:gridCol w:w="716"/>
        <w:gridCol w:w="425"/>
        <w:gridCol w:w="709"/>
        <w:gridCol w:w="1134"/>
        <w:gridCol w:w="1984"/>
        <w:gridCol w:w="3298"/>
      </w:tblGrid>
      <w:tr w:rsidR="00B16970" w:rsidRPr="00B16970" w14:paraId="05C31C87" w14:textId="77777777" w:rsidTr="00ED29EB">
        <w:trPr>
          <w:cantSplit/>
          <w:trHeight w:val="1665"/>
          <w:tblHeader/>
          <w:jc w:val="center"/>
        </w:trPr>
        <w:tc>
          <w:tcPr>
            <w:tcW w:w="1831" w:type="dxa"/>
            <w:tcBorders>
              <w:top w:val="single" w:sz="4" w:space="0" w:color="auto"/>
              <w:left w:val="single" w:sz="4" w:space="0" w:color="auto"/>
              <w:bottom w:val="single" w:sz="4" w:space="0" w:color="auto"/>
              <w:right w:val="single" w:sz="4" w:space="0" w:color="auto"/>
            </w:tcBorders>
            <w:vAlign w:val="center"/>
            <w:hideMark/>
          </w:tcPr>
          <w:p w14:paraId="6272BDCB" w14:textId="77777777" w:rsidR="00386F8E" w:rsidRPr="00B16970" w:rsidRDefault="00386F8E" w:rsidP="005B7861">
            <w:pPr>
              <w:spacing w:line="276" w:lineRule="auto"/>
              <w:jc w:val="center"/>
              <w:rPr>
                <w:rFonts w:ascii="Gadugi" w:hAnsi="Gadugi" w:cs="Segoe UI"/>
                <w:b/>
                <w:sz w:val="22"/>
                <w:szCs w:val="22"/>
              </w:rPr>
            </w:pPr>
            <w:r w:rsidRPr="00B16970">
              <w:rPr>
                <w:rFonts w:ascii="Gadugi" w:hAnsi="Gadugi" w:cs="Segoe UI"/>
                <w:b/>
                <w:sz w:val="22"/>
                <w:szCs w:val="22"/>
              </w:rPr>
              <w:t>Garantía de cobertura del riesgo</w:t>
            </w:r>
          </w:p>
        </w:tc>
        <w:tc>
          <w:tcPr>
            <w:tcW w:w="716" w:type="dxa"/>
            <w:tcBorders>
              <w:top w:val="single" w:sz="4" w:space="0" w:color="auto"/>
              <w:left w:val="single" w:sz="4" w:space="0" w:color="auto"/>
              <w:bottom w:val="single" w:sz="4" w:space="0" w:color="auto"/>
              <w:right w:val="single" w:sz="4" w:space="0" w:color="auto"/>
            </w:tcBorders>
            <w:textDirection w:val="btLr"/>
            <w:hideMark/>
          </w:tcPr>
          <w:p w14:paraId="66E7FF11" w14:textId="77777777" w:rsidR="00386F8E" w:rsidRPr="00B16970" w:rsidRDefault="00386F8E" w:rsidP="005B7861">
            <w:pPr>
              <w:spacing w:line="276" w:lineRule="auto"/>
              <w:ind w:right="113"/>
              <w:jc w:val="center"/>
              <w:rPr>
                <w:rFonts w:ascii="Gadugi" w:hAnsi="Gadugi" w:cs="Segoe UI"/>
                <w:b/>
                <w:sz w:val="18"/>
                <w:szCs w:val="18"/>
              </w:rPr>
            </w:pPr>
            <w:r w:rsidRPr="00B16970">
              <w:rPr>
                <w:rFonts w:ascii="Gadugi" w:hAnsi="Gadugi" w:cs="Segoe UI"/>
                <w:b/>
                <w:sz w:val="18"/>
                <w:szCs w:val="18"/>
              </w:rPr>
              <w:t>PRE-</w:t>
            </w:r>
          </w:p>
          <w:p w14:paraId="6D3125B6" w14:textId="77777777" w:rsidR="00386F8E" w:rsidRPr="00B16970" w:rsidRDefault="00386F8E" w:rsidP="005B7861">
            <w:pPr>
              <w:spacing w:line="276" w:lineRule="auto"/>
              <w:ind w:right="113"/>
              <w:jc w:val="center"/>
              <w:rPr>
                <w:rFonts w:ascii="Gadugi" w:hAnsi="Gadugi" w:cs="Segoe UI"/>
                <w:b/>
                <w:sz w:val="18"/>
                <w:szCs w:val="18"/>
              </w:rPr>
            </w:pPr>
            <w:r w:rsidRPr="00B16970">
              <w:rPr>
                <w:rFonts w:ascii="Gadugi" w:hAnsi="Gadugi" w:cs="Segoe UI"/>
                <w:b/>
                <w:sz w:val="18"/>
                <w:szCs w:val="18"/>
              </w:rPr>
              <w:t>CONTRACTUAL</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11809E99" w14:textId="77777777" w:rsidR="00386F8E" w:rsidRPr="00B16970" w:rsidRDefault="00386F8E" w:rsidP="005B7861">
            <w:pPr>
              <w:spacing w:line="276" w:lineRule="auto"/>
              <w:ind w:right="113"/>
              <w:jc w:val="center"/>
              <w:rPr>
                <w:rFonts w:ascii="Gadugi" w:hAnsi="Gadugi" w:cs="Segoe UI"/>
                <w:b/>
                <w:sz w:val="18"/>
                <w:szCs w:val="18"/>
              </w:rPr>
            </w:pPr>
            <w:r w:rsidRPr="00B16970">
              <w:rPr>
                <w:rFonts w:ascii="Gadugi" w:hAnsi="Gadugi" w:cs="Segoe UI"/>
                <w:b/>
                <w:sz w:val="18"/>
                <w:szCs w:val="18"/>
              </w:rPr>
              <w:t>CONTRACTUAL</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0E510137" w14:textId="77777777" w:rsidR="00386F8E" w:rsidRPr="00B16970" w:rsidRDefault="00386F8E" w:rsidP="005B7861">
            <w:pPr>
              <w:spacing w:line="276" w:lineRule="auto"/>
              <w:ind w:right="113"/>
              <w:jc w:val="center"/>
              <w:rPr>
                <w:rFonts w:ascii="Gadugi" w:hAnsi="Gadugi" w:cs="Segoe UI"/>
                <w:b/>
                <w:sz w:val="18"/>
                <w:szCs w:val="18"/>
              </w:rPr>
            </w:pPr>
            <w:r w:rsidRPr="00B16970">
              <w:rPr>
                <w:rFonts w:ascii="Gadugi" w:hAnsi="Gadugi" w:cs="Segoe UI"/>
                <w:b/>
                <w:sz w:val="18"/>
                <w:szCs w:val="18"/>
              </w:rPr>
              <w:t>POST-CONTRACTUAL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A86635" w14:textId="77777777" w:rsidR="00386F8E" w:rsidRPr="00B16970" w:rsidRDefault="50428004" w:rsidP="005B7861">
            <w:pPr>
              <w:spacing w:line="276" w:lineRule="auto"/>
              <w:ind w:left="-99" w:right="-111"/>
              <w:jc w:val="center"/>
              <w:rPr>
                <w:rFonts w:ascii="Gadugi" w:hAnsi="Gadugi" w:cs="Segoe UI"/>
                <w:b/>
                <w:bCs/>
                <w:sz w:val="22"/>
                <w:szCs w:val="22"/>
              </w:rPr>
            </w:pPr>
            <w:r w:rsidRPr="00B16970">
              <w:rPr>
                <w:rFonts w:ascii="Gadugi" w:hAnsi="Gadugi" w:cs="Segoe UI"/>
                <w:b/>
                <w:bCs/>
                <w:sz w:val="22"/>
                <w:szCs w:val="22"/>
              </w:rPr>
              <w:t>Porcentaje</w:t>
            </w:r>
          </w:p>
          <w:p w14:paraId="5B65E72E" w14:textId="77777777" w:rsidR="00386F8E" w:rsidRPr="00B16970" w:rsidRDefault="50428004" w:rsidP="005B7861">
            <w:pPr>
              <w:spacing w:line="276" w:lineRule="auto"/>
              <w:jc w:val="center"/>
              <w:rPr>
                <w:rFonts w:ascii="Gadugi" w:hAnsi="Gadugi" w:cs="Segoe UI"/>
                <w:b/>
                <w:bCs/>
                <w:sz w:val="22"/>
                <w:szCs w:val="22"/>
              </w:rPr>
            </w:pPr>
            <w:r w:rsidRPr="00B16970">
              <w:rPr>
                <w:rFonts w:ascii="Gadugi" w:hAnsi="Gadugi" w:cs="Segoe UI"/>
                <w:b/>
                <w:bCs/>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62A713" w14:textId="77777777" w:rsidR="00386F8E" w:rsidRPr="00B16970" w:rsidRDefault="00386F8E" w:rsidP="005B7861">
            <w:pPr>
              <w:spacing w:line="276" w:lineRule="auto"/>
              <w:jc w:val="center"/>
              <w:rPr>
                <w:rFonts w:ascii="Gadugi" w:hAnsi="Gadugi" w:cs="Segoe UI"/>
                <w:b/>
                <w:sz w:val="22"/>
                <w:szCs w:val="22"/>
              </w:rPr>
            </w:pPr>
            <w:r w:rsidRPr="00B16970">
              <w:rPr>
                <w:rFonts w:ascii="Gadugi" w:hAnsi="Gadugi" w:cs="Segoe UI"/>
                <w:b/>
                <w:sz w:val="22"/>
                <w:szCs w:val="22"/>
              </w:rPr>
              <w:t>Plazo</w:t>
            </w:r>
          </w:p>
        </w:tc>
        <w:tc>
          <w:tcPr>
            <w:tcW w:w="3298" w:type="dxa"/>
            <w:tcBorders>
              <w:top w:val="single" w:sz="4" w:space="0" w:color="auto"/>
              <w:left w:val="single" w:sz="4" w:space="0" w:color="auto"/>
              <w:bottom w:val="single" w:sz="4" w:space="0" w:color="auto"/>
              <w:right w:val="single" w:sz="4" w:space="0" w:color="auto"/>
            </w:tcBorders>
          </w:tcPr>
          <w:p w14:paraId="36B07C2A" w14:textId="77777777" w:rsidR="00386F8E" w:rsidRPr="00B16970" w:rsidRDefault="00386F8E" w:rsidP="005B7861">
            <w:pPr>
              <w:spacing w:line="276" w:lineRule="auto"/>
              <w:jc w:val="center"/>
              <w:rPr>
                <w:rFonts w:ascii="Gadugi" w:hAnsi="Gadugi" w:cs="Segoe UI"/>
                <w:b/>
                <w:sz w:val="22"/>
                <w:szCs w:val="22"/>
              </w:rPr>
            </w:pPr>
          </w:p>
          <w:p w14:paraId="2B981F44" w14:textId="77777777" w:rsidR="00386F8E" w:rsidRPr="00B16970" w:rsidRDefault="00386F8E" w:rsidP="005B7861">
            <w:pPr>
              <w:spacing w:line="276" w:lineRule="auto"/>
              <w:jc w:val="center"/>
              <w:rPr>
                <w:rFonts w:ascii="Gadugi" w:hAnsi="Gadugi" w:cs="Segoe UI"/>
                <w:b/>
                <w:sz w:val="22"/>
                <w:szCs w:val="22"/>
              </w:rPr>
            </w:pPr>
          </w:p>
          <w:p w14:paraId="05F43C8A" w14:textId="77777777" w:rsidR="00386F8E" w:rsidRPr="00B16970" w:rsidRDefault="00386F8E" w:rsidP="005B7861">
            <w:pPr>
              <w:spacing w:line="276" w:lineRule="auto"/>
              <w:jc w:val="center"/>
              <w:rPr>
                <w:rFonts w:ascii="Gadugi" w:hAnsi="Gadugi" w:cs="Segoe UI"/>
                <w:b/>
                <w:sz w:val="22"/>
                <w:szCs w:val="22"/>
              </w:rPr>
            </w:pPr>
            <w:r w:rsidRPr="00B16970">
              <w:rPr>
                <w:rFonts w:ascii="Gadugi" w:hAnsi="Gadugi" w:cs="Segoe UI"/>
                <w:b/>
                <w:sz w:val="22"/>
                <w:szCs w:val="22"/>
              </w:rPr>
              <w:t>Justificación</w:t>
            </w:r>
          </w:p>
        </w:tc>
      </w:tr>
      <w:tr w:rsidR="00B16970" w:rsidRPr="00B16970" w14:paraId="677F7524" w14:textId="77777777" w:rsidTr="00ED29EB">
        <w:trPr>
          <w:trHeight w:val="641"/>
          <w:jc w:val="center"/>
        </w:trPr>
        <w:tc>
          <w:tcPr>
            <w:tcW w:w="1831" w:type="dxa"/>
            <w:tcBorders>
              <w:top w:val="single" w:sz="4" w:space="0" w:color="auto"/>
              <w:left w:val="single" w:sz="4" w:space="0" w:color="auto"/>
              <w:bottom w:val="single" w:sz="4" w:space="0" w:color="auto"/>
              <w:right w:val="single" w:sz="4" w:space="0" w:color="auto"/>
            </w:tcBorders>
            <w:vAlign w:val="center"/>
            <w:hideMark/>
          </w:tcPr>
          <w:p w14:paraId="58721D87" w14:textId="77777777" w:rsidR="00386F8E" w:rsidRPr="00B16970" w:rsidRDefault="00386F8E" w:rsidP="005B7861">
            <w:pPr>
              <w:spacing w:line="276" w:lineRule="auto"/>
              <w:rPr>
                <w:rFonts w:ascii="Gadugi" w:hAnsi="Gadugi" w:cs="Segoe UI"/>
                <w:sz w:val="22"/>
                <w:szCs w:val="22"/>
              </w:rPr>
            </w:pPr>
            <w:r w:rsidRPr="00B16970">
              <w:rPr>
                <w:rFonts w:ascii="Gadugi" w:hAnsi="Gadugi" w:cs="Segoe UI"/>
                <w:sz w:val="22"/>
                <w:szCs w:val="22"/>
              </w:rPr>
              <w:t>Cumplimiento</w:t>
            </w:r>
          </w:p>
        </w:tc>
        <w:tc>
          <w:tcPr>
            <w:tcW w:w="716" w:type="dxa"/>
            <w:tcBorders>
              <w:top w:val="single" w:sz="4" w:space="0" w:color="auto"/>
              <w:left w:val="single" w:sz="4" w:space="0" w:color="auto"/>
              <w:bottom w:val="single" w:sz="4" w:space="0" w:color="auto"/>
              <w:right w:val="single" w:sz="4" w:space="0" w:color="auto"/>
            </w:tcBorders>
            <w:vAlign w:val="center"/>
          </w:tcPr>
          <w:p w14:paraId="2CE3AE4B" w14:textId="77777777" w:rsidR="00386F8E" w:rsidRPr="00B16970" w:rsidRDefault="00386F8E" w:rsidP="005B7861">
            <w:pPr>
              <w:spacing w:line="276" w:lineRule="auto"/>
              <w:jc w:val="center"/>
              <w:rPr>
                <w:rFonts w:ascii="Gadugi" w:hAnsi="Gadugi" w:cs="Segoe UI"/>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5A23C74" w14:textId="15D29B37" w:rsidR="00386F8E" w:rsidRPr="00B16970" w:rsidRDefault="009B1194" w:rsidP="005B7861">
            <w:pPr>
              <w:spacing w:line="276" w:lineRule="auto"/>
              <w:jc w:val="center"/>
              <w:rPr>
                <w:rFonts w:ascii="Gadugi" w:hAnsi="Gadugi" w:cs="Segoe UI"/>
                <w:b/>
                <w:sz w:val="18"/>
                <w:szCs w:val="18"/>
              </w:rPr>
            </w:pPr>
            <w:r w:rsidRPr="00B16970">
              <w:rPr>
                <w:rFonts w:ascii="Gadugi" w:hAnsi="Gadugi" w:cs="Segoe UI"/>
                <w:b/>
                <w:sz w:val="18"/>
                <w:szCs w:val="18"/>
              </w:rPr>
              <w:t>X</w:t>
            </w:r>
          </w:p>
        </w:tc>
        <w:tc>
          <w:tcPr>
            <w:tcW w:w="709" w:type="dxa"/>
            <w:tcBorders>
              <w:top w:val="single" w:sz="4" w:space="0" w:color="auto"/>
              <w:left w:val="single" w:sz="4" w:space="0" w:color="auto"/>
              <w:bottom w:val="single" w:sz="4" w:space="0" w:color="auto"/>
              <w:right w:val="single" w:sz="4" w:space="0" w:color="auto"/>
            </w:tcBorders>
            <w:vAlign w:val="center"/>
          </w:tcPr>
          <w:p w14:paraId="2BF5F360" w14:textId="77777777" w:rsidR="00386F8E" w:rsidRPr="00B16970" w:rsidRDefault="00386F8E" w:rsidP="005B7861">
            <w:pPr>
              <w:spacing w:line="276" w:lineRule="auto"/>
              <w:jc w:val="center"/>
              <w:rPr>
                <w:rFonts w:ascii="Gadugi" w:hAnsi="Gadugi" w:cs="Segoe UI"/>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5867D6C" w14:textId="45E96EEC" w:rsidR="00386F8E" w:rsidRPr="00B16970" w:rsidRDefault="009B1194" w:rsidP="005B7861">
            <w:pPr>
              <w:spacing w:line="276" w:lineRule="auto"/>
              <w:jc w:val="center"/>
              <w:rPr>
                <w:rFonts w:ascii="Gadugi" w:hAnsi="Gadugi" w:cs="Segoe UI"/>
                <w:b/>
                <w:sz w:val="22"/>
                <w:szCs w:val="22"/>
              </w:rPr>
            </w:pPr>
            <w:r w:rsidRPr="00B16970">
              <w:rPr>
                <w:rFonts w:ascii="Gadugi" w:hAnsi="Gadugi" w:cs="Segoe UI"/>
                <w:b/>
                <w:sz w:val="22"/>
                <w:szCs w:val="22"/>
              </w:rPr>
              <w:t>20%</w:t>
            </w:r>
          </w:p>
        </w:tc>
        <w:tc>
          <w:tcPr>
            <w:tcW w:w="1984" w:type="dxa"/>
            <w:tcBorders>
              <w:top w:val="single" w:sz="4" w:space="0" w:color="auto"/>
              <w:left w:val="single" w:sz="4" w:space="0" w:color="auto"/>
              <w:bottom w:val="single" w:sz="4" w:space="0" w:color="auto"/>
              <w:right w:val="single" w:sz="4" w:space="0" w:color="auto"/>
            </w:tcBorders>
            <w:vAlign w:val="center"/>
          </w:tcPr>
          <w:p w14:paraId="63866004" w14:textId="05796826" w:rsidR="00386F8E" w:rsidRPr="00B16970" w:rsidRDefault="00B55CF4" w:rsidP="005B7861">
            <w:pPr>
              <w:spacing w:line="276" w:lineRule="auto"/>
              <w:jc w:val="center"/>
              <w:rPr>
                <w:rFonts w:ascii="Gadugi" w:hAnsi="Gadugi" w:cs="Segoe UI"/>
                <w:bCs/>
                <w:sz w:val="22"/>
                <w:szCs w:val="22"/>
              </w:rPr>
            </w:pPr>
            <w:r w:rsidRPr="00B16970">
              <w:rPr>
                <w:rFonts w:ascii="Gadugi" w:hAnsi="Gadugi" w:cs="Segoe UI"/>
                <w:bCs/>
                <w:sz w:val="22"/>
                <w:szCs w:val="22"/>
              </w:rPr>
              <w:t>Debe estar vigente por el plazo de ejecución del contrato y cuatro (4) meses más.</w:t>
            </w:r>
          </w:p>
        </w:tc>
        <w:tc>
          <w:tcPr>
            <w:tcW w:w="3298" w:type="dxa"/>
            <w:tcBorders>
              <w:top w:val="single" w:sz="4" w:space="0" w:color="auto"/>
              <w:left w:val="single" w:sz="4" w:space="0" w:color="auto"/>
              <w:bottom w:val="single" w:sz="4" w:space="0" w:color="auto"/>
              <w:right w:val="single" w:sz="4" w:space="0" w:color="auto"/>
            </w:tcBorders>
          </w:tcPr>
          <w:p w14:paraId="351E53BE" w14:textId="479F6C7A" w:rsidR="00386F8E" w:rsidRPr="00B16970" w:rsidRDefault="00C44964" w:rsidP="005B7861">
            <w:pPr>
              <w:spacing w:line="276" w:lineRule="auto"/>
              <w:jc w:val="center"/>
              <w:rPr>
                <w:rFonts w:ascii="Gadugi" w:hAnsi="Gadugi"/>
                <w:b/>
                <w:bCs/>
                <w:sz w:val="22"/>
                <w:szCs w:val="22"/>
              </w:rPr>
            </w:pPr>
            <w:r w:rsidRPr="00B16970">
              <w:rPr>
                <w:rFonts w:ascii="Gadugi" w:hAnsi="Gadugi"/>
                <w:sz w:val="22"/>
                <w:szCs w:val="22"/>
              </w:rPr>
              <w:t>Garantiza los perjuicios derivados de cualquier hecho constitutivo de incumplimiento de las obligaciones a cargo de</w:t>
            </w:r>
            <w:r w:rsidR="00477252" w:rsidRPr="00B16970">
              <w:rPr>
                <w:rFonts w:ascii="Gadugi" w:hAnsi="Gadugi"/>
                <w:b/>
                <w:bCs/>
                <w:sz w:val="22"/>
                <w:szCs w:val="22"/>
              </w:rPr>
              <w:t xml:space="preserve"> EL PROVEEDOR</w:t>
            </w:r>
            <w:r w:rsidRPr="00B16970">
              <w:rPr>
                <w:rFonts w:ascii="Gadugi" w:hAnsi="Gadugi"/>
                <w:b/>
                <w:bCs/>
                <w:sz w:val="22"/>
                <w:szCs w:val="22"/>
              </w:rPr>
              <w:t>.</w:t>
            </w:r>
          </w:p>
        </w:tc>
      </w:tr>
      <w:tr w:rsidR="00B16970" w:rsidRPr="00B16970" w14:paraId="00A5FBCC" w14:textId="77777777" w:rsidTr="00ED29EB">
        <w:trPr>
          <w:trHeight w:val="683"/>
          <w:jc w:val="center"/>
        </w:trPr>
        <w:tc>
          <w:tcPr>
            <w:tcW w:w="1831" w:type="dxa"/>
            <w:tcBorders>
              <w:top w:val="single" w:sz="4" w:space="0" w:color="auto"/>
              <w:left w:val="single" w:sz="4" w:space="0" w:color="auto"/>
              <w:bottom w:val="single" w:sz="4" w:space="0" w:color="auto"/>
              <w:right w:val="single" w:sz="4" w:space="0" w:color="auto"/>
            </w:tcBorders>
            <w:vAlign w:val="center"/>
            <w:hideMark/>
          </w:tcPr>
          <w:p w14:paraId="7F4163C9" w14:textId="77777777" w:rsidR="00386F8E" w:rsidRPr="00B16970" w:rsidRDefault="00386F8E" w:rsidP="005B7861">
            <w:pPr>
              <w:spacing w:line="276" w:lineRule="auto"/>
              <w:rPr>
                <w:rFonts w:ascii="Gadugi" w:hAnsi="Gadugi" w:cs="Segoe UI"/>
                <w:sz w:val="22"/>
                <w:szCs w:val="22"/>
              </w:rPr>
            </w:pPr>
            <w:r w:rsidRPr="00B16970">
              <w:rPr>
                <w:rFonts w:ascii="Gadugi" w:hAnsi="Gadugi" w:cs="Segoe UI"/>
                <w:sz w:val="22"/>
                <w:szCs w:val="22"/>
              </w:rPr>
              <w:t>Pago de salarios y prestaciones sociales e indemnizaciones laborales.</w:t>
            </w:r>
          </w:p>
        </w:tc>
        <w:tc>
          <w:tcPr>
            <w:tcW w:w="716" w:type="dxa"/>
            <w:tcBorders>
              <w:top w:val="single" w:sz="4" w:space="0" w:color="auto"/>
              <w:left w:val="single" w:sz="4" w:space="0" w:color="auto"/>
              <w:bottom w:val="single" w:sz="4" w:space="0" w:color="auto"/>
              <w:right w:val="single" w:sz="4" w:space="0" w:color="auto"/>
            </w:tcBorders>
            <w:vAlign w:val="center"/>
          </w:tcPr>
          <w:p w14:paraId="0A9E1ED8" w14:textId="77777777" w:rsidR="00386F8E" w:rsidRPr="00B16970" w:rsidRDefault="00386F8E" w:rsidP="005B7861">
            <w:pPr>
              <w:spacing w:line="276" w:lineRule="auto"/>
              <w:jc w:val="center"/>
              <w:rPr>
                <w:rFonts w:ascii="Gadugi" w:hAnsi="Gadugi" w:cs="Segoe UI"/>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F11EBA7" w14:textId="4B994208" w:rsidR="00386F8E" w:rsidRPr="00B16970" w:rsidRDefault="009B1194" w:rsidP="005B7861">
            <w:pPr>
              <w:spacing w:line="276" w:lineRule="auto"/>
              <w:jc w:val="center"/>
              <w:rPr>
                <w:rFonts w:ascii="Gadugi" w:hAnsi="Gadugi" w:cs="Segoe UI"/>
                <w:b/>
                <w:sz w:val="18"/>
                <w:szCs w:val="18"/>
              </w:rPr>
            </w:pPr>
            <w:r w:rsidRPr="00B16970">
              <w:rPr>
                <w:rFonts w:ascii="Gadugi" w:hAnsi="Gadugi" w:cs="Segoe UI"/>
                <w:b/>
                <w:sz w:val="18"/>
                <w:szCs w:val="18"/>
              </w:rPr>
              <w:t>X</w:t>
            </w:r>
          </w:p>
        </w:tc>
        <w:tc>
          <w:tcPr>
            <w:tcW w:w="709" w:type="dxa"/>
            <w:tcBorders>
              <w:top w:val="single" w:sz="4" w:space="0" w:color="auto"/>
              <w:left w:val="single" w:sz="4" w:space="0" w:color="auto"/>
              <w:bottom w:val="single" w:sz="4" w:space="0" w:color="auto"/>
              <w:right w:val="single" w:sz="4" w:space="0" w:color="auto"/>
            </w:tcBorders>
            <w:vAlign w:val="center"/>
          </w:tcPr>
          <w:p w14:paraId="1D8A65CC" w14:textId="77777777" w:rsidR="00386F8E" w:rsidRPr="00B16970" w:rsidRDefault="00386F8E" w:rsidP="005B7861">
            <w:pPr>
              <w:spacing w:line="276" w:lineRule="auto"/>
              <w:jc w:val="center"/>
              <w:rPr>
                <w:rFonts w:ascii="Gadugi" w:hAnsi="Gadugi" w:cs="Segoe UI"/>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1700DF6" w14:textId="27513D4F" w:rsidR="00386F8E" w:rsidRPr="00B16970" w:rsidRDefault="009B1194" w:rsidP="005B7861">
            <w:pPr>
              <w:spacing w:line="276" w:lineRule="auto"/>
              <w:jc w:val="center"/>
              <w:rPr>
                <w:rFonts w:ascii="Gadugi" w:hAnsi="Gadugi" w:cs="Segoe UI"/>
                <w:b/>
                <w:sz w:val="22"/>
                <w:szCs w:val="22"/>
              </w:rPr>
            </w:pPr>
            <w:r w:rsidRPr="00B16970">
              <w:rPr>
                <w:rFonts w:ascii="Gadugi" w:hAnsi="Gadugi" w:cs="Segoe UI"/>
                <w:b/>
                <w:sz w:val="22"/>
                <w:szCs w:val="22"/>
              </w:rPr>
              <w:t>5%</w:t>
            </w:r>
          </w:p>
        </w:tc>
        <w:tc>
          <w:tcPr>
            <w:tcW w:w="1984" w:type="dxa"/>
            <w:tcBorders>
              <w:top w:val="single" w:sz="4" w:space="0" w:color="auto"/>
              <w:left w:val="single" w:sz="4" w:space="0" w:color="auto"/>
              <w:bottom w:val="single" w:sz="4" w:space="0" w:color="auto"/>
              <w:right w:val="single" w:sz="4" w:space="0" w:color="auto"/>
            </w:tcBorders>
            <w:vAlign w:val="center"/>
          </w:tcPr>
          <w:p w14:paraId="22D481D1" w14:textId="0223D35D" w:rsidR="00386F8E" w:rsidRPr="00B16970" w:rsidRDefault="00B55CF4" w:rsidP="005B7861">
            <w:pPr>
              <w:spacing w:line="276" w:lineRule="auto"/>
              <w:jc w:val="center"/>
              <w:rPr>
                <w:rFonts w:ascii="Gadugi" w:hAnsi="Gadugi" w:cs="Segoe UI"/>
                <w:bCs/>
                <w:sz w:val="22"/>
                <w:szCs w:val="22"/>
              </w:rPr>
            </w:pPr>
            <w:r w:rsidRPr="00B16970">
              <w:rPr>
                <w:rFonts w:ascii="Gadugi" w:hAnsi="Gadugi" w:cs="Segoe UI"/>
                <w:bCs/>
                <w:sz w:val="22"/>
                <w:szCs w:val="22"/>
              </w:rPr>
              <w:t>Deberá ser igual al período de ejecución del contrato y tres (3) años más.</w:t>
            </w:r>
          </w:p>
        </w:tc>
        <w:tc>
          <w:tcPr>
            <w:tcW w:w="3298" w:type="dxa"/>
            <w:tcBorders>
              <w:top w:val="single" w:sz="4" w:space="0" w:color="auto"/>
              <w:left w:val="single" w:sz="4" w:space="0" w:color="auto"/>
              <w:bottom w:val="single" w:sz="4" w:space="0" w:color="auto"/>
              <w:right w:val="single" w:sz="4" w:space="0" w:color="auto"/>
            </w:tcBorders>
          </w:tcPr>
          <w:p w14:paraId="26A6D68D" w14:textId="2D2F796E" w:rsidR="00C44964" w:rsidRPr="00B16970" w:rsidRDefault="00C44964" w:rsidP="005B7861">
            <w:pPr>
              <w:spacing w:line="276" w:lineRule="auto"/>
              <w:jc w:val="center"/>
              <w:rPr>
                <w:rFonts w:ascii="Gadugi" w:hAnsi="Gadugi" w:cs="Segoe UI"/>
                <w:bCs/>
                <w:sz w:val="22"/>
                <w:szCs w:val="22"/>
              </w:rPr>
            </w:pPr>
            <w:r w:rsidRPr="00B16970">
              <w:rPr>
                <w:rFonts w:ascii="Gadugi" w:hAnsi="Gadugi" w:cs="Segoe UI"/>
                <w:bCs/>
                <w:sz w:val="22"/>
                <w:szCs w:val="22"/>
              </w:rPr>
              <w:t xml:space="preserve">El amparo de pagos de salarios, prestaciones sociales legales e indemnizaciones laborales cubrirá los perjuicios que se le ocasionen como consecuencia del incumplimiento de las obligaciones laborales a que esté obligado </w:t>
            </w:r>
            <w:r w:rsidR="00477252" w:rsidRPr="00B16970">
              <w:rPr>
                <w:rFonts w:ascii="Gadugi" w:hAnsi="Gadugi"/>
                <w:b/>
                <w:bCs/>
                <w:sz w:val="22"/>
                <w:szCs w:val="22"/>
              </w:rPr>
              <w:t>EL PROVEEDOR</w:t>
            </w:r>
            <w:r w:rsidR="00477252" w:rsidRPr="00B16970">
              <w:rPr>
                <w:rFonts w:ascii="Gadugi" w:hAnsi="Gadugi" w:cs="Segoe UI"/>
                <w:bCs/>
                <w:sz w:val="22"/>
                <w:szCs w:val="22"/>
              </w:rPr>
              <w:t xml:space="preserve"> </w:t>
            </w:r>
            <w:r w:rsidRPr="00B16970">
              <w:rPr>
                <w:rFonts w:ascii="Gadugi" w:hAnsi="Gadugi" w:cs="Segoe UI"/>
                <w:bCs/>
                <w:sz w:val="22"/>
                <w:szCs w:val="22"/>
              </w:rPr>
              <w:t>garantizado, derivadas de la contratación del personal utilizado para la ejecución</w:t>
            </w:r>
          </w:p>
          <w:p w14:paraId="2F43DC65" w14:textId="566CD5BC" w:rsidR="00C44964" w:rsidRPr="00B16970" w:rsidRDefault="00C44964" w:rsidP="005B7861">
            <w:pPr>
              <w:spacing w:line="276" w:lineRule="auto"/>
              <w:jc w:val="center"/>
              <w:rPr>
                <w:rFonts w:ascii="Gadugi" w:hAnsi="Gadugi" w:cs="Segoe UI"/>
                <w:bCs/>
                <w:sz w:val="22"/>
                <w:szCs w:val="22"/>
              </w:rPr>
            </w:pPr>
            <w:r w:rsidRPr="00B16970">
              <w:rPr>
                <w:rFonts w:ascii="Gadugi" w:hAnsi="Gadugi" w:cs="Segoe UI"/>
                <w:bCs/>
                <w:sz w:val="22"/>
                <w:szCs w:val="22"/>
              </w:rPr>
              <w:t>del contrato amparado en el</w:t>
            </w:r>
          </w:p>
          <w:p w14:paraId="4D84F489" w14:textId="596AC9E2" w:rsidR="00386F8E" w:rsidRPr="00B16970" w:rsidRDefault="00C44964" w:rsidP="005B7861">
            <w:pPr>
              <w:spacing w:line="276" w:lineRule="auto"/>
              <w:jc w:val="center"/>
              <w:rPr>
                <w:rFonts w:ascii="Gadugi" w:hAnsi="Gadugi" w:cs="Segoe UI"/>
                <w:bCs/>
                <w:sz w:val="22"/>
                <w:szCs w:val="22"/>
              </w:rPr>
            </w:pPr>
            <w:r w:rsidRPr="00B16970">
              <w:rPr>
                <w:rFonts w:ascii="Gadugi" w:hAnsi="Gadugi" w:cs="Segoe UI"/>
                <w:bCs/>
                <w:sz w:val="22"/>
                <w:szCs w:val="22"/>
              </w:rPr>
              <w:t>territorio nacional.</w:t>
            </w:r>
          </w:p>
        </w:tc>
      </w:tr>
      <w:tr w:rsidR="00386F8E" w:rsidRPr="00B16970" w14:paraId="7495A4B1" w14:textId="77777777" w:rsidTr="00ED29EB">
        <w:trPr>
          <w:trHeight w:val="171"/>
          <w:jc w:val="center"/>
        </w:trPr>
        <w:tc>
          <w:tcPr>
            <w:tcW w:w="1831" w:type="dxa"/>
            <w:tcBorders>
              <w:top w:val="single" w:sz="4" w:space="0" w:color="auto"/>
              <w:left w:val="single" w:sz="4" w:space="0" w:color="auto"/>
              <w:bottom w:val="single" w:sz="4" w:space="0" w:color="auto"/>
              <w:right w:val="single" w:sz="4" w:space="0" w:color="auto"/>
            </w:tcBorders>
            <w:vAlign w:val="center"/>
            <w:hideMark/>
          </w:tcPr>
          <w:p w14:paraId="7239A75B" w14:textId="77777777" w:rsidR="00386F8E" w:rsidRPr="00B16970" w:rsidRDefault="00386F8E" w:rsidP="005B7861">
            <w:pPr>
              <w:spacing w:line="276" w:lineRule="auto"/>
              <w:rPr>
                <w:rFonts w:ascii="Gadugi" w:hAnsi="Gadugi" w:cs="Segoe UI"/>
                <w:sz w:val="22"/>
                <w:szCs w:val="22"/>
              </w:rPr>
            </w:pPr>
            <w:r w:rsidRPr="00B16970">
              <w:rPr>
                <w:rFonts w:ascii="Gadugi" w:hAnsi="Gadugi" w:cs="Segoe UI"/>
                <w:sz w:val="22"/>
                <w:szCs w:val="22"/>
              </w:rPr>
              <w:t>Calidad del servicio</w:t>
            </w:r>
          </w:p>
        </w:tc>
        <w:tc>
          <w:tcPr>
            <w:tcW w:w="716" w:type="dxa"/>
            <w:tcBorders>
              <w:top w:val="single" w:sz="4" w:space="0" w:color="auto"/>
              <w:left w:val="single" w:sz="4" w:space="0" w:color="auto"/>
              <w:bottom w:val="single" w:sz="4" w:space="0" w:color="auto"/>
              <w:right w:val="single" w:sz="4" w:space="0" w:color="auto"/>
            </w:tcBorders>
            <w:vAlign w:val="center"/>
          </w:tcPr>
          <w:p w14:paraId="28D631A4" w14:textId="77777777" w:rsidR="00386F8E" w:rsidRPr="00B16970" w:rsidRDefault="00386F8E" w:rsidP="005B7861">
            <w:pPr>
              <w:spacing w:line="276" w:lineRule="auto"/>
              <w:jc w:val="center"/>
              <w:rPr>
                <w:rFonts w:ascii="Gadugi" w:hAnsi="Gadugi" w:cs="Segoe UI"/>
                <w:b/>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C3B237D" w14:textId="5186F776" w:rsidR="00386F8E" w:rsidRPr="00B16970" w:rsidRDefault="009B1194" w:rsidP="005B7861">
            <w:pPr>
              <w:spacing w:line="276" w:lineRule="auto"/>
              <w:jc w:val="center"/>
              <w:rPr>
                <w:rFonts w:ascii="Gadugi" w:hAnsi="Gadugi" w:cs="Segoe UI"/>
                <w:b/>
                <w:sz w:val="18"/>
                <w:szCs w:val="18"/>
              </w:rPr>
            </w:pPr>
            <w:r w:rsidRPr="00B16970">
              <w:rPr>
                <w:rFonts w:ascii="Gadugi" w:hAnsi="Gadugi" w:cs="Segoe UI"/>
                <w:b/>
                <w:sz w:val="18"/>
                <w:szCs w:val="18"/>
              </w:rPr>
              <w:t>X</w:t>
            </w:r>
          </w:p>
        </w:tc>
        <w:tc>
          <w:tcPr>
            <w:tcW w:w="709" w:type="dxa"/>
            <w:tcBorders>
              <w:top w:val="single" w:sz="4" w:space="0" w:color="auto"/>
              <w:left w:val="single" w:sz="4" w:space="0" w:color="auto"/>
              <w:bottom w:val="single" w:sz="4" w:space="0" w:color="auto"/>
              <w:right w:val="single" w:sz="4" w:space="0" w:color="auto"/>
            </w:tcBorders>
            <w:vAlign w:val="center"/>
          </w:tcPr>
          <w:p w14:paraId="43CD541E" w14:textId="77777777" w:rsidR="00386F8E" w:rsidRPr="00B16970" w:rsidRDefault="00386F8E" w:rsidP="005B7861">
            <w:pPr>
              <w:spacing w:line="276" w:lineRule="auto"/>
              <w:jc w:val="center"/>
              <w:rPr>
                <w:rFonts w:ascii="Gadugi" w:hAnsi="Gadugi" w:cs="Segoe UI"/>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720D758" w14:textId="72A9D6EA" w:rsidR="00386F8E" w:rsidRPr="00B16970" w:rsidRDefault="009B1194" w:rsidP="005B7861">
            <w:pPr>
              <w:spacing w:line="276" w:lineRule="auto"/>
              <w:jc w:val="center"/>
              <w:rPr>
                <w:rFonts w:ascii="Gadugi" w:hAnsi="Gadugi" w:cs="Segoe UI"/>
                <w:b/>
                <w:sz w:val="22"/>
                <w:szCs w:val="22"/>
              </w:rPr>
            </w:pPr>
            <w:r w:rsidRPr="00B16970">
              <w:rPr>
                <w:rFonts w:ascii="Gadugi" w:hAnsi="Gadugi" w:cs="Segoe UI"/>
                <w:b/>
                <w:sz w:val="22"/>
                <w:szCs w:val="22"/>
              </w:rPr>
              <w:t>20%</w:t>
            </w:r>
          </w:p>
        </w:tc>
        <w:tc>
          <w:tcPr>
            <w:tcW w:w="1984" w:type="dxa"/>
            <w:tcBorders>
              <w:top w:val="single" w:sz="4" w:space="0" w:color="auto"/>
              <w:left w:val="single" w:sz="4" w:space="0" w:color="auto"/>
              <w:bottom w:val="single" w:sz="4" w:space="0" w:color="auto"/>
              <w:right w:val="single" w:sz="4" w:space="0" w:color="auto"/>
            </w:tcBorders>
            <w:vAlign w:val="center"/>
          </w:tcPr>
          <w:p w14:paraId="01F219A6" w14:textId="4E3DB43C" w:rsidR="00386F8E" w:rsidRPr="00B16970" w:rsidRDefault="00B55CF4" w:rsidP="005B7861">
            <w:pPr>
              <w:spacing w:line="276" w:lineRule="auto"/>
              <w:jc w:val="center"/>
              <w:rPr>
                <w:rFonts w:ascii="Gadugi" w:hAnsi="Gadugi" w:cs="Segoe UI"/>
                <w:bCs/>
                <w:sz w:val="22"/>
                <w:szCs w:val="22"/>
              </w:rPr>
            </w:pPr>
            <w:r w:rsidRPr="00B16970">
              <w:rPr>
                <w:rFonts w:ascii="Gadugi" w:hAnsi="Gadugi" w:cs="Segoe UI"/>
                <w:bCs/>
                <w:sz w:val="22"/>
                <w:szCs w:val="22"/>
              </w:rPr>
              <w:t>Debe estar vigente por el plazo de ejecución del contrato y cuatro (4) meses más.</w:t>
            </w:r>
          </w:p>
        </w:tc>
        <w:tc>
          <w:tcPr>
            <w:tcW w:w="3298" w:type="dxa"/>
            <w:tcBorders>
              <w:top w:val="single" w:sz="4" w:space="0" w:color="auto"/>
              <w:left w:val="single" w:sz="4" w:space="0" w:color="auto"/>
              <w:bottom w:val="single" w:sz="4" w:space="0" w:color="auto"/>
              <w:right w:val="single" w:sz="4" w:space="0" w:color="auto"/>
            </w:tcBorders>
          </w:tcPr>
          <w:p w14:paraId="3FCE9E24" w14:textId="5671C1BE" w:rsidR="00386F8E" w:rsidRPr="00B16970" w:rsidRDefault="00C44964" w:rsidP="005B7861">
            <w:pPr>
              <w:spacing w:line="276" w:lineRule="auto"/>
              <w:jc w:val="center"/>
              <w:rPr>
                <w:rFonts w:ascii="Gadugi" w:hAnsi="Gadugi" w:cs="Segoe UI"/>
                <w:bCs/>
                <w:sz w:val="22"/>
                <w:szCs w:val="22"/>
              </w:rPr>
            </w:pPr>
            <w:r w:rsidRPr="00B16970">
              <w:rPr>
                <w:rFonts w:ascii="Gadugi" w:hAnsi="Gadugi" w:cs="Segoe UI"/>
                <w:bCs/>
                <w:sz w:val="22"/>
                <w:szCs w:val="22"/>
              </w:rPr>
              <w:t xml:space="preserve">Cubre a </w:t>
            </w:r>
            <w:r w:rsidRPr="00B16970">
              <w:rPr>
                <w:rFonts w:ascii="Gadugi" w:hAnsi="Gadugi"/>
                <w:b/>
                <w:bCs/>
                <w:sz w:val="22"/>
                <w:szCs w:val="22"/>
              </w:rPr>
              <w:t>LA PREVISORA S.A</w:t>
            </w:r>
            <w:r w:rsidR="00477252" w:rsidRPr="00B16970">
              <w:rPr>
                <w:rFonts w:ascii="Gadugi" w:hAnsi="Gadugi"/>
                <w:b/>
                <w:bCs/>
                <w:sz w:val="22"/>
                <w:szCs w:val="22"/>
              </w:rPr>
              <w:t>.</w:t>
            </w:r>
            <w:r w:rsidRPr="00B16970">
              <w:rPr>
                <w:rFonts w:ascii="Gadugi" w:hAnsi="Gadugi" w:cs="Segoe UI"/>
                <w:bCs/>
                <w:sz w:val="22"/>
                <w:szCs w:val="22"/>
              </w:rPr>
              <w:t xml:space="preserve"> contra los perjuicios imputables a</w:t>
            </w:r>
            <w:r w:rsidR="00477252" w:rsidRPr="00B16970">
              <w:rPr>
                <w:rFonts w:ascii="Gadugi" w:hAnsi="Gadugi" w:cs="Segoe UI"/>
                <w:bCs/>
                <w:sz w:val="22"/>
                <w:szCs w:val="22"/>
              </w:rPr>
              <w:t xml:space="preserve"> </w:t>
            </w:r>
            <w:r w:rsidR="00477252" w:rsidRPr="00B16970">
              <w:rPr>
                <w:rFonts w:ascii="Gadugi" w:hAnsi="Gadugi"/>
                <w:b/>
                <w:bCs/>
                <w:sz w:val="22"/>
                <w:szCs w:val="22"/>
              </w:rPr>
              <w:t>EL PROVEEDOR</w:t>
            </w:r>
            <w:r w:rsidRPr="00B16970">
              <w:rPr>
                <w:rFonts w:ascii="Gadugi" w:hAnsi="Gadugi" w:cs="Segoe UI"/>
                <w:bCs/>
                <w:sz w:val="22"/>
                <w:szCs w:val="22"/>
              </w:rPr>
              <w:t>, derivados de la mala calidad del servicio prestado, teniendo en cuenta las condiciones pactadas en el contrato.</w:t>
            </w:r>
          </w:p>
        </w:tc>
      </w:tr>
    </w:tbl>
    <w:p w14:paraId="694C2E10" w14:textId="77777777" w:rsidR="00386F8E" w:rsidRPr="00B16970" w:rsidRDefault="00386F8E" w:rsidP="005B7861">
      <w:pPr>
        <w:spacing w:line="276" w:lineRule="auto"/>
        <w:jc w:val="both"/>
        <w:rPr>
          <w:rFonts w:ascii="Gadugi" w:hAnsi="Gadugi" w:cs="Arial"/>
          <w:sz w:val="22"/>
          <w:szCs w:val="22"/>
        </w:rPr>
      </w:pPr>
    </w:p>
    <w:p w14:paraId="1859B2D9" w14:textId="3E4CE03C" w:rsidR="00325DBE" w:rsidRPr="00B16970" w:rsidRDefault="00325DBE" w:rsidP="005B7861">
      <w:pPr>
        <w:pStyle w:val="Textocomentario"/>
        <w:spacing w:line="276" w:lineRule="auto"/>
        <w:jc w:val="both"/>
        <w:rPr>
          <w:rFonts w:ascii="Gadugi" w:hAnsi="Gadugi"/>
          <w:sz w:val="22"/>
          <w:szCs w:val="22"/>
        </w:rPr>
      </w:pPr>
      <w:r w:rsidRPr="00B16970">
        <w:rPr>
          <w:rFonts w:ascii="Gadugi" w:hAnsi="Gadugi"/>
          <w:sz w:val="22"/>
          <w:szCs w:val="22"/>
        </w:rPr>
        <w:t xml:space="preserve">Cuando haya lugar a la modificación de la vigencia de los amparos y/o a la modificación del valor asegurado, </w:t>
      </w:r>
      <w:r w:rsidR="00EC3137" w:rsidRPr="00B16970">
        <w:rPr>
          <w:rFonts w:ascii="Gadugi" w:hAnsi="Gadugi"/>
          <w:b/>
          <w:bCs/>
          <w:sz w:val="22"/>
          <w:szCs w:val="22"/>
        </w:rPr>
        <w:t>EL PROVEEDOR</w:t>
      </w:r>
      <w:r w:rsidR="00EC3137" w:rsidRPr="00B16970">
        <w:rPr>
          <w:rFonts w:ascii="Gadugi" w:hAnsi="Gadugi"/>
          <w:sz w:val="22"/>
          <w:szCs w:val="22"/>
        </w:rPr>
        <w:t xml:space="preserve"> </w:t>
      </w:r>
      <w:r w:rsidRPr="00B16970">
        <w:rPr>
          <w:rFonts w:ascii="Gadugi" w:hAnsi="Gadugi"/>
          <w:sz w:val="22"/>
          <w:szCs w:val="22"/>
        </w:rPr>
        <w:t xml:space="preserve">deberá tramitar dichas modificaciones y entregar a </w:t>
      </w:r>
      <w:r w:rsidR="00894A47" w:rsidRPr="00B16970">
        <w:rPr>
          <w:rFonts w:ascii="Gadugi" w:hAnsi="Gadugi"/>
          <w:b/>
          <w:bCs/>
          <w:sz w:val="22"/>
          <w:szCs w:val="22"/>
        </w:rPr>
        <w:t>LA</w:t>
      </w:r>
      <w:r w:rsidRPr="00B16970">
        <w:rPr>
          <w:rFonts w:ascii="Gadugi" w:hAnsi="Gadugi"/>
          <w:b/>
          <w:bCs/>
          <w:sz w:val="22"/>
          <w:szCs w:val="22"/>
        </w:rPr>
        <w:t xml:space="preserve"> PREVISORA S.A.</w:t>
      </w:r>
      <w:r w:rsidRPr="00B16970">
        <w:rPr>
          <w:rFonts w:ascii="Gadugi" w:hAnsi="Gadugi"/>
          <w:sz w:val="22"/>
          <w:szCs w:val="22"/>
        </w:rPr>
        <w:t xml:space="preserve"> los respectivos certificados de modificación</w:t>
      </w:r>
      <w:r w:rsidR="000B2B44" w:rsidRPr="00B16970">
        <w:rPr>
          <w:rFonts w:ascii="Gadugi" w:hAnsi="Gadugi"/>
          <w:sz w:val="22"/>
          <w:szCs w:val="22"/>
        </w:rPr>
        <w:t>.</w:t>
      </w:r>
    </w:p>
    <w:p w14:paraId="442EFC15" w14:textId="77777777" w:rsidR="00325DBE" w:rsidRPr="00B16970" w:rsidRDefault="00325DBE" w:rsidP="005B7861">
      <w:pPr>
        <w:spacing w:line="276" w:lineRule="auto"/>
        <w:jc w:val="both"/>
        <w:rPr>
          <w:rFonts w:ascii="Gadugi" w:hAnsi="Gadugi"/>
          <w:sz w:val="22"/>
          <w:szCs w:val="22"/>
        </w:rPr>
      </w:pPr>
    </w:p>
    <w:p w14:paraId="0E47DA4B" w14:textId="621100DB" w:rsidR="00F42EDD" w:rsidRPr="00B16970" w:rsidRDefault="00325DBE" w:rsidP="005B7861">
      <w:pPr>
        <w:pStyle w:val="Textocomentario"/>
        <w:spacing w:line="276" w:lineRule="auto"/>
        <w:jc w:val="both"/>
        <w:rPr>
          <w:rFonts w:ascii="Gadugi" w:hAnsi="Gadugi"/>
          <w:sz w:val="22"/>
          <w:szCs w:val="22"/>
        </w:rPr>
      </w:pPr>
      <w:r w:rsidRPr="00B16970">
        <w:rPr>
          <w:rFonts w:ascii="Gadugi" w:hAnsi="Gadugi"/>
          <w:sz w:val="22"/>
          <w:szCs w:val="22"/>
        </w:rPr>
        <w:t xml:space="preserve">La constitución de las pólizas de que trata este numeral, no exime en ningún caso a </w:t>
      </w:r>
      <w:r w:rsidR="00894A47" w:rsidRPr="00B16970">
        <w:rPr>
          <w:rFonts w:ascii="Gadugi" w:hAnsi="Gadugi"/>
          <w:b/>
          <w:bCs/>
          <w:sz w:val="22"/>
          <w:szCs w:val="22"/>
        </w:rPr>
        <w:t>EL PROVEEDOR</w:t>
      </w:r>
      <w:r w:rsidR="00894A47" w:rsidRPr="00B16970">
        <w:rPr>
          <w:rFonts w:ascii="Gadugi" w:hAnsi="Gadugi"/>
          <w:sz w:val="22"/>
          <w:szCs w:val="22"/>
        </w:rPr>
        <w:t xml:space="preserve"> </w:t>
      </w:r>
      <w:r w:rsidRPr="00B16970">
        <w:rPr>
          <w:rFonts w:ascii="Gadugi" w:hAnsi="Gadugi"/>
          <w:sz w:val="22"/>
          <w:szCs w:val="22"/>
        </w:rPr>
        <w:t>de responder por las pérdidas o detrimentos patrimoniales o de cualquier índole relacionados o derivados de las actividades de ejecución del contrato.</w:t>
      </w:r>
    </w:p>
    <w:p w14:paraId="486509C5" w14:textId="77777777" w:rsidR="00F942EE" w:rsidRPr="00B16970" w:rsidRDefault="00F942EE" w:rsidP="005B7861">
      <w:pPr>
        <w:pStyle w:val="Textocomentario"/>
        <w:spacing w:line="276" w:lineRule="auto"/>
        <w:jc w:val="both"/>
        <w:rPr>
          <w:rFonts w:ascii="Gadugi" w:hAnsi="Gadugi"/>
          <w:sz w:val="22"/>
          <w:szCs w:val="22"/>
        </w:rPr>
      </w:pPr>
    </w:p>
    <w:p w14:paraId="758E24E4" w14:textId="1B1919EE" w:rsidR="00946F19" w:rsidRPr="00B16970" w:rsidRDefault="00FB57AC" w:rsidP="005B7861">
      <w:pPr>
        <w:spacing w:line="276" w:lineRule="auto"/>
        <w:jc w:val="both"/>
        <w:rPr>
          <w:rFonts w:ascii="Gadugi" w:hAnsi="Gadugi" w:cs="Arial"/>
          <w:b/>
          <w:sz w:val="22"/>
          <w:szCs w:val="22"/>
        </w:rPr>
      </w:pPr>
      <w:r w:rsidRPr="00B16970">
        <w:rPr>
          <w:rFonts w:ascii="Gadugi" w:hAnsi="Gadugi" w:cs="Arial"/>
          <w:b/>
          <w:sz w:val="22"/>
          <w:szCs w:val="22"/>
        </w:rPr>
        <w:t>1.</w:t>
      </w:r>
      <w:r w:rsidR="00041ED4" w:rsidRPr="00B16970">
        <w:rPr>
          <w:rFonts w:ascii="Gadugi" w:hAnsi="Gadugi" w:cs="Arial"/>
          <w:b/>
          <w:sz w:val="22"/>
          <w:szCs w:val="22"/>
        </w:rPr>
        <w:t xml:space="preserve">7. </w:t>
      </w:r>
      <w:r w:rsidRPr="00B16970">
        <w:rPr>
          <w:rFonts w:ascii="Gadugi" w:hAnsi="Gadugi" w:cs="Arial"/>
          <w:b/>
          <w:sz w:val="22"/>
          <w:szCs w:val="22"/>
        </w:rPr>
        <w:t xml:space="preserve"> </w:t>
      </w:r>
      <w:r w:rsidRPr="00B16970">
        <w:rPr>
          <w:rFonts w:ascii="Gadugi" w:hAnsi="Gadugi" w:cs="Arial"/>
          <w:b/>
          <w:sz w:val="22"/>
          <w:szCs w:val="22"/>
        </w:rPr>
        <w:tab/>
        <w:t>PLAZO DE EJECUCIÓN DEL CONTRATO</w:t>
      </w:r>
    </w:p>
    <w:p w14:paraId="43C458D3" w14:textId="77777777" w:rsidR="00540CDE" w:rsidRPr="00B16970" w:rsidRDefault="00540CDE" w:rsidP="005B7861">
      <w:pPr>
        <w:spacing w:line="276" w:lineRule="auto"/>
        <w:jc w:val="both"/>
        <w:rPr>
          <w:rFonts w:ascii="Gadugi" w:eastAsia="Calibri" w:hAnsi="Gadugi" w:cs="Arial"/>
          <w:sz w:val="22"/>
          <w:szCs w:val="22"/>
        </w:rPr>
      </w:pPr>
    </w:p>
    <w:p w14:paraId="2483AFC4" w14:textId="6FD4E7BC" w:rsidR="00A34140" w:rsidRPr="00B16970" w:rsidRDefault="00A34140" w:rsidP="005B7861">
      <w:pPr>
        <w:spacing w:line="276" w:lineRule="auto"/>
        <w:jc w:val="both"/>
        <w:rPr>
          <w:rFonts w:ascii="Gadugi" w:hAnsi="Gadugi" w:cs="Segoe UI"/>
          <w:sz w:val="22"/>
          <w:szCs w:val="22"/>
          <w:lang w:eastAsia="es-CO"/>
        </w:rPr>
      </w:pPr>
      <w:r w:rsidRPr="00B16970">
        <w:rPr>
          <w:rFonts w:ascii="Gadugi" w:hAnsi="Gadugi" w:cs="Segoe UI"/>
          <w:sz w:val="22"/>
          <w:szCs w:val="22"/>
          <w:lang w:eastAsia="es-CO"/>
        </w:rPr>
        <w:t>El plazo de ejecución del contrato será a partir de la suscripción del acta de inicio, previa aprobación de las garantías requeridas</w:t>
      </w:r>
      <w:r w:rsidR="00190308" w:rsidRPr="00B16970">
        <w:rPr>
          <w:rFonts w:ascii="Gadugi" w:hAnsi="Gadugi" w:cs="Segoe UI"/>
          <w:sz w:val="22"/>
          <w:szCs w:val="22"/>
          <w:lang w:eastAsia="es-CO"/>
        </w:rPr>
        <w:t xml:space="preserve"> y hasta el </w:t>
      </w:r>
      <w:r w:rsidR="6C3EBC29" w:rsidRPr="00B16970">
        <w:rPr>
          <w:rFonts w:ascii="Gadugi" w:hAnsi="Gadugi" w:cs="Segoe UI"/>
          <w:sz w:val="22"/>
          <w:szCs w:val="22"/>
          <w:lang w:eastAsia="es-CO"/>
        </w:rPr>
        <w:t>31</w:t>
      </w:r>
      <w:r w:rsidR="00190308" w:rsidRPr="00B16970">
        <w:rPr>
          <w:rFonts w:ascii="Gadugi" w:hAnsi="Gadugi" w:cs="Segoe UI"/>
          <w:sz w:val="22"/>
          <w:szCs w:val="22"/>
          <w:lang w:eastAsia="es-CO"/>
        </w:rPr>
        <w:t xml:space="preserve"> de diciembre de 2024.</w:t>
      </w:r>
    </w:p>
    <w:p w14:paraId="55CAFE53" w14:textId="678B86B3" w:rsidR="003866FF" w:rsidRPr="00B16970" w:rsidRDefault="003866FF" w:rsidP="005B7861">
      <w:pPr>
        <w:spacing w:line="276" w:lineRule="auto"/>
        <w:jc w:val="both"/>
        <w:rPr>
          <w:rFonts w:ascii="Gadugi" w:hAnsi="Gadugi" w:cs="Segoe UI"/>
          <w:sz w:val="22"/>
          <w:szCs w:val="22"/>
          <w:lang w:eastAsia="es-CO"/>
        </w:rPr>
      </w:pPr>
    </w:p>
    <w:p w14:paraId="573766F7" w14:textId="0590F566" w:rsidR="00F33609" w:rsidRPr="00B16970" w:rsidRDefault="00FB57AC" w:rsidP="005B7861">
      <w:pPr>
        <w:spacing w:line="276" w:lineRule="auto"/>
        <w:jc w:val="both"/>
        <w:rPr>
          <w:rFonts w:ascii="Gadugi" w:hAnsi="Gadugi" w:cs="Arial"/>
          <w:b/>
          <w:sz w:val="22"/>
          <w:szCs w:val="22"/>
        </w:rPr>
      </w:pPr>
      <w:r w:rsidRPr="00B16970">
        <w:rPr>
          <w:rFonts w:ascii="Gadugi" w:hAnsi="Gadugi" w:cs="Arial"/>
          <w:b/>
          <w:sz w:val="22"/>
          <w:szCs w:val="22"/>
        </w:rPr>
        <w:t>1.</w:t>
      </w:r>
      <w:r w:rsidR="00041ED4" w:rsidRPr="00B16970">
        <w:rPr>
          <w:rFonts w:ascii="Gadugi" w:hAnsi="Gadugi" w:cs="Arial"/>
          <w:b/>
          <w:sz w:val="22"/>
          <w:szCs w:val="22"/>
        </w:rPr>
        <w:t>8</w:t>
      </w:r>
      <w:r w:rsidR="007769DF" w:rsidRPr="00B16970">
        <w:rPr>
          <w:rFonts w:ascii="Gadugi" w:hAnsi="Gadugi" w:cs="Arial"/>
          <w:b/>
          <w:sz w:val="22"/>
          <w:szCs w:val="22"/>
        </w:rPr>
        <w:t>.</w:t>
      </w:r>
      <w:r w:rsidRPr="00B16970">
        <w:rPr>
          <w:rFonts w:ascii="Gadugi" w:hAnsi="Gadugi" w:cs="Arial"/>
          <w:b/>
          <w:sz w:val="22"/>
          <w:szCs w:val="22"/>
        </w:rPr>
        <w:tab/>
        <w:t>SUPERVISIÓN</w:t>
      </w:r>
    </w:p>
    <w:p w14:paraId="0375E654" w14:textId="77777777" w:rsidR="00F33609" w:rsidRPr="00B16970" w:rsidRDefault="00F33609" w:rsidP="005B7861">
      <w:pPr>
        <w:spacing w:line="276" w:lineRule="auto"/>
        <w:jc w:val="both"/>
        <w:rPr>
          <w:rFonts w:ascii="Gadugi" w:hAnsi="Gadugi" w:cs="Arial"/>
          <w:b/>
          <w:sz w:val="22"/>
          <w:szCs w:val="22"/>
        </w:rPr>
      </w:pPr>
    </w:p>
    <w:p w14:paraId="54DC5300" w14:textId="6E756EA7" w:rsidR="001B67C2" w:rsidRPr="00B16970" w:rsidRDefault="001B67C2" w:rsidP="005B7861">
      <w:pPr>
        <w:spacing w:line="276" w:lineRule="auto"/>
        <w:jc w:val="both"/>
        <w:rPr>
          <w:rFonts w:ascii="Gadugi" w:hAnsi="Gadugi" w:cs="Arial"/>
          <w:sz w:val="22"/>
          <w:szCs w:val="22"/>
        </w:rPr>
      </w:pPr>
      <w:r w:rsidRPr="00B16970">
        <w:rPr>
          <w:rFonts w:ascii="Gadugi" w:hAnsi="Gadugi" w:cs="Arial"/>
          <w:b/>
          <w:bCs/>
          <w:sz w:val="22"/>
          <w:szCs w:val="22"/>
        </w:rPr>
        <w:t>LA PREVISORA S.A</w:t>
      </w:r>
      <w:r w:rsidRPr="00B16970">
        <w:rPr>
          <w:rFonts w:ascii="Gadugi" w:hAnsi="Gadugi" w:cs="Arial"/>
          <w:sz w:val="22"/>
          <w:szCs w:val="22"/>
        </w:rPr>
        <w:t>., designará para la supervisión</w:t>
      </w:r>
      <w:r w:rsidR="00D9687B" w:rsidRPr="00B16970">
        <w:rPr>
          <w:rFonts w:ascii="Gadugi" w:hAnsi="Gadugi" w:cs="Arial"/>
          <w:bCs/>
          <w:sz w:val="22"/>
          <w:szCs w:val="22"/>
          <w:lang w:val="es-ES"/>
        </w:rPr>
        <w:t>, control y seguimiento a</w:t>
      </w:r>
      <w:r w:rsidR="00A34140" w:rsidRPr="00B16970">
        <w:rPr>
          <w:rFonts w:ascii="Gadugi" w:hAnsi="Gadugi" w:cs="Arial"/>
          <w:bCs/>
          <w:sz w:val="22"/>
          <w:szCs w:val="22"/>
          <w:lang w:val="es-ES"/>
        </w:rPr>
        <w:t xml:space="preserve"> </w:t>
      </w:r>
      <w:r w:rsidR="00190308" w:rsidRPr="00B16970">
        <w:rPr>
          <w:rFonts w:ascii="Gadugi" w:hAnsi="Gadugi" w:cs="Arial"/>
          <w:bCs/>
          <w:sz w:val="22"/>
          <w:szCs w:val="22"/>
          <w:lang w:val="es-ES"/>
        </w:rPr>
        <w:t xml:space="preserve">la </w:t>
      </w:r>
      <w:r w:rsidR="00190308" w:rsidRPr="00B16970">
        <w:rPr>
          <w:rFonts w:ascii="Gadugi" w:hAnsi="Gadugi" w:cs="Arial"/>
          <w:b/>
          <w:sz w:val="22"/>
          <w:szCs w:val="22"/>
          <w:lang w:val="es-ES"/>
        </w:rPr>
        <w:t>GERENCIA DE INNOVACIÓN Y PROCESOS</w:t>
      </w:r>
      <w:r w:rsidRPr="00B16970">
        <w:rPr>
          <w:rFonts w:ascii="Gadugi" w:hAnsi="Gadugi" w:cs="Arial"/>
          <w:sz w:val="22"/>
          <w:szCs w:val="22"/>
        </w:rPr>
        <w:t>, quien garantizará el cumplimiento del contrato y el alcance de los objetivos que busca la entidad con el contrato que se celebre.</w:t>
      </w:r>
    </w:p>
    <w:p w14:paraId="1102582A" w14:textId="77777777" w:rsidR="00ED3A11" w:rsidRPr="00B16970" w:rsidRDefault="00ED3A11" w:rsidP="005B7861">
      <w:pPr>
        <w:spacing w:line="276" w:lineRule="auto"/>
        <w:jc w:val="both"/>
        <w:rPr>
          <w:rFonts w:ascii="Gadugi" w:hAnsi="Gadugi" w:cs="Arial"/>
          <w:sz w:val="22"/>
          <w:szCs w:val="22"/>
        </w:rPr>
      </w:pPr>
    </w:p>
    <w:p w14:paraId="21FCF743" w14:textId="14A5CCF5" w:rsidR="00FB57AC" w:rsidRPr="00B16970" w:rsidRDefault="00FB57AC" w:rsidP="005B7861">
      <w:pPr>
        <w:spacing w:line="276" w:lineRule="auto"/>
        <w:jc w:val="both"/>
        <w:rPr>
          <w:rFonts w:ascii="Gadugi" w:hAnsi="Gadugi" w:cs="Arial"/>
          <w:b/>
          <w:sz w:val="22"/>
          <w:szCs w:val="22"/>
        </w:rPr>
      </w:pPr>
      <w:r w:rsidRPr="00B16970">
        <w:rPr>
          <w:rFonts w:ascii="Gadugi" w:hAnsi="Gadugi" w:cs="Arial"/>
          <w:b/>
          <w:sz w:val="22"/>
          <w:szCs w:val="22"/>
        </w:rPr>
        <w:t>1.</w:t>
      </w:r>
      <w:r w:rsidR="00041ED4" w:rsidRPr="00B16970">
        <w:rPr>
          <w:rFonts w:ascii="Gadugi" w:hAnsi="Gadugi" w:cs="Arial"/>
          <w:b/>
          <w:sz w:val="22"/>
          <w:szCs w:val="22"/>
        </w:rPr>
        <w:t>9</w:t>
      </w:r>
      <w:r w:rsidR="007769DF" w:rsidRPr="00B16970">
        <w:rPr>
          <w:rFonts w:ascii="Gadugi" w:hAnsi="Gadugi" w:cs="Arial"/>
          <w:b/>
          <w:sz w:val="22"/>
          <w:szCs w:val="22"/>
        </w:rPr>
        <w:t>.</w:t>
      </w:r>
      <w:r w:rsidRPr="00B16970">
        <w:rPr>
          <w:rFonts w:ascii="Gadugi" w:hAnsi="Gadugi" w:cs="Arial"/>
          <w:b/>
          <w:sz w:val="22"/>
          <w:szCs w:val="22"/>
        </w:rPr>
        <w:tab/>
      </w:r>
      <w:bookmarkStart w:id="2" w:name="_Toc69493273"/>
      <w:r w:rsidR="00927C06" w:rsidRPr="00B16970">
        <w:rPr>
          <w:rFonts w:ascii="Gadugi" w:hAnsi="Gadugi" w:cs="Arial"/>
          <w:b/>
          <w:sz w:val="22"/>
          <w:szCs w:val="22"/>
        </w:rPr>
        <w:t>DOMICILIO CONTRACTUAL Y LUGAR DE EJECUCIÓN</w:t>
      </w:r>
      <w:bookmarkEnd w:id="2"/>
      <w:r w:rsidR="00927C06" w:rsidRPr="00B16970">
        <w:rPr>
          <w:rFonts w:ascii="Gadugi" w:hAnsi="Gadugi" w:cs="Arial"/>
          <w:b/>
          <w:sz w:val="22"/>
          <w:szCs w:val="22"/>
        </w:rPr>
        <w:t xml:space="preserve"> DEL CONTRATO</w:t>
      </w:r>
    </w:p>
    <w:p w14:paraId="00A67B11" w14:textId="77777777" w:rsidR="00927C06" w:rsidRPr="00B16970" w:rsidRDefault="00927C06" w:rsidP="005B7861">
      <w:pPr>
        <w:spacing w:line="276" w:lineRule="auto"/>
        <w:jc w:val="both"/>
        <w:rPr>
          <w:rFonts w:ascii="Gadugi" w:hAnsi="Gadugi" w:cs="Arial"/>
          <w:sz w:val="22"/>
          <w:szCs w:val="22"/>
        </w:rPr>
      </w:pPr>
    </w:p>
    <w:p w14:paraId="3DFD5E4F" w14:textId="6BBEA1E2" w:rsidR="00C04AEF" w:rsidRPr="00B16970" w:rsidRDefault="000E5E90" w:rsidP="005B7861">
      <w:pPr>
        <w:spacing w:line="276" w:lineRule="auto"/>
        <w:jc w:val="both"/>
        <w:rPr>
          <w:rFonts w:ascii="Gadugi" w:hAnsi="Gadugi" w:cs="Arial"/>
          <w:sz w:val="22"/>
          <w:szCs w:val="22"/>
        </w:rPr>
      </w:pPr>
      <w:r w:rsidRPr="00B16970">
        <w:rPr>
          <w:rFonts w:ascii="Gadugi" w:hAnsi="Gadugi" w:cs="Arial"/>
          <w:sz w:val="22"/>
          <w:szCs w:val="22"/>
        </w:rPr>
        <w:t xml:space="preserve">Para todos los efectos legales y administrativos se entiende que el lugar de ejecución es la ciudad de </w:t>
      </w:r>
      <w:r w:rsidR="00190308" w:rsidRPr="00B16970">
        <w:rPr>
          <w:rFonts w:ascii="Gadugi" w:hAnsi="Gadugi" w:cs="Arial"/>
          <w:sz w:val="22"/>
          <w:szCs w:val="22"/>
        </w:rPr>
        <w:t>Bogotá D.C</w:t>
      </w:r>
      <w:r w:rsidR="00790EDB" w:rsidRPr="00B16970">
        <w:rPr>
          <w:rFonts w:ascii="Gadugi" w:hAnsi="Gadugi" w:cs="Arial"/>
          <w:sz w:val="22"/>
          <w:szCs w:val="22"/>
        </w:rPr>
        <w:t>.</w:t>
      </w:r>
    </w:p>
    <w:p w14:paraId="64EB1EB1" w14:textId="77777777" w:rsidR="00927C06" w:rsidRPr="00B16970" w:rsidRDefault="00927C06" w:rsidP="005B7861">
      <w:pPr>
        <w:spacing w:line="276" w:lineRule="auto"/>
        <w:jc w:val="both"/>
        <w:rPr>
          <w:rFonts w:ascii="Gadugi" w:hAnsi="Gadugi" w:cs="Arial"/>
          <w:sz w:val="22"/>
          <w:szCs w:val="22"/>
        </w:rPr>
      </w:pPr>
    </w:p>
    <w:p w14:paraId="2B055145" w14:textId="46B1B328" w:rsidR="00FB57AC" w:rsidRPr="00B16970" w:rsidRDefault="00FB57AC" w:rsidP="005B7861">
      <w:pPr>
        <w:spacing w:line="276" w:lineRule="auto"/>
        <w:jc w:val="both"/>
        <w:rPr>
          <w:rFonts w:ascii="Gadugi" w:hAnsi="Gadugi" w:cs="Arial"/>
          <w:b/>
          <w:sz w:val="22"/>
          <w:szCs w:val="22"/>
        </w:rPr>
      </w:pPr>
      <w:r w:rsidRPr="00B16970">
        <w:rPr>
          <w:rFonts w:ascii="Gadugi" w:hAnsi="Gadugi" w:cs="Arial"/>
          <w:b/>
          <w:sz w:val="22"/>
          <w:szCs w:val="22"/>
        </w:rPr>
        <w:t>1.</w:t>
      </w:r>
      <w:r w:rsidR="00041ED4" w:rsidRPr="00B16970">
        <w:rPr>
          <w:rFonts w:ascii="Gadugi" w:hAnsi="Gadugi" w:cs="Arial"/>
          <w:b/>
          <w:sz w:val="22"/>
          <w:szCs w:val="22"/>
        </w:rPr>
        <w:t>10</w:t>
      </w:r>
      <w:r w:rsidR="00AD4127" w:rsidRPr="00B16970">
        <w:rPr>
          <w:rFonts w:ascii="Gadugi" w:hAnsi="Gadugi" w:cs="Arial"/>
          <w:b/>
          <w:sz w:val="22"/>
          <w:szCs w:val="22"/>
        </w:rPr>
        <w:t>.</w:t>
      </w:r>
      <w:r w:rsidRPr="00B16970">
        <w:rPr>
          <w:rFonts w:ascii="Gadugi" w:hAnsi="Gadugi" w:cs="Arial"/>
          <w:b/>
          <w:sz w:val="22"/>
          <w:szCs w:val="22"/>
        </w:rPr>
        <w:tab/>
        <w:t>RÉGIMEN JURÍDICO APLICABLE A ESTE PROCESO</w:t>
      </w:r>
    </w:p>
    <w:p w14:paraId="060B8183" w14:textId="77777777" w:rsidR="00FB57AC" w:rsidRPr="00B16970" w:rsidRDefault="00FB57AC" w:rsidP="005B7861">
      <w:pPr>
        <w:spacing w:line="276" w:lineRule="auto"/>
        <w:jc w:val="both"/>
        <w:rPr>
          <w:rFonts w:ascii="Gadugi" w:hAnsi="Gadugi" w:cs="Arial"/>
          <w:b/>
          <w:sz w:val="22"/>
          <w:szCs w:val="22"/>
        </w:rPr>
      </w:pPr>
    </w:p>
    <w:p w14:paraId="02742FF9" w14:textId="2953B426" w:rsidR="000E5E90" w:rsidRPr="00B16970" w:rsidRDefault="000E5E90" w:rsidP="005B7861">
      <w:pPr>
        <w:spacing w:line="276" w:lineRule="auto"/>
        <w:jc w:val="both"/>
        <w:rPr>
          <w:rFonts w:ascii="Gadugi" w:hAnsi="Gadugi" w:cs="Arial"/>
          <w:b/>
          <w:bCs/>
          <w:sz w:val="22"/>
          <w:szCs w:val="22"/>
        </w:rPr>
      </w:pPr>
      <w:r w:rsidRPr="00B16970">
        <w:rPr>
          <w:rFonts w:ascii="Gadugi" w:hAnsi="Gadugi" w:cs="Arial"/>
          <w:sz w:val="22"/>
          <w:szCs w:val="22"/>
        </w:rPr>
        <w:t xml:space="preserve">El presente proceso se rige por el derecho privado por disposición expresa de los artículos 14 y 15 de la Ley 1150 de 2007. Al proceso se le aplicarán conforme lo expuesto, las disposiciones civiles y comerciales que le sean pertinentes, así como el Manual Interno de Contratación de </w:t>
      </w:r>
      <w:r w:rsidRPr="00B16970">
        <w:rPr>
          <w:rFonts w:ascii="Gadugi" w:hAnsi="Gadugi" w:cs="Arial"/>
          <w:b/>
          <w:bCs/>
          <w:sz w:val="22"/>
          <w:szCs w:val="22"/>
        </w:rPr>
        <w:t>LA PREVISORA S.A.</w:t>
      </w:r>
      <w:r w:rsidRPr="00B16970">
        <w:rPr>
          <w:rFonts w:ascii="Gadugi" w:hAnsi="Gadugi" w:cs="Arial"/>
          <w:b/>
          <w:sz w:val="22"/>
          <w:szCs w:val="22"/>
        </w:rPr>
        <w:t xml:space="preserve"> </w:t>
      </w:r>
      <w:r w:rsidRPr="00B16970">
        <w:rPr>
          <w:rFonts w:ascii="Gadugi" w:hAnsi="Gadugi" w:cs="Arial"/>
          <w:sz w:val="22"/>
          <w:szCs w:val="22"/>
        </w:rPr>
        <w:t xml:space="preserve">el cual deberá conocer </w:t>
      </w:r>
      <w:r w:rsidR="00854C7E" w:rsidRPr="00B16970">
        <w:rPr>
          <w:rFonts w:ascii="Gadugi" w:hAnsi="Gadugi" w:cs="Arial"/>
          <w:b/>
          <w:bCs/>
          <w:sz w:val="22"/>
          <w:szCs w:val="22"/>
        </w:rPr>
        <w:t xml:space="preserve">EL OFERENTE </w:t>
      </w:r>
      <w:r w:rsidRPr="00B16970">
        <w:rPr>
          <w:rFonts w:ascii="Gadugi" w:hAnsi="Gadugi" w:cs="Arial"/>
          <w:sz w:val="22"/>
          <w:szCs w:val="22"/>
        </w:rPr>
        <w:t xml:space="preserve">y que se encuentra publicado en la página web de </w:t>
      </w:r>
      <w:r w:rsidRPr="00B16970">
        <w:rPr>
          <w:rFonts w:ascii="Gadugi" w:hAnsi="Gadugi" w:cs="Arial"/>
          <w:b/>
          <w:bCs/>
          <w:sz w:val="22"/>
          <w:szCs w:val="22"/>
        </w:rPr>
        <w:t>LA PREVISORA S.A.</w:t>
      </w:r>
    </w:p>
    <w:p w14:paraId="6116A71B" w14:textId="77777777" w:rsidR="00CF475A" w:rsidRPr="00B16970" w:rsidRDefault="00CF475A" w:rsidP="005B7861">
      <w:pPr>
        <w:spacing w:line="276" w:lineRule="auto"/>
        <w:jc w:val="both"/>
        <w:rPr>
          <w:rFonts w:ascii="Gadugi" w:hAnsi="Gadugi" w:cs="Arial"/>
          <w:b/>
          <w:sz w:val="22"/>
          <w:szCs w:val="22"/>
        </w:rPr>
      </w:pPr>
      <w:bookmarkStart w:id="3" w:name="_Toc51119895"/>
    </w:p>
    <w:p w14:paraId="3E610B78" w14:textId="2A32E1FF" w:rsidR="00FB57AC" w:rsidRPr="00B16970" w:rsidRDefault="00FB57AC" w:rsidP="005B7861">
      <w:pPr>
        <w:spacing w:line="276" w:lineRule="auto"/>
        <w:jc w:val="both"/>
        <w:rPr>
          <w:rFonts w:ascii="Gadugi" w:hAnsi="Gadugi" w:cs="Arial"/>
          <w:b/>
          <w:sz w:val="22"/>
          <w:szCs w:val="22"/>
        </w:rPr>
      </w:pPr>
      <w:r w:rsidRPr="00B16970">
        <w:rPr>
          <w:rFonts w:ascii="Gadugi" w:hAnsi="Gadugi" w:cs="Arial"/>
          <w:b/>
          <w:sz w:val="22"/>
          <w:szCs w:val="22"/>
        </w:rPr>
        <w:t>1.</w:t>
      </w:r>
      <w:r w:rsidR="006F49BA" w:rsidRPr="00B16970">
        <w:rPr>
          <w:rFonts w:ascii="Gadugi" w:hAnsi="Gadugi" w:cs="Arial"/>
          <w:b/>
          <w:sz w:val="22"/>
          <w:szCs w:val="22"/>
        </w:rPr>
        <w:t>1</w:t>
      </w:r>
      <w:r w:rsidR="00041ED4" w:rsidRPr="00B16970">
        <w:rPr>
          <w:rFonts w:ascii="Gadugi" w:hAnsi="Gadugi" w:cs="Arial"/>
          <w:b/>
          <w:sz w:val="22"/>
          <w:szCs w:val="22"/>
        </w:rPr>
        <w:t>1</w:t>
      </w:r>
      <w:r w:rsidR="007769DF" w:rsidRPr="00B16970">
        <w:rPr>
          <w:rFonts w:ascii="Gadugi" w:hAnsi="Gadugi" w:cs="Arial"/>
          <w:b/>
          <w:sz w:val="22"/>
          <w:szCs w:val="22"/>
        </w:rPr>
        <w:t>.</w:t>
      </w:r>
      <w:r w:rsidRPr="00B16970">
        <w:rPr>
          <w:rFonts w:ascii="Gadugi" w:hAnsi="Gadugi" w:cs="Arial"/>
          <w:b/>
          <w:sz w:val="22"/>
          <w:szCs w:val="22"/>
        </w:rPr>
        <w:tab/>
        <w:t>CONVOCATORIA VEEDURÍAS CIUDADANAS</w:t>
      </w:r>
      <w:bookmarkEnd w:id="3"/>
    </w:p>
    <w:p w14:paraId="2C01D449" w14:textId="77777777" w:rsidR="00FB57AC" w:rsidRPr="00B16970" w:rsidRDefault="00FB57AC" w:rsidP="005B7861">
      <w:pPr>
        <w:pStyle w:val="Textoindependiente2"/>
        <w:spacing w:line="276" w:lineRule="auto"/>
        <w:jc w:val="both"/>
        <w:rPr>
          <w:rFonts w:ascii="Gadugi" w:hAnsi="Gadugi" w:cs="Arial"/>
          <w:sz w:val="22"/>
          <w:szCs w:val="22"/>
        </w:rPr>
      </w:pPr>
    </w:p>
    <w:p w14:paraId="5D39CF42" w14:textId="77777777" w:rsidR="001E4C1F" w:rsidRPr="00B16970" w:rsidRDefault="00301E04" w:rsidP="005B7861">
      <w:pPr>
        <w:spacing w:line="276" w:lineRule="auto"/>
        <w:jc w:val="both"/>
        <w:rPr>
          <w:rFonts w:ascii="Gadugi" w:hAnsi="Gadugi" w:cs="Arial"/>
          <w:sz w:val="22"/>
          <w:szCs w:val="22"/>
        </w:rPr>
      </w:pPr>
      <w:r w:rsidRPr="00B16970">
        <w:rPr>
          <w:rFonts w:ascii="Gadugi" w:hAnsi="Gadugi" w:cs="Arial"/>
          <w:b/>
          <w:sz w:val="22"/>
          <w:szCs w:val="22"/>
          <w:lang w:val="es-ES"/>
        </w:rPr>
        <w:t>LA PREVISORA S.A.</w:t>
      </w:r>
      <w:r w:rsidR="00FB57AC" w:rsidRPr="00B16970">
        <w:rPr>
          <w:rFonts w:ascii="Gadugi" w:hAnsi="Gadugi" w:cs="Arial"/>
          <w:b/>
          <w:sz w:val="22"/>
          <w:szCs w:val="22"/>
          <w:lang w:val="es-ES"/>
        </w:rPr>
        <w:t xml:space="preserve"> </w:t>
      </w:r>
      <w:r w:rsidR="00FB57AC" w:rsidRPr="00B16970">
        <w:rPr>
          <w:rFonts w:ascii="Gadugi" w:hAnsi="Gadugi" w:cs="Arial"/>
          <w:sz w:val="22"/>
          <w:szCs w:val="22"/>
        </w:rPr>
        <w:t>invita a todas las personas y organizaciones interesadas en hacer veeduría y que se encuentren conformadas de acuerdo con la ley, para que realicen el control social a los procesos contractuales de la entidad. Para lo anterior, sugerimos consultar la información contenida en esta página web o en cada una de sus oficinas, donde estará a disposición, la documentación soporte de cada uno de los procesos contractuales.</w:t>
      </w:r>
      <w:r w:rsidR="001E4C1F" w:rsidRPr="00B16970">
        <w:rPr>
          <w:rFonts w:ascii="Gadugi" w:hAnsi="Gadugi" w:cs="Arial"/>
          <w:sz w:val="22"/>
          <w:szCs w:val="22"/>
        </w:rPr>
        <w:t xml:space="preserve"> </w:t>
      </w:r>
    </w:p>
    <w:p w14:paraId="0DD0EF8C" w14:textId="77777777" w:rsidR="001E4C1F" w:rsidRPr="00B16970" w:rsidRDefault="001E4C1F" w:rsidP="005B7861">
      <w:pPr>
        <w:spacing w:line="276" w:lineRule="auto"/>
        <w:jc w:val="both"/>
        <w:rPr>
          <w:rFonts w:ascii="Gadugi" w:hAnsi="Gadugi" w:cs="Arial"/>
          <w:sz w:val="22"/>
          <w:szCs w:val="22"/>
        </w:rPr>
      </w:pPr>
    </w:p>
    <w:p w14:paraId="165987D6" w14:textId="77777777" w:rsidR="0034515C" w:rsidRPr="00B16970" w:rsidRDefault="001E4C1F" w:rsidP="005B7861">
      <w:pPr>
        <w:spacing w:line="276" w:lineRule="auto"/>
        <w:jc w:val="both"/>
        <w:rPr>
          <w:rFonts w:ascii="Gadugi" w:hAnsi="Gadugi" w:cs="Arial"/>
          <w:sz w:val="22"/>
          <w:szCs w:val="22"/>
        </w:rPr>
      </w:pPr>
      <w:r w:rsidRPr="00B16970">
        <w:rPr>
          <w:rFonts w:ascii="Gadugi" w:hAnsi="Gadugi" w:cs="Arial"/>
          <w:sz w:val="22"/>
          <w:szCs w:val="22"/>
        </w:rPr>
        <w:t>Conforme al desarrollo de las actividades señala</w:t>
      </w:r>
      <w:r w:rsidR="00080B8C" w:rsidRPr="00B16970">
        <w:rPr>
          <w:rFonts w:ascii="Gadugi" w:hAnsi="Gadugi" w:cs="Arial"/>
          <w:sz w:val="22"/>
          <w:szCs w:val="22"/>
        </w:rPr>
        <w:t>das</w:t>
      </w:r>
      <w:r w:rsidRPr="00B16970">
        <w:rPr>
          <w:rFonts w:ascii="Gadugi" w:hAnsi="Gadugi" w:cs="Arial"/>
          <w:sz w:val="22"/>
          <w:szCs w:val="22"/>
        </w:rPr>
        <w:t xml:space="preserve"> en el cronograma de este proceso, cualquier solicitud la pueden presentar a los correos</w:t>
      </w:r>
      <w:bookmarkStart w:id="4" w:name="_Hlk72670948"/>
      <w:r w:rsidR="0034515C" w:rsidRPr="00B16970">
        <w:rPr>
          <w:rFonts w:ascii="Gadugi" w:hAnsi="Gadugi" w:cs="Arial"/>
          <w:sz w:val="22"/>
          <w:szCs w:val="22"/>
        </w:rPr>
        <w:t>:</w:t>
      </w:r>
    </w:p>
    <w:p w14:paraId="7D3C49A2" w14:textId="77777777" w:rsidR="0034515C" w:rsidRPr="00B16970" w:rsidRDefault="0034515C" w:rsidP="005B7861">
      <w:pPr>
        <w:spacing w:line="276" w:lineRule="auto"/>
        <w:jc w:val="both"/>
        <w:rPr>
          <w:rFonts w:ascii="Gadugi" w:hAnsi="Gadugi" w:cs="Arial"/>
          <w:sz w:val="22"/>
          <w:szCs w:val="22"/>
        </w:rPr>
      </w:pPr>
    </w:p>
    <w:bookmarkEnd w:id="4"/>
    <w:p w14:paraId="71C6AF6A" w14:textId="3E27AA10" w:rsidR="007A0FA0" w:rsidRPr="00B16970" w:rsidRDefault="00190308" w:rsidP="005B7861">
      <w:pPr>
        <w:spacing w:line="276" w:lineRule="auto"/>
        <w:jc w:val="both"/>
        <w:rPr>
          <w:rFonts w:ascii="Gadugi" w:hAnsi="Gadugi" w:cs="Segoe UI"/>
          <w:sz w:val="22"/>
          <w:szCs w:val="22"/>
          <w:lang w:eastAsia="es-CO"/>
        </w:rPr>
      </w:pPr>
      <w:r w:rsidRPr="00B16970">
        <w:rPr>
          <w:rFonts w:ascii="Gadugi" w:hAnsi="Gadugi" w:cs="Segoe UI"/>
          <w:sz w:val="22"/>
          <w:szCs w:val="22"/>
          <w:shd w:val="clear" w:color="auto" w:fill="E6E6E6"/>
          <w:lang w:eastAsia="es-CO"/>
        </w:rPr>
        <w:fldChar w:fldCharType="begin"/>
      </w:r>
      <w:r w:rsidRPr="00B16970">
        <w:rPr>
          <w:rFonts w:ascii="Gadugi" w:hAnsi="Gadugi" w:cs="Segoe UI"/>
          <w:sz w:val="22"/>
          <w:szCs w:val="22"/>
          <w:lang w:eastAsia="es-CO"/>
        </w:rPr>
        <w:instrText xml:space="preserve"> HYPERLINK "mailto:contratacion@previsora.gov.co" </w:instrText>
      </w:r>
      <w:r w:rsidRPr="00B16970">
        <w:rPr>
          <w:rFonts w:ascii="Gadugi" w:hAnsi="Gadugi" w:cs="Segoe UI"/>
          <w:sz w:val="22"/>
          <w:szCs w:val="22"/>
          <w:shd w:val="clear" w:color="auto" w:fill="E6E6E6"/>
          <w:lang w:eastAsia="es-CO"/>
        </w:rPr>
      </w:r>
      <w:r w:rsidRPr="00B16970">
        <w:rPr>
          <w:rFonts w:ascii="Gadugi" w:hAnsi="Gadugi" w:cs="Segoe UI"/>
          <w:sz w:val="22"/>
          <w:szCs w:val="22"/>
          <w:shd w:val="clear" w:color="auto" w:fill="E6E6E6"/>
          <w:lang w:eastAsia="es-CO"/>
        </w:rPr>
        <w:fldChar w:fldCharType="separate"/>
      </w:r>
      <w:r w:rsidRPr="00B16970">
        <w:rPr>
          <w:rStyle w:val="Hipervnculo"/>
          <w:rFonts w:ascii="Gadugi" w:hAnsi="Gadugi" w:cs="Segoe UI"/>
          <w:color w:val="auto"/>
          <w:sz w:val="22"/>
          <w:szCs w:val="22"/>
          <w:lang w:eastAsia="es-CO"/>
        </w:rPr>
        <w:t>contratacion@previsora.gov.co</w:t>
      </w:r>
      <w:r w:rsidRPr="00B16970">
        <w:rPr>
          <w:rFonts w:ascii="Gadugi" w:hAnsi="Gadugi" w:cs="Segoe UI"/>
          <w:sz w:val="22"/>
          <w:szCs w:val="22"/>
          <w:shd w:val="clear" w:color="auto" w:fill="E6E6E6"/>
          <w:lang w:eastAsia="es-CO"/>
        </w:rPr>
        <w:fldChar w:fldCharType="end"/>
      </w:r>
    </w:p>
    <w:p w14:paraId="1A15D7F9" w14:textId="629CEC88" w:rsidR="00190308" w:rsidRPr="00B16970" w:rsidRDefault="00190308" w:rsidP="005B7861">
      <w:pPr>
        <w:spacing w:line="276" w:lineRule="auto"/>
        <w:jc w:val="both"/>
        <w:rPr>
          <w:rStyle w:val="Hipervnculo"/>
          <w:rFonts w:ascii="Gadugi" w:hAnsi="Gadugi" w:cs="Segoe UI"/>
          <w:color w:val="auto"/>
          <w:sz w:val="22"/>
          <w:szCs w:val="22"/>
          <w:lang w:eastAsia="es-CO"/>
        </w:rPr>
      </w:pPr>
      <w:r w:rsidRPr="00B16970">
        <w:rPr>
          <w:rStyle w:val="Hipervnculo"/>
          <w:rFonts w:ascii="Gadugi" w:hAnsi="Gadugi" w:cs="Segoe UI"/>
          <w:color w:val="auto"/>
          <w:sz w:val="22"/>
          <w:szCs w:val="22"/>
          <w:lang w:eastAsia="es-CO"/>
        </w:rPr>
        <w:t>luisa.castro@previsora.gov.co</w:t>
      </w:r>
    </w:p>
    <w:p w14:paraId="4D8B24DA" w14:textId="77777777" w:rsidR="00190308" w:rsidRPr="00B16970" w:rsidRDefault="00190308" w:rsidP="005B7861">
      <w:pPr>
        <w:spacing w:line="276" w:lineRule="auto"/>
        <w:jc w:val="both"/>
        <w:rPr>
          <w:rFonts w:ascii="Gadugi" w:hAnsi="Gadugi" w:cs="Arial"/>
          <w:b/>
          <w:sz w:val="22"/>
          <w:szCs w:val="22"/>
        </w:rPr>
      </w:pPr>
    </w:p>
    <w:p w14:paraId="22BEB30E" w14:textId="4BB5DE26" w:rsidR="00927C06" w:rsidRPr="00B16970" w:rsidRDefault="00FB57AC" w:rsidP="005B7861">
      <w:pPr>
        <w:spacing w:line="276" w:lineRule="auto"/>
        <w:jc w:val="both"/>
        <w:rPr>
          <w:rFonts w:ascii="Gadugi" w:hAnsi="Gadugi" w:cs="Arial"/>
          <w:sz w:val="22"/>
          <w:szCs w:val="22"/>
        </w:rPr>
      </w:pPr>
      <w:r w:rsidRPr="00B16970">
        <w:rPr>
          <w:rFonts w:ascii="Gadugi" w:hAnsi="Gadugi" w:cs="Arial"/>
          <w:b/>
          <w:sz w:val="22"/>
          <w:szCs w:val="22"/>
        </w:rPr>
        <w:t>1.1</w:t>
      </w:r>
      <w:r w:rsidR="00041ED4" w:rsidRPr="00B16970">
        <w:rPr>
          <w:rFonts w:ascii="Gadugi" w:hAnsi="Gadugi" w:cs="Arial"/>
          <w:b/>
          <w:sz w:val="22"/>
          <w:szCs w:val="22"/>
        </w:rPr>
        <w:t>2</w:t>
      </w:r>
      <w:r w:rsidR="007769DF" w:rsidRPr="00B16970">
        <w:rPr>
          <w:rFonts w:ascii="Gadugi" w:hAnsi="Gadugi" w:cs="Arial"/>
          <w:b/>
          <w:sz w:val="22"/>
          <w:szCs w:val="22"/>
        </w:rPr>
        <w:t>.</w:t>
      </w:r>
      <w:r w:rsidR="001C6199" w:rsidRPr="00B16970">
        <w:rPr>
          <w:rFonts w:ascii="Gadugi" w:hAnsi="Gadugi" w:cs="Arial"/>
          <w:sz w:val="22"/>
          <w:szCs w:val="22"/>
        </w:rPr>
        <w:t xml:space="preserve"> </w:t>
      </w:r>
      <w:bookmarkStart w:id="5" w:name="_Toc69493276"/>
      <w:r w:rsidR="00927C06" w:rsidRPr="00B16970">
        <w:rPr>
          <w:rFonts w:ascii="Gadugi" w:hAnsi="Gadugi" w:cs="Arial"/>
          <w:b/>
          <w:sz w:val="22"/>
          <w:szCs w:val="22"/>
        </w:rPr>
        <w:t>MODIFICACI</w:t>
      </w:r>
      <w:r w:rsidR="00876E03" w:rsidRPr="00B16970">
        <w:rPr>
          <w:rFonts w:ascii="Gadugi" w:hAnsi="Gadugi" w:cs="Arial"/>
          <w:b/>
          <w:sz w:val="22"/>
          <w:szCs w:val="22"/>
        </w:rPr>
        <w:t>Ó</w:t>
      </w:r>
      <w:r w:rsidR="00927C06" w:rsidRPr="00B16970">
        <w:rPr>
          <w:rFonts w:ascii="Gadugi" w:hAnsi="Gadugi" w:cs="Arial"/>
          <w:b/>
          <w:sz w:val="22"/>
          <w:szCs w:val="22"/>
        </w:rPr>
        <w:t>N Y/O ACLARACI</w:t>
      </w:r>
      <w:r w:rsidR="00876E03" w:rsidRPr="00B16970">
        <w:rPr>
          <w:rFonts w:ascii="Gadugi" w:hAnsi="Gadugi" w:cs="Arial"/>
          <w:b/>
          <w:sz w:val="22"/>
          <w:szCs w:val="22"/>
        </w:rPr>
        <w:t>Ó</w:t>
      </w:r>
      <w:r w:rsidR="00927C06" w:rsidRPr="00B16970">
        <w:rPr>
          <w:rFonts w:ascii="Gadugi" w:hAnsi="Gadugi" w:cs="Arial"/>
          <w:b/>
          <w:sz w:val="22"/>
          <w:szCs w:val="22"/>
        </w:rPr>
        <w:t xml:space="preserve">N DEL </w:t>
      </w:r>
      <w:bookmarkEnd w:id="5"/>
      <w:r w:rsidR="00D0238E" w:rsidRPr="00B16970">
        <w:rPr>
          <w:rFonts w:ascii="Gadugi" w:hAnsi="Gadugi" w:cs="Arial"/>
          <w:b/>
          <w:sz w:val="22"/>
          <w:szCs w:val="22"/>
        </w:rPr>
        <w:t>DOCUMENTO DE CONDICIONES DEFINITIVAS</w:t>
      </w:r>
    </w:p>
    <w:p w14:paraId="659CBC81" w14:textId="77777777" w:rsidR="00361C9E" w:rsidRPr="00B16970" w:rsidRDefault="00361C9E" w:rsidP="005B7861">
      <w:pPr>
        <w:pStyle w:val="Textocomentario"/>
        <w:spacing w:line="276" w:lineRule="auto"/>
        <w:jc w:val="both"/>
        <w:rPr>
          <w:rFonts w:ascii="Gadugi" w:hAnsi="Gadugi"/>
          <w:sz w:val="22"/>
          <w:szCs w:val="22"/>
        </w:rPr>
      </w:pPr>
    </w:p>
    <w:p w14:paraId="08E7F116" w14:textId="658B5212" w:rsidR="000E5E90" w:rsidRPr="00B16970" w:rsidRDefault="000E5E90" w:rsidP="005B7861">
      <w:pPr>
        <w:pStyle w:val="Textocomentario"/>
        <w:spacing w:line="276" w:lineRule="auto"/>
        <w:jc w:val="both"/>
        <w:rPr>
          <w:rFonts w:ascii="Gadugi" w:hAnsi="Gadugi"/>
          <w:sz w:val="22"/>
          <w:szCs w:val="22"/>
        </w:rPr>
      </w:pPr>
      <w:r w:rsidRPr="00B16970">
        <w:rPr>
          <w:rFonts w:ascii="Gadugi" w:hAnsi="Gadugi"/>
          <w:sz w:val="22"/>
          <w:szCs w:val="22"/>
        </w:rPr>
        <w:t xml:space="preserve">El presente </w:t>
      </w:r>
      <w:r w:rsidR="00D0238E" w:rsidRPr="00B16970">
        <w:rPr>
          <w:rFonts w:ascii="Gadugi" w:hAnsi="Gadugi"/>
          <w:sz w:val="22"/>
          <w:szCs w:val="22"/>
        </w:rPr>
        <w:t>documento de condiciones definitivas</w:t>
      </w:r>
      <w:r w:rsidRPr="00B16970">
        <w:rPr>
          <w:rFonts w:ascii="Gadugi" w:hAnsi="Gadugi"/>
          <w:sz w:val="22"/>
          <w:szCs w:val="22"/>
        </w:rPr>
        <w:t xml:space="preserve"> se podrá modificar y/o aclarar mediante </w:t>
      </w:r>
      <w:r w:rsidRPr="00B16970">
        <w:rPr>
          <w:rFonts w:ascii="Gadugi" w:hAnsi="Gadugi"/>
          <w:b/>
          <w:bCs/>
          <w:sz w:val="22"/>
          <w:szCs w:val="22"/>
        </w:rPr>
        <w:t>ADENDAS</w:t>
      </w:r>
      <w:r w:rsidRPr="00B16970">
        <w:rPr>
          <w:rFonts w:ascii="Gadugi" w:hAnsi="Gadugi"/>
          <w:sz w:val="22"/>
          <w:szCs w:val="22"/>
        </w:rPr>
        <w:t xml:space="preserve"> suscritas por el funcionario competente para el efecto, lo que sucederá cuando </w:t>
      </w:r>
      <w:r w:rsidRPr="00B16970">
        <w:rPr>
          <w:rFonts w:ascii="Gadugi" w:hAnsi="Gadugi"/>
          <w:b/>
          <w:bCs/>
          <w:sz w:val="22"/>
          <w:szCs w:val="22"/>
        </w:rPr>
        <w:t>LA PREVISORA</w:t>
      </w:r>
      <w:r w:rsidR="00894A47" w:rsidRPr="00B16970">
        <w:rPr>
          <w:rFonts w:ascii="Gadugi" w:hAnsi="Gadugi"/>
          <w:b/>
          <w:bCs/>
          <w:sz w:val="22"/>
          <w:szCs w:val="22"/>
        </w:rPr>
        <w:t xml:space="preserve"> S.A.</w:t>
      </w:r>
      <w:r w:rsidRPr="00B16970">
        <w:rPr>
          <w:rFonts w:ascii="Gadugi" w:hAnsi="Gadugi"/>
          <w:sz w:val="22"/>
          <w:szCs w:val="22"/>
        </w:rPr>
        <w:t xml:space="preserve"> lo estime conveniente o necesario. Las </w:t>
      </w:r>
      <w:r w:rsidRPr="00B16970">
        <w:rPr>
          <w:rFonts w:ascii="Gadugi" w:hAnsi="Gadugi"/>
          <w:b/>
          <w:bCs/>
          <w:sz w:val="22"/>
          <w:szCs w:val="22"/>
        </w:rPr>
        <w:t>ADENDAS</w:t>
      </w:r>
      <w:r w:rsidRPr="00B16970">
        <w:rPr>
          <w:rFonts w:ascii="Gadugi" w:hAnsi="Gadugi"/>
          <w:sz w:val="22"/>
          <w:szCs w:val="22"/>
        </w:rPr>
        <w:t xml:space="preserve"> serán publicadas en la página </w:t>
      </w:r>
      <w:r w:rsidR="009B6B39" w:rsidRPr="00B16970">
        <w:rPr>
          <w:rFonts w:ascii="Gadugi" w:hAnsi="Gadugi"/>
          <w:sz w:val="22"/>
          <w:szCs w:val="22"/>
        </w:rPr>
        <w:t>web</w:t>
      </w:r>
      <w:r w:rsidRPr="00B16970">
        <w:rPr>
          <w:rFonts w:ascii="Gadugi" w:hAnsi="Gadugi"/>
          <w:sz w:val="22"/>
          <w:szCs w:val="22"/>
        </w:rPr>
        <w:t xml:space="preserve"> de la compañía.</w:t>
      </w:r>
    </w:p>
    <w:p w14:paraId="53204D4D" w14:textId="77777777" w:rsidR="00927C06" w:rsidRPr="00B16970" w:rsidRDefault="00927C06" w:rsidP="005B7861">
      <w:pPr>
        <w:spacing w:line="276" w:lineRule="auto"/>
        <w:jc w:val="both"/>
        <w:rPr>
          <w:rFonts w:ascii="Gadugi" w:hAnsi="Gadugi" w:cs="Arial"/>
          <w:sz w:val="22"/>
          <w:szCs w:val="22"/>
        </w:rPr>
      </w:pPr>
    </w:p>
    <w:p w14:paraId="19426EA6" w14:textId="261DD6DD" w:rsidR="00FB57AC" w:rsidRPr="00B16970" w:rsidRDefault="00927C06" w:rsidP="005B7861">
      <w:pPr>
        <w:spacing w:line="276" w:lineRule="auto"/>
        <w:jc w:val="both"/>
        <w:rPr>
          <w:rFonts w:ascii="Gadugi" w:hAnsi="Gadugi" w:cs="Arial"/>
          <w:sz w:val="22"/>
          <w:szCs w:val="22"/>
        </w:rPr>
      </w:pPr>
      <w:r w:rsidRPr="00B16970">
        <w:rPr>
          <w:rFonts w:ascii="Gadugi" w:hAnsi="Gadugi" w:cs="Arial"/>
          <w:b/>
          <w:bCs/>
          <w:sz w:val="22"/>
          <w:szCs w:val="22"/>
        </w:rPr>
        <w:t xml:space="preserve">PUBLICIDAD DEL PROCESO: </w:t>
      </w:r>
      <w:r w:rsidRPr="00B16970">
        <w:rPr>
          <w:rFonts w:ascii="Gadugi" w:hAnsi="Gadugi" w:cs="Arial"/>
          <w:sz w:val="22"/>
          <w:szCs w:val="22"/>
        </w:rPr>
        <w:t>Todos los documentos del proceso serán publicados en la página web de la compañía</w:t>
      </w:r>
      <w:r w:rsidR="000E5E90" w:rsidRPr="00B16970">
        <w:rPr>
          <w:rFonts w:ascii="Gadugi" w:hAnsi="Gadugi" w:cs="Arial"/>
          <w:sz w:val="22"/>
          <w:szCs w:val="22"/>
        </w:rPr>
        <w:t>.</w:t>
      </w:r>
    </w:p>
    <w:p w14:paraId="61C8A27E" w14:textId="77777777" w:rsidR="003866FF" w:rsidRPr="00B16970" w:rsidRDefault="003866FF" w:rsidP="005B7861">
      <w:pPr>
        <w:spacing w:line="276" w:lineRule="auto"/>
        <w:jc w:val="both"/>
        <w:rPr>
          <w:rFonts w:ascii="Gadugi" w:hAnsi="Gadugi" w:cs="Arial"/>
          <w:sz w:val="22"/>
          <w:szCs w:val="22"/>
        </w:rPr>
      </w:pPr>
    </w:p>
    <w:p w14:paraId="7E1B6E29" w14:textId="1D308BA4" w:rsidR="00F769B8" w:rsidRPr="00B16970" w:rsidRDefault="00F769B8" w:rsidP="005B7861">
      <w:pPr>
        <w:tabs>
          <w:tab w:val="num" w:pos="1065"/>
        </w:tabs>
        <w:spacing w:line="276" w:lineRule="auto"/>
        <w:jc w:val="both"/>
        <w:rPr>
          <w:rFonts w:ascii="Gadugi" w:hAnsi="Gadugi" w:cs="Arial"/>
          <w:b/>
          <w:sz w:val="22"/>
          <w:szCs w:val="22"/>
          <w:lang w:val="es-ES"/>
        </w:rPr>
      </w:pPr>
      <w:r w:rsidRPr="00B16970">
        <w:rPr>
          <w:rFonts w:ascii="Gadugi" w:hAnsi="Gadugi" w:cs="Arial"/>
          <w:b/>
          <w:sz w:val="22"/>
          <w:szCs w:val="22"/>
        </w:rPr>
        <w:t>1.</w:t>
      </w:r>
      <w:r w:rsidR="006F49BA" w:rsidRPr="00B16970">
        <w:rPr>
          <w:rFonts w:ascii="Gadugi" w:hAnsi="Gadugi" w:cs="Arial"/>
          <w:b/>
          <w:sz w:val="22"/>
          <w:szCs w:val="22"/>
        </w:rPr>
        <w:t>1</w:t>
      </w:r>
      <w:r w:rsidR="00041ED4" w:rsidRPr="00B16970">
        <w:rPr>
          <w:rFonts w:ascii="Gadugi" w:hAnsi="Gadugi" w:cs="Arial"/>
          <w:b/>
          <w:sz w:val="22"/>
          <w:szCs w:val="22"/>
        </w:rPr>
        <w:t>3</w:t>
      </w:r>
      <w:r w:rsidR="00AD4127" w:rsidRPr="00B16970">
        <w:rPr>
          <w:rFonts w:ascii="Gadugi" w:hAnsi="Gadugi" w:cs="Arial"/>
          <w:b/>
          <w:sz w:val="22"/>
          <w:szCs w:val="22"/>
        </w:rPr>
        <w:t>.</w:t>
      </w:r>
      <w:r w:rsidRPr="00B16970">
        <w:rPr>
          <w:rFonts w:ascii="Gadugi" w:hAnsi="Gadugi" w:cs="Arial"/>
          <w:b/>
          <w:sz w:val="22"/>
          <w:szCs w:val="22"/>
        </w:rPr>
        <w:t xml:space="preserve"> </w:t>
      </w:r>
      <w:r w:rsidRPr="00B16970">
        <w:rPr>
          <w:rFonts w:ascii="Gadugi" w:hAnsi="Gadugi" w:cs="Arial"/>
          <w:b/>
          <w:sz w:val="22"/>
          <w:szCs w:val="22"/>
          <w:lang w:val="es-ES"/>
        </w:rPr>
        <w:t>SUSPENSIÓN, MODIFICACIÓN Y CANCELACIÓN DEL PROCESO DE SELECCIÓN</w:t>
      </w:r>
    </w:p>
    <w:p w14:paraId="7D5E1BEB" w14:textId="77777777" w:rsidR="00F769B8" w:rsidRPr="00B16970" w:rsidRDefault="00F769B8" w:rsidP="005B7861">
      <w:pPr>
        <w:tabs>
          <w:tab w:val="num" w:pos="1065"/>
        </w:tabs>
        <w:spacing w:line="276" w:lineRule="auto"/>
        <w:jc w:val="both"/>
        <w:rPr>
          <w:rFonts w:ascii="Gadugi" w:hAnsi="Gadugi" w:cs="Arial"/>
          <w:b/>
          <w:sz w:val="22"/>
          <w:szCs w:val="22"/>
          <w:lang w:val="es-ES"/>
        </w:rPr>
      </w:pPr>
    </w:p>
    <w:p w14:paraId="1E61FE7C" w14:textId="5FC36FFE" w:rsidR="000E5E90" w:rsidRPr="00B16970" w:rsidRDefault="000E5E90" w:rsidP="005B7861">
      <w:pPr>
        <w:tabs>
          <w:tab w:val="num" w:pos="1065"/>
        </w:tabs>
        <w:spacing w:line="276" w:lineRule="auto"/>
        <w:jc w:val="both"/>
        <w:rPr>
          <w:rFonts w:ascii="Gadugi" w:hAnsi="Gadugi" w:cs="Arial"/>
          <w:sz w:val="22"/>
          <w:szCs w:val="22"/>
          <w:lang w:val="es-ES"/>
        </w:rPr>
      </w:pPr>
      <w:r w:rsidRPr="00B16970">
        <w:rPr>
          <w:rFonts w:ascii="Gadugi" w:hAnsi="Gadugi" w:cs="Arial"/>
          <w:sz w:val="22"/>
          <w:szCs w:val="22"/>
          <w:lang w:val="es-ES"/>
        </w:rPr>
        <w:t xml:space="preserve">Cuando aparezcan circunstancias técnicas, operativas, económicas, de mercado, de fuerza mayor, orden de autoridad, acto irresistible de terceros o cualquiera otra que a juicio de </w:t>
      </w:r>
      <w:r w:rsidRPr="00B16970">
        <w:rPr>
          <w:rFonts w:ascii="Gadugi" w:hAnsi="Gadugi" w:cs="Arial"/>
          <w:b/>
          <w:sz w:val="22"/>
          <w:szCs w:val="22"/>
          <w:lang w:val="es-ES"/>
        </w:rPr>
        <w:t>LA PREVISORA S.A.</w:t>
      </w:r>
      <w:r w:rsidRPr="00B16970">
        <w:rPr>
          <w:rFonts w:ascii="Gadugi" w:hAnsi="Gadugi" w:cs="Arial"/>
          <w:sz w:val="22"/>
          <w:szCs w:val="22"/>
          <w:lang w:val="es-ES"/>
        </w:rPr>
        <w:t xml:space="preserve"> hagan inconveniente o innecesario continuar con el proceso de selección, el </w:t>
      </w:r>
      <w:r w:rsidR="00853630" w:rsidRPr="00B16970">
        <w:rPr>
          <w:rFonts w:ascii="Gadugi" w:hAnsi="Gadugi" w:cs="Arial"/>
          <w:sz w:val="22"/>
          <w:szCs w:val="22"/>
          <w:lang w:val="es-ES"/>
        </w:rPr>
        <w:t>O</w:t>
      </w:r>
      <w:r w:rsidRPr="00B16970">
        <w:rPr>
          <w:rFonts w:ascii="Gadugi" w:hAnsi="Gadugi" w:cs="Arial"/>
          <w:sz w:val="22"/>
          <w:szCs w:val="22"/>
          <w:lang w:val="es-ES"/>
        </w:rPr>
        <w:t xml:space="preserve">rdenador del </w:t>
      </w:r>
      <w:r w:rsidR="00853630" w:rsidRPr="00B16970">
        <w:rPr>
          <w:rFonts w:ascii="Gadugi" w:hAnsi="Gadugi" w:cs="Arial"/>
          <w:sz w:val="22"/>
          <w:szCs w:val="22"/>
          <w:lang w:val="es-ES"/>
        </w:rPr>
        <w:t>G</w:t>
      </w:r>
      <w:r w:rsidRPr="00B16970">
        <w:rPr>
          <w:rFonts w:ascii="Gadugi" w:hAnsi="Gadugi" w:cs="Arial"/>
          <w:sz w:val="22"/>
          <w:szCs w:val="22"/>
          <w:lang w:val="es-ES"/>
        </w:rPr>
        <w:t>asto podrá suspender, cancelar o modificar el proceso de selección en cualquiera de sus etapas.</w:t>
      </w:r>
    </w:p>
    <w:p w14:paraId="306C951E" w14:textId="77777777" w:rsidR="000E5E90" w:rsidRPr="00B16970" w:rsidRDefault="000E5E90" w:rsidP="005B7861">
      <w:pPr>
        <w:tabs>
          <w:tab w:val="num" w:pos="1065"/>
        </w:tabs>
        <w:spacing w:line="276" w:lineRule="auto"/>
        <w:jc w:val="both"/>
        <w:rPr>
          <w:rFonts w:ascii="Gadugi" w:hAnsi="Gadugi" w:cs="Arial"/>
          <w:sz w:val="22"/>
          <w:szCs w:val="22"/>
          <w:lang w:val="es-ES"/>
        </w:rPr>
      </w:pPr>
    </w:p>
    <w:p w14:paraId="50A170F8" w14:textId="77777777" w:rsidR="000E5E90" w:rsidRPr="00B16970" w:rsidRDefault="000E5E90" w:rsidP="005B7861">
      <w:pPr>
        <w:tabs>
          <w:tab w:val="num" w:pos="1065"/>
        </w:tabs>
        <w:spacing w:line="276" w:lineRule="auto"/>
        <w:jc w:val="both"/>
        <w:rPr>
          <w:rFonts w:ascii="Gadugi" w:hAnsi="Gadugi" w:cs="Arial"/>
          <w:sz w:val="22"/>
          <w:szCs w:val="22"/>
          <w:lang w:val="es-ES"/>
        </w:rPr>
      </w:pPr>
      <w:r w:rsidRPr="00B16970">
        <w:rPr>
          <w:rFonts w:ascii="Gadugi" w:hAnsi="Gadugi" w:cs="Arial"/>
          <w:sz w:val="22"/>
          <w:szCs w:val="22"/>
          <w:lang w:val="es-ES"/>
        </w:rPr>
        <w:t xml:space="preserve">La decisión tomada deberá ser motivada e informada a los interesados y/o proponentes, sin que por ello haya lugar a reclamación alguna, condición que aceptan los proponentes con el sólo hecho de presentar oferta, liberando a </w:t>
      </w:r>
      <w:r w:rsidRPr="00B16970">
        <w:rPr>
          <w:rFonts w:ascii="Gadugi" w:hAnsi="Gadugi" w:cs="Arial"/>
          <w:b/>
          <w:sz w:val="22"/>
          <w:szCs w:val="22"/>
          <w:lang w:val="es-ES"/>
        </w:rPr>
        <w:t>LA PREVISORA S.A.</w:t>
      </w:r>
      <w:r w:rsidRPr="00B16970">
        <w:rPr>
          <w:rFonts w:ascii="Gadugi" w:hAnsi="Gadugi" w:cs="Arial"/>
          <w:sz w:val="22"/>
          <w:szCs w:val="22"/>
          <w:lang w:val="es-ES"/>
        </w:rPr>
        <w:t xml:space="preserve"> de cualquier responsabilidad. </w:t>
      </w:r>
    </w:p>
    <w:p w14:paraId="5C77C876" w14:textId="77777777" w:rsidR="000E5E90" w:rsidRPr="00B16970" w:rsidRDefault="000E5E90" w:rsidP="005B7861">
      <w:pPr>
        <w:tabs>
          <w:tab w:val="num" w:pos="1065"/>
        </w:tabs>
        <w:spacing w:line="276" w:lineRule="auto"/>
        <w:jc w:val="both"/>
        <w:rPr>
          <w:rFonts w:ascii="Gadugi" w:hAnsi="Gadugi" w:cs="Arial"/>
          <w:sz w:val="22"/>
          <w:szCs w:val="22"/>
          <w:lang w:val="es-ES"/>
        </w:rPr>
      </w:pPr>
    </w:p>
    <w:p w14:paraId="7A52460F" w14:textId="6A69C78D" w:rsidR="00FB57AC" w:rsidRPr="00B16970" w:rsidRDefault="00FB57AC" w:rsidP="005B7861">
      <w:pPr>
        <w:tabs>
          <w:tab w:val="num" w:pos="1065"/>
        </w:tabs>
        <w:spacing w:line="276" w:lineRule="auto"/>
        <w:jc w:val="both"/>
        <w:rPr>
          <w:rFonts w:ascii="Gadugi" w:hAnsi="Gadugi" w:cs="Arial"/>
          <w:b/>
          <w:sz w:val="22"/>
          <w:szCs w:val="22"/>
        </w:rPr>
      </w:pPr>
      <w:r w:rsidRPr="00B16970">
        <w:rPr>
          <w:rFonts w:ascii="Gadugi" w:hAnsi="Gadugi" w:cs="Arial"/>
          <w:b/>
          <w:sz w:val="22"/>
          <w:szCs w:val="22"/>
        </w:rPr>
        <w:t>1.</w:t>
      </w:r>
      <w:r w:rsidR="00D91313" w:rsidRPr="00B16970">
        <w:rPr>
          <w:rFonts w:ascii="Gadugi" w:hAnsi="Gadugi" w:cs="Arial"/>
          <w:b/>
          <w:sz w:val="22"/>
          <w:szCs w:val="22"/>
        </w:rPr>
        <w:t>1</w:t>
      </w:r>
      <w:r w:rsidR="00041ED4" w:rsidRPr="00B16970">
        <w:rPr>
          <w:rFonts w:ascii="Gadugi" w:hAnsi="Gadugi" w:cs="Arial"/>
          <w:b/>
          <w:sz w:val="22"/>
          <w:szCs w:val="22"/>
        </w:rPr>
        <w:t>4</w:t>
      </w:r>
      <w:r w:rsidR="00AD4127" w:rsidRPr="00B16970">
        <w:rPr>
          <w:rFonts w:ascii="Gadugi" w:hAnsi="Gadugi" w:cs="Arial"/>
          <w:b/>
          <w:sz w:val="22"/>
          <w:szCs w:val="22"/>
        </w:rPr>
        <w:t>.</w:t>
      </w:r>
      <w:r w:rsidRPr="00B16970">
        <w:rPr>
          <w:rFonts w:ascii="Gadugi" w:hAnsi="Gadugi" w:cs="Arial"/>
          <w:b/>
          <w:sz w:val="22"/>
          <w:szCs w:val="22"/>
        </w:rPr>
        <w:t xml:space="preserve">    RECEPCIÓN DE OBSERVACIONES Y/O ACLARACIONES</w:t>
      </w:r>
    </w:p>
    <w:p w14:paraId="40049D90" w14:textId="77777777" w:rsidR="00B05F38" w:rsidRPr="00B16970" w:rsidRDefault="00B05F38" w:rsidP="005B7861">
      <w:pPr>
        <w:tabs>
          <w:tab w:val="num" w:pos="1065"/>
        </w:tabs>
        <w:spacing w:line="276" w:lineRule="auto"/>
        <w:jc w:val="both"/>
        <w:rPr>
          <w:rFonts w:ascii="Gadugi" w:hAnsi="Gadugi" w:cs="Arial"/>
          <w:b/>
          <w:sz w:val="22"/>
          <w:szCs w:val="22"/>
        </w:rPr>
      </w:pPr>
    </w:p>
    <w:p w14:paraId="32C14EE7" w14:textId="444631E7" w:rsidR="00FF455B" w:rsidRPr="00B16970" w:rsidRDefault="00FF455B" w:rsidP="005B7861">
      <w:pPr>
        <w:spacing w:line="276" w:lineRule="auto"/>
        <w:jc w:val="both"/>
        <w:rPr>
          <w:rFonts w:ascii="Gadugi" w:hAnsi="Gadugi" w:cs="Arial"/>
          <w:bCs/>
          <w:sz w:val="22"/>
          <w:szCs w:val="22"/>
        </w:rPr>
      </w:pPr>
      <w:r w:rsidRPr="00B16970">
        <w:rPr>
          <w:rFonts w:ascii="Gadugi" w:hAnsi="Gadugi" w:cs="Arial"/>
          <w:b/>
          <w:sz w:val="22"/>
          <w:szCs w:val="22"/>
        </w:rPr>
        <w:t xml:space="preserve">LA PREVISORA S.A. </w:t>
      </w:r>
      <w:r w:rsidRPr="00B16970">
        <w:rPr>
          <w:rFonts w:ascii="Gadugi" w:hAnsi="Gadugi" w:cs="Arial"/>
          <w:bCs/>
          <w:sz w:val="22"/>
          <w:szCs w:val="22"/>
        </w:rPr>
        <w:t xml:space="preserve">recibirá las observaciones y/o preguntas y/o solicitudes de aclaración frente al contenido del </w:t>
      </w:r>
      <w:r w:rsidR="00D0238E" w:rsidRPr="00B16970">
        <w:rPr>
          <w:rFonts w:ascii="Gadugi" w:hAnsi="Gadugi" w:cs="Arial"/>
          <w:bCs/>
          <w:sz w:val="22"/>
          <w:szCs w:val="22"/>
        </w:rPr>
        <w:t>documento de condiciones definitivas</w:t>
      </w:r>
      <w:r w:rsidR="00177B69" w:rsidRPr="00B16970">
        <w:rPr>
          <w:rFonts w:ascii="Gadugi" w:hAnsi="Gadugi" w:cs="Arial"/>
          <w:bCs/>
          <w:sz w:val="22"/>
          <w:szCs w:val="22"/>
        </w:rPr>
        <w:t xml:space="preserve"> y de la matriz de riesgos previsibles</w:t>
      </w:r>
      <w:r w:rsidRPr="00B16970">
        <w:rPr>
          <w:rFonts w:ascii="Gadugi" w:hAnsi="Gadugi" w:cs="Arial"/>
          <w:bCs/>
          <w:sz w:val="22"/>
          <w:szCs w:val="22"/>
        </w:rPr>
        <w:t>, durante el plazo establecido para ello en el cronograma del proceso, en la</w:t>
      </w:r>
      <w:r w:rsidR="000E5E90" w:rsidRPr="00B16970">
        <w:rPr>
          <w:rFonts w:ascii="Gadugi" w:hAnsi="Gadugi" w:cs="Arial"/>
          <w:bCs/>
          <w:sz w:val="22"/>
          <w:szCs w:val="22"/>
        </w:rPr>
        <w:t>s</w:t>
      </w:r>
      <w:r w:rsidRPr="00B16970">
        <w:rPr>
          <w:rFonts w:ascii="Gadugi" w:hAnsi="Gadugi" w:cs="Arial"/>
          <w:bCs/>
          <w:sz w:val="22"/>
          <w:szCs w:val="22"/>
        </w:rPr>
        <w:t xml:space="preserve"> siguiente</w:t>
      </w:r>
      <w:r w:rsidR="000E5E90" w:rsidRPr="00B16970">
        <w:rPr>
          <w:rFonts w:ascii="Gadugi" w:hAnsi="Gadugi" w:cs="Arial"/>
          <w:bCs/>
          <w:sz w:val="22"/>
          <w:szCs w:val="22"/>
        </w:rPr>
        <w:t>s</w:t>
      </w:r>
      <w:r w:rsidRPr="00B16970">
        <w:rPr>
          <w:rFonts w:ascii="Gadugi" w:hAnsi="Gadugi" w:cs="Arial"/>
          <w:bCs/>
          <w:sz w:val="22"/>
          <w:szCs w:val="22"/>
        </w:rPr>
        <w:t xml:space="preserve"> direcci</w:t>
      </w:r>
      <w:r w:rsidR="000E5E90" w:rsidRPr="00B16970">
        <w:rPr>
          <w:rFonts w:ascii="Gadugi" w:hAnsi="Gadugi" w:cs="Arial"/>
          <w:bCs/>
          <w:sz w:val="22"/>
          <w:szCs w:val="22"/>
        </w:rPr>
        <w:t>ones</w:t>
      </w:r>
      <w:r w:rsidRPr="00B16970">
        <w:rPr>
          <w:rFonts w:ascii="Gadugi" w:hAnsi="Gadugi" w:cs="Arial"/>
          <w:bCs/>
          <w:sz w:val="22"/>
          <w:szCs w:val="22"/>
        </w:rPr>
        <w:t xml:space="preserve"> de correo electrónico:  </w:t>
      </w:r>
    </w:p>
    <w:p w14:paraId="7169066D" w14:textId="13B4EA93" w:rsidR="00A61B64" w:rsidRPr="00B16970" w:rsidRDefault="00A61B64" w:rsidP="005B7861">
      <w:pPr>
        <w:spacing w:line="276" w:lineRule="auto"/>
        <w:jc w:val="both"/>
        <w:rPr>
          <w:rFonts w:ascii="Gadugi" w:hAnsi="Gadugi" w:cs="Segoe UI"/>
          <w:sz w:val="22"/>
          <w:szCs w:val="22"/>
          <w:lang w:eastAsia="es-CO"/>
        </w:rPr>
      </w:pPr>
    </w:p>
    <w:p w14:paraId="2FE3BA8F" w14:textId="77777777" w:rsidR="00AE53CE" w:rsidRPr="00B16970" w:rsidRDefault="00677C17" w:rsidP="005B7861">
      <w:pPr>
        <w:spacing w:line="276" w:lineRule="auto"/>
        <w:jc w:val="both"/>
        <w:rPr>
          <w:rFonts w:ascii="Gadugi" w:hAnsi="Gadugi" w:cs="Segoe UI"/>
          <w:sz w:val="22"/>
          <w:szCs w:val="22"/>
          <w:lang w:eastAsia="es-CO"/>
        </w:rPr>
      </w:pPr>
      <w:hyperlink r:id="rId13" w:history="1">
        <w:r w:rsidR="00AE53CE" w:rsidRPr="00B16970">
          <w:rPr>
            <w:rStyle w:val="Hipervnculo"/>
            <w:rFonts w:ascii="Gadugi" w:hAnsi="Gadugi" w:cs="Segoe UI"/>
            <w:color w:val="auto"/>
            <w:sz w:val="22"/>
            <w:szCs w:val="22"/>
            <w:lang w:eastAsia="es-CO"/>
          </w:rPr>
          <w:t>contratacion@previsora.gov.co</w:t>
        </w:r>
      </w:hyperlink>
    </w:p>
    <w:p w14:paraId="0B7C00C0" w14:textId="77777777" w:rsidR="00AE53CE" w:rsidRPr="00B16970" w:rsidRDefault="00AE53CE" w:rsidP="005B7861">
      <w:pPr>
        <w:spacing w:line="276" w:lineRule="auto"/>
        <w:jc w:val="both"/>
        <w:rPr>
          <w:rStyle w:val="Hipervnculo"/>
          <w:rFonts w:ascii="Gadugi" w:hAnsi="Gadugi" w:cs="Segoe UI"/>
          <w:color w:val="auto"/>
          <w:sz w:val="22"/>
          <w:szCs w:val="22"/>
          <w:lang w:eastAsia="es-CO"/>
        </w:rPr>
      </w:pPr>
      <w:r w:rsidRPr="00B16970">
        <w:rPr>
          <w:rStyle w:val="Hipervnculo"/>
          <w:rFonts w:ascii="Gadugi" w:hAnsi="Gadugi" w:cs="Segoe UI"/>
          <w:color w:val="auto"/>
          <w:sz w:val="22"/>
          <w:szCs w:val="22"/>
          <w:lang w:eastAsia="es-CO"/>
        </w:rPr>
        <w:t>luisa.castro@previsora.gov.co</w:t>
      </w:r>
    </w:p>
    <w:p w14:paraId="1A00E87D" w14:textId="77777777" w:rsidR="00AE53CE" w:rsidRPr="00B16970" w:rsidRDefault="00AE53CE" w:rsidP="005B7861">
      <w:pPr>
        <w:spacing w:line="276" w:lineRule="auto"/>
        <w:jc w:val="both"/>
        <w:rPr>
          <w:rFonts w:ascii="Gadugi" w:hAnsi="Gadugi" w:cs="Arial"/>
          <w:sz w:val="22"/>
          <w:szCs w:val="22"/>
        </w:rPr>
      </w:pPr>
    </w:p>
    <w:p w14:paraId="700FCD3E" w14:textId="08457947" w:rsidR="00FF455B" w:rsidRPr="00B16970" w:rsidRDefault="00FF455B" w:rsidP="005B7861">
      <w:pPr>
        <w:spacing w:line="276" w:lineRule="auto"/>
        <w:jc w:val="both"/>
        <w:rPr>
          <w:rFonts w:ascii="Gadugi" w:hAnsi="Gadugi" w:cs="Arial"/>
          <w:b/>
          <w:sz w:val="22"/>
          <w:szCs w:val="22"/>
          <w:u w:val="single"/>
        </w:rPr>
      </w:pPr>
      <w:r w:rsidRPr="00B16970">
        <w:rPr>
          <w:rFonts w:ascii="Gadugi" w:hAnsi="Gadugi" w:cs="Arial"/>
          <w:b/>
          <w:sz w:val="22"/>
          <w:szCs w:val="22"/>
          <w:u w:val="single"/>
        </w:rPr>
        <w:t>Las solicitudes en general deberán enviarse sin excepción a</w:t>
      </w:r>
      <w:r w:rsidR="00344DF6" w:rsidRPr="00B16970">
        <w:rPr>
          <w:rFonts w:ascii="Gadugi" w:hAnsi="Gadugi" w:cs="Arial"/>
          <w:b/>
          <w:sz w:val="22"/>
          <w:szCs w:val="22"/>
          <w:u w:val="single"/>
        </w:rPr>
        <w:t xml:space="preserve"> los </w:t>
      </w:r>
      <w:r w:rsidRPr="00B16970">
        <w:rPr>
          <w:rFonts w:ascii="Gadugi" w:hAnsi="Gadugi" w:cs="Arial"/>
          <w:b/>
          <w:sz w:val="22"/>
          <w:szCs w:val="22"/>
          <w:u w:val="single"/>
        </w:rPr>
        <w:t>correo</w:t>
      </w:r>
      <w:r w:rsidR="00344DF6" w:rsidRPr="00B16970">
        <w:rPr>
          <w:rFonts w:ascii="Gadugi" w:hAnsi="Gadugi" w:cs="Arial"/>
          <w:b/>
          <w:sz w:val="22"/>
          <w:szCs w:val="22"/>
          <w:u w:val="single"/>
        </w:rPr>
        <w:t>s</w:t>
      </w:r>
      <w:r w:rsidRPr="00B16970">
        <w:rPr>
          <w:rFonts w:ascii="Gadugi" w:hAnsi="Gadugi" w:cs="Arial"/>
          <w:b/>
          <w:sz w:val="22"/>
          <w:szCs w:val="22"/>
          <w:u w:val="single"/>
        </w:rPr>
        <w:t xml:space="preserve"> anteriormente citado</w:t>
      </w:r>
      <w:r w:rsidR="00344DF6" w:rsidRPr="00B16970">
        <w:rPr>
          <w:rFonts w:ascii="Gadugi" w:hAnsi="Gadugi" w:cs="Arial"/>
          <w:b/>
          <w:sz w:val="22"/>
          <w:szCs w:val="22"/>
          <w:u w:val="single"/>
        </w:rPr>
        <w:t>s.</w:t>
      </w:r>
    </w:p>
    <w:p w14:paraId="6C4A58EE" w14:textId="77777777" w:rsidR="00F942EE" w:rsidRPr="00B16970" w:rsidRDefault="00F942EE" w:rsidP="005B7861">
      <w:pPr>
        <w:spacing w:line="276" w:lineRule="auto"/>
        <w:jc w:val="both"/>
        <w:rPr>
          <w:rFonts w:ascii="Gadugi" w:hAnsi="Gadugi" w:cs="Arial"/>
          <w:b/>
          <w:sz w:val="22"/>
          <w:szCs w:val="22"/>
        </w:rPr>
      </w:pPr>
    </w:p>
    <w:p w14:paraId="2941B2F2" w14:textId="66BC0951" w:rsidR="00FF455B" w:rsidRPr="00B16970" w:rsidRDefault="00FF455B" w:rsidP="005B7861">
      <w:pPr>
        <w:spacing w:line="276" w:lineRule="auto"/>
        <w:jc w:val="both"/>
        <w:rPr>
          <w:rFonts w:ascii="Gadugi" w:hAnsi="Gadugi" w:cs="Arial"/>
          <w:sz w:val="22"/>
          <w:szCs w:val="22"/>
        </w:rPr>
      </w:pPr>
      <w:r w:rsidRPr="00B16970">
        <w:rPr>
          <w:rFonts w:ascii="Gadugi" w:hAnsi="Gadugi" w:cs="Arial"/>
          <w:sz w:val="22"/>
          <w:szCs w:val="22"/>
        </w:rPr>
        <w:t xml:space="preserve">Las respuestas de la entidad se publicarán en la página web </w:t>
      </w:r>
      <w:hyperlink r:id="rId14" w:history="1">
        <w:r w:rsidRPr="00B16970">
          <w:rPr>
            <w:rStyle w:val="Hipervnculo"/>
            <w:rFonts w:ascii="Gadugi" w:hAnsi="Gadugi" w:cs="Arial"/>
            <w:color w:val="auto"/>
            <w:sz w:val="22"/>
            <w:szCs w:val="22"/>
          </w:rPr>
          <w:t>https://www.previsora.gov.co</w:t>
        </w:r>
      </w:hyperlink>
      <w:r w:rsidR="000E5E90" w:rsidRPr="00B16970">
        <w:rPr>
          <w:rFonts w:ascii="Gadugi" w:hAnsi="Gadugi" w:cs="Arial"/>
          <w:sz w:val="22"/>
          <w:szCs w:val="22"/>
        </w:rPr>
        <w:t>.</w:t>
      </w:r>
    </w:p>
    <w:p w14:paraId="56BE52F9" w14:textId="690E9D2E" w:rsidR="00F942EE" w:rsidRPr="00B16970" w:rsidRDefault="00F942EE" w:rsidP="005B7861">
      <w:pPr>
        <w:spacing w:line="276" w:lineRule="auto"/>
        <w:jc w:val="both"/>
        <w:rPr>
          <w:rFonts w:ascii="Gadugi" w:hAnsi="Gadugi" w:cs="Arial"/>
          <w:bCs/>
          <w:sz w:val="22"/>
          <w:szCs w:val="22"/>
        </w:rPr>
      </w:pPr>
    </w:p>
    <w:p w14:paraId="70B0CCA4" w14:textId="49A7B51A" w:rsidR="003866FF" w:rsidRPr="00B16970" w:rsidRDefault="003866FF" w:rsidP="005B7861">
      <w:pPr>
        <w:spacing w:line="276" w:lineRule="auto"/>
        <w:jc w:val="both"/>
        <w:rPr>
          <w:rFonts w:ascii="Gadugi" w:hAnsi="Gadugi" w:cs="Arial"/>
          <w:bCs/>
          <w:sz w:val="22"/>
          <w:szCs w:val="22"/>
        </w:rPr>
      </w:pPr>
    </w:p>
    <w:p w14:paraId="7423C446" w14:textId="409B41A7" w:rsidR="00FB57AC" w:rsidRPr="00B16970" w:rsidRDefault="00FB57AC" w:rsidP="005B7861">
      <w:pPr>
        <w:spacing w:line="276" w:lineRule="auto"/>
        <w:jc w:val="both"/>
        <w:rPr>
          <w:rFonts w:ascii="Gadugi" w:hAnsi="Gadugi" w:cs="Arial"/>
          <w:b/>
          <w:sz w:val="22"/>
          <w:szCs w:val="22"/>
        </w:rPr>
      </w:pPr>
      <w:r w:rsidRPr="00B16970">
        <w:rPr>
          <w:rFonts w:ascii="Gadugi" w:hAnsi="Gadugi" w:cs="Arial"/>
          <w:b/>
          <w:sz w:val="22"/>
          <w:szCs w:val="22"/>
        </w:rPr>
        <w:t>1.</w:t>
      </w:r>
      <w:r w:rsidR="00D91313" w:rsidRPr="00B16970">
        <w:rPr>
          <w:rFonts w:ascii="Gadugi" w:hAnsi="Gadugi" w:cs="Arial"/>
          <w:b/>
          <w:sz w:val="22"/>
          <w:szCs w:val="22"/>
        </w:rPr>
        <w:t>1</w:t>
      </w:r>
      <w:r w:rsidR="00041ED4" w:rsidRPr="00B16970">
        <w:rPr>
          <w:rFonts w:ascii="Gadugi" w:hAnsi="Gadugi" w:cs="Arial"/>
          <w:b/>
          <w:sz w:val="22"/>
          <w:szCs w:val="22"/>
        </w:rPr>
        <w:t>5</w:t>
      </w:r>
      <w:r w:rsidR="00AD4127" w:rsidRPr="00B16970">
        <w:rPr>
          <w:rFonts w:ascii="Gadugi" w:hAnsi="Gadugi" w:cs="Arial"/>
          <w:b/>
          <w:sz w:val="22"/>
          <w:szCs w:val="22"/>
        </w:rPr>
        <w:t>.</w:t>
      </w:r>
      <w:r w:rsidRPr="00B16970">
        <w:rPr>
          <w:rFonts w:ascii="Gadugi" w:hAnsi="Gadugi" w:cs="Arial"/>
          <w:b/>
          <w:sz w:val="22"/>
          <w:szCs w:val="22"/>
        </w:rPr>
        <w:t xml:space="preserve"> SUFICIENCIA DE LA INFORMACIÓN ENTREGADA</w:t>
      </w:r>
    </w:p>
    <w:p w14:paraId="1B2D9AB5" w14:textId="77777777" w:rsidR="00FB57AC" w:rsidRPr="00B16970" w:rsidRDefault="00FB57AC" w:rsidP="005B7861">
      <w:pPr>
        <w:spacing w:line="276" w:lineRule="auto"/>
        <w:jc w:val="both"/>
        <w:rPr>
          <w:rFonts w:ascii="Gadugi" w:hAnsi="Gadugi" w:cs="Arial"/>
          <w:b/>
          <w:sz w:val="22"/>
          <w:szCs w:val="22"/>
        </w:rPr>
      </w:pPr>
    </w:p>
    <w:p w14:paraId="3F94CD2C" w14:textId="2DDB111C" w:rsidR="005A67B2" w:rsidRPr="00B16970" w:rsidRDefault="00854C7E" w:rsidP="005B7861">
      <w:pPr>
        <w:spacing w:line="276" w:lineRule="auto"/>
        <w:jc w:val="both"/>
        <w:rPr>
          <w:rFonts w:ascii="Gadugi" w:hAnsi="Gadugi" w:cs="Arial"/>
          <w:sz w:val="22"/>
          <w:szCs w:val="22"/>
        </w:rPr>
      </w:pPr>
      <w:r w:rsidRPr="00B16970">
        <w:rPr>
          <w:rFonts w:ascii="Gadugi" w:hAnsi="Gadugi" w:cs="Arial"/>
          <w:b/>
          <w:bCs/>
          <w:sz w:val="22"/>
          <w:szCs w:val="22"/>
        </w:rPr>
        <w:t xml:space="preserve">EL OFERENTE </w:t>
      </w:r>
      <w:r w:rsidR="005A67B2" w:rsidRPr="00B16970">
        <w:rPr>
          <w:rFonts w:ascii="Gadugi" w:hAnsi="Gadugi" w:cs="Arial"/>
          <w:sz w:val="22"/>
          <w:szCs w:val="22"/>
        </w:rPr>
        <w:t>con la sola presentación de su propuesta declara que ha recibido toda la información necesaria y suficiente para elaborar su oferta y que asume las consecuencias negativas que puedan generarse, por el hecho de no haber solicitado información complementaria en las oportunidades señaladas en esta invitación. Esta declaración se entiende efectuada por el solo hecho de presentar la respectiva oferta.</w:t>
      </w:r>
    </w:p>
    <w:p w14:paraId="0E6CCF9D" w14:textId="351DD5D9" w:rsidR="00FB57AC" w:rsidRPr="00B16970" w:rsidRDefault="00FB57AC" w:rsidP="005B7861">
      <w:pPr>
        <w:spacing w:line="276" w:lineRule="auto"/>
        <w:jc w:val="both"/>
        <w:rPr>
          <w:rFonts w:ascii="Gadugi" w:hAnsi="Gadugi" w:cs="Arial"/>
          <w:b/>
          <w:sz w:val="22"/>
          <w:szCs w:val="22"/>
        </w:rPr>
      </w:pPr>
    </w:p>
    <w:p w14:paraId="7F65633E" w14:textId="220BA9AE" w:rsidR="00FB57AC" w:rsidRPr="00B16970" w:rsidRDefault="00FB57AC" w:rsidP="005B7861">
      <w:pPr>
        <w:spacing w:line="276" w:lineRule="auto"/>
        <w:jc w:val="both"/>
        <w:rPr>
          <w:rFonts w:ascii="Gadugi" w:hAnsi="Gadugi" w:cs="Arial"/>
          <w:b/>
          <w:sz w:val="22"/>
          <w:szCs w:val="22"/>
        </w:rPr>
      </w:pPr>
      <w:r w:rsidRPr="00B16970">
        <w:rPr>
          <w:rFonts w:ascii="Gadugi" w:hAnsi="Gadugi" w:cs="Arial"/>
          <w:b/>
          <w:sz w:val="22"/>
          <w:szCs w:val="22"/>
        </w:rPr>
        <w:t>1.1</w:t>
      </w:r>
      <w:r w:rsidR="00041ED4" w:rsidRPr="00B16970">
        <w:rPr>
          <w:rFonts w:ascii="Gadugi" w:hAnsi="Gadugi" w:cs="Arial"/>
          <w:b/>
          <w:sz w:val="22"/>
          <w:szCs w:val="22"/>
        </w:rPr>
        <w:t>6</w:t>
      </w:r>
      <w:r w:rsidR="00AD4127" w:rsidRPr="00B16970">
        <w:rPr>
          <w:rFonts w:ascii="Gadugi" w:hAnsi="Gadugi" w:cs="Arial"/>
          <w:b/>
          <w:sz w:val="22"/>
          <w:szCs w:val="22"/>
        </w:rPr>
        <w:t>.</w:t>
      </w:r>
      <w:r w:rsidRPr="00B16970">
        <w:rPr>
          <w:rFonts w:ascii="Gadugi" w:hAnsi="Gadugi" w:cs="Arial"/>
          <w:b/>
          <w:sz w:val="22"/>
          <w:szCs w:val="22"/>
        </w:rPr>
        <w:tab/>
        <w:t>PLAZO DE LA INVITACIÓN ABIERTA Y ENTREGA DE PROPUESTAS</w:t>
      </w:r>
    </w:p>
    <w:p w14:paraId="6F9D3DFA" w14:textId="77777777" w:rsidR="00FB57AC" w:rsidRPr="00B16970" w:rsidRDefault="00FB57AC" w:rsidP="005B7861">
      <w:pPr>
        <w:spacing w:line="276" w:lineRule="auto"/>
        <w:jc w:val="both"/>
        <w:rPr>
          <w:rFonts w:ascii="Gadugi" w:hAnsi="Gadugi" w:cs="Arial"/>
          <w:b/>
          <w:sz w:val="22"/>
          <w:szCs w:val="22"/>
        </w:rPr>
      </w:pPr>
    </w:p>
    <w:p w14:paraId="7E5F94C8" w14:textId="3A9B6F09" w:rsidR="00FB57AC" w:rsidRPr="00B16970" w:rsidRDefault="00FB57AC" w:rsidP="005B7861">
      <w:pPr>
        <w:spacing w:line="276" w:lineRule="auto"/>
        <w:jc w:val="both"/>
        <w:rPr>
          <w:rFonts w:ascii="Gadugi" w:hAnsi="Gadugi" w:cs="Arial"/>
          <w:sz w:val="22"/>
          <w:szCs w:val="22"/>
        </w:rPr>
      </w:pPr>
      <w:r w:rsidRPr="00B16970">
        <w:rPr>
          <w:rFonts w:ascii="Gadugi" w:hAnsi="Gadugi" w:cs="Arial"/>
          <w:sz w:val="22"/>
          <w:szCs w:val="22"/>
        </w:rPr>
        <w:t xml:space="preserve">Por plazo de la </w:t>
      </w:r>
      <w:r w:rsidRPr="00B16970">
        <w:rPr>
          <w:rFonts w:ascii="Gadugi" w:hAnsi="Gadugi" w:cs="Arial"/>
          <w:b/>
          <w:sz w:val="22"/>
          <w:szCs w:val="22"/>
        </w:rPr>
        <w:t>INVITACIÓN ABIERTA</w:t>
      </w:r>
      <w:r w:rsidRPr="00B16970">
        <w:rPr>
          <w:rFonts w:ascii="Gadugi" w:hAnsi="Gadugi" w:cs="Arial"/>
          <w:sz w:val="22"/>
          <w:szCs w:val="22"/>
        </w:rPr>
        <w:t xml:space="preserve"> debe entenderse como el término que transcurre</w:t>
      </w:r>
      <w:r w:rsidR="00FF455B" w:rsidRPr="00B16970">
        <w:rPr>
          <w:rFonts w:ascii="Gadugi" w:hAnsi="Gadugi" w:cs="Arial"/>
          <w:sz w:val="22"/>
          <w:szCs w:val="22"/>
        </w:rPr>
        <w:t xml:space="preserve"> </w:t>
      </w:r>
      <w:r w:rsidRPr="00B16970">
        <w:rPr>
          <w:rFonts w:ascii="Gadugi" w:hAnsi="Gadugi" w:cs="Arial"/>
          <w:sz w:val="22"/>
          <w:szCs w:val="22"/>
        </w:rPr>
        <w:t xml:space="preserve">a partir de la fecha en la cual se publican </w:t>
      </w:r>
      <w:r w:rsidR="007B7CFD" w:rsidRPr="00B16970">
        <w:rPr>
          <w:rFonts w:ascii="Gadugi" w:hAnsi="Gadugi" w:cs="Arial"/>
          <w:sz w:val="22"/>
          <w:szCs w:val="22"/>
        </w:rPr>
        <w:t>los documentos</w:t>
      </w:r>
      <w:r w:rsidR="00D0238E" w:rsidRPr="00B16970">
        <w:rPr>
          <w:rFonts w:ascii="Gadugi" w:hAnsi="Gadugi" w:cs="Arial"/>
          <w:sz w:val="22"/>
          <w:szCs w:val="22"/>
        </w:rPr>
        <w:t xml:space="preserve"> de condiciones definitivas</w:t>
      </w:r>
      <w:r w:rsidRPr="00B16970">
        <w:rPr>
          <w:rFonts w:ascii="Gadugi" w:hAnsi="Gadugi" w:cs="Arial"/>
          <w:sz w:val="22"/>
          <w:szCs w:val="22"/>
        </w:rPr>
        <w:t xml:space="preserve"> y hasta la fecha de </w:t>
      </w:r>
      <w:r w:rsidR="005A67B2" w:rsidRPr="00B16970">
        <w:rPr>
          <w:rFonts w:ascii="Gadugi" w:hAnsi="Gadugi" w:cs="Arial"/>
          <w:sz w:val="22"/>
          <w:szCs w:val="22"/>
        </w:rPr>
        <w:t>adjudicación</w:t>
      </w:r>
      <w:r w:rsidRPr="00B16970">
        <w:rPr>
          <w:rFonts w:ascii="Gadugi" w:hAnsi="Gadugi" w:cs="Arial"/>
          <w:sz w:val="22"/>
          <w:szCs w:val="22"/>
        </w:rPr>
        <w:t xml:space="preserve"> </w:t>
      </w:r>
      <w:r w:rsidR="0055192F" w:rsidRPr="00B16970">
        <w:rPr>
          <w:rFonts w:ascii="Gadugi" w:hAnsi="Gadugi" w:cs="Arial"/>
          <w:sz w:val="22"/>
          <w:szCs w:val="22"/>
        </w:rPr>
        <w:t>establecida en el cronograma.</w:t>
      </w:r>
      <w:r w:rsidRPr="00B16970">
        <w:rPr>
          <w:rFonts w:ascii="Gadugi" w:hAnsi="Gadugi" w:cs="Arial"/>
          <w:sz w:val="22"/>
          <w:szCs w:val="22"/>
        </w:rPr>
        <w:t xml:space="preserve"> Las propuestas deberán entregarse</w:t>
      </w:r>
      <w:r w:rsidR="004711A6" w:rsidRPr="00B16970">
        <w:rPr>
          <w:rFonts w:ascii="Gadugi" w:hAnsi="Gadugi" w:cs="Arial"/>
          <w:sz w:val="22"/>
          <w:szCs w:val="22"/>
        </w:rPr>
        <w:t xml:space="preserve"> únicamente</w:t>
      </w:r>
      <w:r w:rsidRPr="00B16970">
        <w:rPr>
          <w:rFonts w:ascii="Gadugi" w:hAnsi="Gadugi" w:cs="Arial"/>
          <w:sz w:val="22"/>
          <w:szCs w:val="22"/>
        </w:rPr>
        <w:t xml:space="preserve"> en la fecha, hora y lugar</w:t>
      </w:r>
      <w:r w:rsidR="000D02F7" w:rsidRPr="00B16970">
        <w:rPr>
          <w:rFonts w:ascii="Gadugi" w:hAnsi="Gadugi" w:cs="Arial"/>
          <w:sz w:val="22"/>
          <w:szCs w:val="22"/>
        </w:rPr>
        <w:t xml:space="preserve"> o medio</w:t>
      </w:r>
      <w:r w:rsidRPr="00B16970">
        <w:rPr>
          <w:rFonts w:ascii="Gadugi" w:hAnsi="Gadugi" w:cs="Arial"/>
          <w:sz w:val="22"/>
          <w:szCs w:val="22"/>
        </w:rPr>
        <w:t xml:space="preserve"> determinado por </w:t>
      </w:r>
      <w:r w:rsidR="00301E04" w:rsidRPr="00B16970">
        <w:rPr>
          <w:rFonts w:ascii="Gadugi" w:hAnsi="Gadugi" w:cs="Arial"/>
          <w:b/>
          <w:sz w:val="22"/>
          <w:szCs w:val="22"/>
        </w:rPr>
        <w:t>LA PREVISORA S.A.</w:t>
      </w:r>
      <w:r w:rsidR="004F281E" w:rsidRPr="00B16970">
        <w:rPr>
          <w:rFonts w:ascii="Gadugi" w:hAnsi="Gadugi" w:cs="Arial"/>
          <w:b/>
          <w:sz w:val="22"/>
          <w:szCs w:val="22"/>
        </w:rPr>
        <w:t xml:space="preserve"> </w:t>
      </w:r>
      <w:r w:rsidR="004F281E" w:rsidRPr="00B16970">
        <w:rPr>
          <w:rFonts w:ascii="Gadugi" w:hAnsi="Gadugi" w:cs="Arial"/>
          <w:sz w:val="22"/>
          <w:szCs w:val="22"/>
        </w:rPr>
        <w:t xml:space="preserve">para </w:t>
      </w:r>
      <w:r w:rsidR="008822DF" w:rsidRPr="00B16970">
        <w:rPr>
          <w:rFonts w:ascii="Gadugi" w:hAnsi="Gadugi" w:cs="Arial"/>
          <w:sz w:val="22"/>
          <w:szCs w:val="22"/>
        </w:rPr>
        <w:t xml:space="preserve">su </w:t>
      </w:r>
      <w:r w:rsidR="00B4497A" w:rsidRPr="00B16970">
        <w:rPr>
          <w:rFonts w:ascii="Gadugi" w:hAnsi="Gadugi" w:cs="Arial"/>
          <w:sz w:val="22"/>
          <w:szCs w:val="22"/>
        </w:rPr>
        <w:t>entrega.</w:t>
      </w:r>
    </w:p>
    <w:p w14:paraId="711AB790" w14:textId="77777777" w:rsidR="006B42AB" w:rsidRPr="00B16970" w:rsidRDefault="006B42AB" w:rsidP="005B7861">
      <w:pPr>
        <w:spacing w:line="276" w:lineRule="auto"/>
        <w:jc w:val="both"/>
        <w:rPr>
          <w:rFonts w:ascii="Gadugi" w:hAnsi="Gadugi" w:cs="Arial"/>
          <w:sz w:val="22"/>
          <w:szCs w:val="22"/>
        </w:rPr>
      </w:pPr>
    </w:p>
    <w:p w14:paraId="0D4873EF" w14:textId="23516804" w:rsidR="00FF455B" w:rsidRPr="00B16970" w:rsidRDefault="00FB57AC" w:rsidP="005B7861">
      <w:pPr>
        <w:spacing w:line="276" w:lineRule="auto"/>
        <w:jc w:val="both"/>
        <w:rPr>
          <w:rFonts w:ascii="Gadugi" w:hAnsi="Gadugi" w:cs="Arial"/>
          <w:b/>
          <w:sz w:val="22"/>
          <w:szCs w:val="22"/>
        </w:rPr>
      </w:pPr>
      <w:r w:rsidRPr="00B16970">
        <w:rPr>
          <w:rFonts w:ascii="Gadugi" w:hAnsi="Gadugi" w:cs="Arial"/>
          <w:b/>
          <w:sz w:val="22"/>
          <w:szCs w:val="22"/>
        </w:rPr>
        <w:t>1.1</w:t>
      </w:r>
      <w:r w:rsidR="00041ED4" w:rsidRPr="00B16970">
        <w:rPr>
          <w:rFonts w:ascii="Gadugi" w:hAnsi="Gadugi" w:cs="Arial"/>
          <w:b/>
          <w:sz w:val="22"/>
          <w:szCs w:val="22"/>
        </w:rPr>
        <w:t>7</w:t>
      </w:r>
      <w:r w:rsidR="00AD4127" w:rsidRPr="00B16970">
        <w:rPr>
          <w:rFonts w:ascii="Gadugi" w:hAnsi="Gadugi" w:cs="Arial"/>
          <w:b/>
          <w:sz w:val="22"/>
          <w:szCs w:val="22"/>
        </w:rPr>
        <w:t>.</w:t>
      </w:r>
      <w:r w:rsidRPr="00B16970">
        <w:rPr>
          <w:rFonts w:ascii="Gadugi" w:hAnsi="Gadugi" w:cs="Arial"/>
          <w:b/>
          <w:sz w:val="22"/>
          <w:szCs w:val="22"/>
        </w:rPr>
        <w:tab/>
      </w:r>
      <w:bookmarkStart w:id="6" w:name="_Toc69493281"/>
      <w:r w:rsidR="00FF455B" w:rsidRPr="00B16970">
        <w:rPr>
          <w:rFonts w:ascii="Gadugi" w:hAnsi="Gadugi" w:cs="Arial"/>
          <w:b/>
          <w:bCs/>
          <w:sz w:val="22"/>
          <w:szCs w:val="22"/>
        </w:rPr>
        <w:t>CIERRE DEL PROCESO, PLAZO PARA LA PRESENTACIÓN DE LAS PROPUESTAS, ENTREGA</w:t>
      </w:r>
      <w:r w:rsidR="008822DF" w:rsidRPr="00B16970">
        <w:rPr>
          <w:rFonts w:ascii="Gadugi" w:hAnsi="Gadugi" w:cs="Arial"/>
          <w:b/>
          <w:bCs/>
          <w:sz w:val="22"/>
          <w:szCs w:val="22"/>
        </w:rPr>
        <w:t xml:space="preserve"> </w:t>
      </w:r>
      <w:r w:rsidR="00FF455B" w:rsidRPr="00B16970">
        <w:rPr>
          <w:rFonts w:ascii="Gadugi" w:hAnsi="Gadugi" w:cs="Arial"/>
          <w:b/>
          <w:bCs/>
          <w:sz w:val="22"/>
          <w:szCs w:val="22"/>
        </w:rPr>
        <w:t>/</w:t>
      </w:r>
      <w:r w:rsidR="008822DF" w:rsidRPr="00B16970">
        <w:rPr>
          <w:rFonts w:ascii="Gadugi" w:hAnsi="Gadugi" w:cs="Arial"/>
          <w:b/>
          <w:bCs/>
          <w:sz w:val="22"/>
          <w:szCs w:val="22"/>
        </w:rPr>
        <w:t xml:space="preserve"> </w:t>
      </w:r>
      <w:r w:rsidR="00FF455B" w:rsidRPr="00B16970">
        <w:rPr>
          <w:rFonts w:ascii="Gadugi" w:hAnsi="Gadugi" w:cs="Arial"/>
          <w:b/>
          <w:bCs/>
          <w:sz w:val="22"/>
          <w:szCs w:val="22"/>
        </w:rPr>
        <w:t>RECEPCI</w:t>
      </w:r>
      <w:r w:rsidR="008822DF" w:rsidRPr="00B16970">
        <w:rPr>
          <w:rFonts w:ascii="Gadugi" w:hAnsi="Gadugi" w:cs="Arial"/>
          <w:b/>
          <w:bCs/>
          <w:sz w:val="22"/>
          <w:szCs w:val="22"/>
        </w:rPr>
        <w:t>Ó</w:t>
      </w:r>
      <w:r w:rsidR="00FF455B" w:rsidRPr="00B16970">
        <w:rPr>
          <w:rFonts w:ascii="Gadugi" w:hAnsi="Gadugi" w:cs="Arial"/>
          <w:b/>
          <w:bCs/>
          <w:sz w:val="22"/>
          <w:szCs w:val="22"/>
        </w:rPr>
        <w:t xml:space="preserve">N DE LAS PROPUESTAS Y AUDIENCIA DE CIERRE </w:t>
      </w:r>
      <w:bookmarkEnd w:id="6"/>
    </w:p>
    <w:p w14:paraId="2F945711" w14:textId="77777777" w:rsidR="00FF455B" w:rsidRPr="00B16970" w:rsidRDefault="00FF455B" w:rsidP="005B7861">
      <w:pPr>
        <w:spacing w:line="276" w:lineRule="auto"/>
        <w:jc w:val="both"/>
        <w:rPr>
          <w:rFonts w:ascii="Gadugi" w:hAnsi="Gadugi" w:cs="Arial"/>
          <w:b/>
          <w:sz w:val="22"/>
          <w:szCs w:val="22"/>
        </w:rPr>
      </w:pPr>
    </w:p>
    <w:p w14:paraId="68DCE657" w14:textId="2CB25561" w:rsidR="00FF455B" w:rsidRPr="00B16970" w:rsidRDefault="00FF455B" w:rsidP="005B7861">
      <w:pPr>
        <w:spacing w:line="276" w:lineRule="auto"/>
        <w:jc w:val="both"/>
        <w:rPr>
          <w:rFonts w:ascii="Gadugi" w:hAnsi="Gadugi" w:cs="Arial"/>
          <w:b/>
          <w:sz w:val="22"/>
          <w:szCs w:val="22"/>
        </w:rPr>
      </w:pPr>
      <w:r w:rsidRPr="00B16970">
        <w:rPr>
          <w:rFonts w:ascii="Gadugi" w:hAnsi="Gadugi" w:cs="Arial"/>
          <w:b/>
          <w:sz w:val="22"/>
          <w:szCs w:val="22"/>
        </w:rPr>
        <w:t>1.1</w:t>
      </w:r>
      <w:r w:rsidR="00041ED4" w:rsidRPr="00B16970">
        <w:rPr>
          <w:rFonts w:ascii="Gadugi" w:hAnsi="Gadugi" w:cs="Arial"/>
          <w:b/>
          <w:sz w:val="22"/>
          <w:szCs w:val="22"/>
        </w:rPr>
        <w:t>7</w:t>
      </w:r>
      <w:r w:rsidRPr="00B16970">
        <w:rPr>
          <w:rFonts w:ascii="Gadugi" w:hAnsi="Gadugi" w:cs="Arial"/>
          <w:b/>
          <w:sz w:val="22"/>
          <w:szCs w:val="22"/>
        </w:rPr>
        <w:t xml:space="preserve">.1. CIERRE DEL PROCESO </w:t>
      </w:r>
      <w:r w:rsidR="00225335" w:rsidRPr="00B16970">
        <w:rPr>
          <w:rFonts w:ascii="Gadugi" w:hAnsi="Gadugi" w:cs="Arial"/>
          <w:b/>
          <w:sz w:val="22"/>
          <w:szCs w:val="22"/>
        </w:rPr>
        <w:t>Y</w:t>
      </w:r>
      <w:r w:rsidRPr="00B16970">
        <w:rPr>
          <w:rFonts w:ascii="Gadugi" w:hAnsi="Gadugi" w:cs="Arial"/>
          <w:b/>
          <w:sz w:val="22"/>
          <w:szCs w:val="22"/>
        </w:rPr>
        <w:t xml:space="preserve"> PLAZO PARA LA PRESENTACIÓN DE LAS PROPUESTAS</w:t>
      </w:r>
    </w:p>
    <w:p w14:paraId="5C3A5C19" w14:textId="38A888B9" w:rsidR="00FF455B" w:rsidRPr="00B16970" w:rsidRDefault="00FF455B" w:rsidP="005B7861">
      <w:pPr>
        <w:spacing w:line="276" w:lineRule="auto"/>
        <w:jc w:val="both"/>
        <w:rPr>
          <w:rFonts w:ascii="Gadugi" w:hAnsi="Gadugi" w:cs="Arial"/>
          <w:sz w:val="22"/>
          <w:szCs w:val="22"/>
        </w:rPr>
      </w:pPr>
    </w:p>
    <w:p w14:paraId="512B0BF0" w14:textId="07DEFDF7" w:rsidR="00F33609" w:rsidRPr="00B16970" w:rsidRDefault="00940053" w:rsidP="005B7861">
      <w:pPr>
        <w:spacing w:line="276" w:lineRule="auto"/>
        <w:jc w:val="both"/>
        <w:rPr>
          <w:rFonts w:ascii="Gadugi" w:hAnsi="Gadugi" w:cs="Arial"/>
          <w:b/>
          <w:bCs/>
          <w:sz w:val="22"/>
          <w:szCs w:val="22"/>
        </w:rPr>
      </w:pPr>
      <w:r w:rsidRPr="00B16970">
        <w:rPr>
          <w:rFonts w:ascii="Gadugi" w:hAnsi="Gadugi" w:cs="Arial"/>
          <w:sz w:val="22"/>
          <w:szCs w:val="22"/>
        </w:rPr>
        <w:t>El presente proceso se cerrará el día señalado para el efecto en el numeral</w:t>
      </w:r>
      <w:r w:rsidRPr="00B16970">
        <w:rPr>
          <w:rFonts w:ascii="Gadugi" w:hAnsi="Gadugi" w:cs="Arial"/>
          <w:b/>
          <w:bCs/>
          <w:sz w:val="22"/>
          <w:szCs w:val="22"/>
        </w:rPr>
        <w:t xml:space="preserve"> </w:t>
      </w:r>
      <w:r w:rsidR="0050066C" w:rsidRPr="00B16970">
        <w:rPr>
          <w:rFonts w:ascii="Gadugi" w:hAnsi="Gadugi" w:cs="Arial"/>
          <w:b/>
          <w:sz w:val="22"/>
          <w:szCs w:val="22"/>
        </w:rPr>
        <w:t>1.21</w:t>
      </w:r>
      <w:r w:rsidRPr="00B16970">
        <w:rPr>
          <w:rFonts w:ascii="Gadugi" w:hAnsi="Gadugi" w:cs="Arial"/>
          <w:b/>
          <w:sz w:val="22"/>
          <w:szCs w:val="22"/>
        </w:rPr>
        <w:t xml:space="preserve"> CRONOGRAMA DEL PROCESO</w:t>
      </w:r>
      <w:r w:rsidRPr="00B16970">
        <w:rPr>
          <w:rFonts w:ascii="Gadugi" w:hAnsi="Gadugi" w:cs="Arial"/>
          <w:b/>
          <w:bCs/>
          <w:sz w:val="22"/>
          <w:szCs w:val="22"/>
        </w:rPr>
        <w:t xml:space="preserve"> </w:t>
      </w:r>
      <w:r w:rsidRPr="00B16970">
        <w:rPr>
          <w:rFonts w:ascii="Gadugi" w:hAnsi="Gadugi" w:cs="Arial"/>
          <w:sz w:val="22"/>
          <w:szCs w:val="22"/>
        </w:rPr>
        <w:t>y las propuestas deberán ser presentadas o enviadas vía email a las siguientes direcciones de correo electrónico:</w:t>
      </w:r>
      <w:r w:rsidRPr="00B16970">
        <w:rPr>
          <w:rFonts w:ascii="Gadugi" w:hAnsi="Gadugi" w:cs="Arial"/>
          <w:b/>
          <w:bCs/>
          <w:sz w:val="22"/>
          <w:szCs w:val="22"/>
        </w:rPr>
        <w:t xml:space="preserve"> </w:t>
      </w:r>
    </w:p>
    <w:p w14:paraId="753774BA" w14:textId="77777777" w:rsidR="0050066C" w:rsidRPr="00B16970" w:rsidRDefault="0050066C" w:rsidP="005B7861">
      <w:pPr>
        <w:spacing w:line="276" w:lineRule="auto"/>
        <w:jc w:val="both"/>
        <w:rPr>
          <w:rFonts w:ascii="Gadugi" w:hAnsi="Gadugi" w:cs="Arial"/>
          <w:b/>
          <w:bCs/>
          <w:sz w:val="22"/>
          <w:szCs w:val="22"/>
        </w:rPr>
      </w:pPr>
    </w:p>
    <w:p w14:paraId="704D90CC" w14:textId="77777777" w:rsidR="0050066C" w:rsidRPr="00B16970" w:rsidRDefault="00677C17" w:rsidP="005B7861">
      <w:pPr>
        <w:spacing w:line="276" w:lineRule="auto"/>
        <w:jc w:val="both"/>
        <w:rPr>
          <w:rFonts w:ascii="Gadugi" w:hAnsi="Gadugi" w:cs="Segoe UI"/>
          <w:sz w:val="22"/>
          <w:szCs w:val="22"/>
          <w:lang w:eastAsia="es-CO"/>
        </w:rPr>
      </w:pPr>
      <w:hyperlink r:id="rId15" w:history="1">
        <w:r w:rsidR="0050066C" w:rsidRPr="00B16970">
          <w:rPr>
            <w:rStyle w:val="Hipervnculo"/>
            <w:rFonts w:ascii="Gadugi" w:hAnsi="Gadugi" w:cs="Segoe UI"/>
            <w:color w:val="auto"/>
            <w:sz w:val="22"/>
            <w:szCs w:val="22"/>
            <w:lang w:eastAsia="es-CO"/>
          </w:rPr>
          <w:t>contratacion@previsora.gov.co</w:t>
        </w:r>
      </w:hyperlink>
    </w:p>
    <w:p w14:paraId="51A6AA9E" w14:textId="77777777" w:rsidR="0050066C" w:rsidRPr="00B16970" w:rsidRDefault="0050066C" w:rsidP="005B7861">
      <w:pPr>
        <w:spacing w:line="276" w:lineRule="auto"/>
        <w:jc w:val="both"/>
        <w:rPr>
          <w:rStyle w:val="Hipervnculo"/>
          <w:rFonts w:ascii="Gadugi" w:hAnsi="Gadugi" w:cs="Segoe UI"/>
          <w:color w:val="auto"/>
          <w:sz w:val="22"/>
          <w:szCs w:val="22"/>
          <w:lang w:eastAsia="es-CO"/>
        </w:rPr>
      </w:pPr>
      <w:r w:rsidRPr="00B16970">
        <w:rPr>
          <w:rStyle w:val="Hipervnculo"/>
          <w:rFonts w:ascii="Gadugi" w:hAnsi="Gadugi" w:cs="Segoe UI"/>
          <w:color w:val="auto"/>
          <w:sz w:val="22"/>
          <w:szCs w:val="22"/>
          <w:lang w:eastAsia="es-CO"/>
        </w:rPr>
        <w:t>luisa.castro@previsora.gov.co</w:t>
      </w:r>
    </w:p>
    <w:p w14:paraId="3BD64488" w14:textId="77777777" w:rsidR="00287F2E" w:rsidRPr="00B16970" w:rsidRDefault="00287F2E" w:rsidP="005B7861">
      <w:pPr>
        <w:spacing w:line="276" w:lineRule="auto"/>
        <w:jc w:val="both"/>
        <w:rPr>
          <w:rFonts w:ascii="Gadugi" w:hAnsi="Gadugi" w:cs="Segoe UI"/>
          <w:sz w:val="22"/>
          <w:szCs w:val="22"/>
          <w:lang w:eastAsia="es-CO"/>
        </w:rPr>
      </w:pPr>
    </w:p>
    <w:p w14:paraId="0BC07AEE" w14:textId="7DFB216F" w:rsidR="00FF455B" w:rsidRPr="00B16970" w:rsidRDefault="00990098" w:rsidP="005B7861">
      <w:pPr>
        <w:spacing w:line="276" w:lineRule="auto"/>
        <w:jc w:val="both"/>
        <w:rPr>
          <w:rFonts w:ascii="Gadugi" w:hAnsi="Gadugi" w:cs="Arial"/>
          <w:b/>
          <w:sz w:val="22"/>
          <w:szCs w:val="22"/>
        </w:rPr>
      </w:pPr>
      <w:r w:rsidRPr="00B16970">
        <w:rPr>
          <w:rFonts w:ascii="Gadugi" w:hAnsi="Gadugi" w:cs="Arial"/>
          <w:b/>
          <w:sz w:val="22"/>
          <w:szCs w:val="22"/>
        </w:rPr>
        <w:t xml:space="preserve">1.17.2. </w:t>
      </w:r>
      <w:r w:rsidR="00FF455B" w:rsidRPr="00B16970">
        <w:rPr>
          <w:rFonts w:ascii="Gadugi" w:hAnsi="Gadugi" w:cs="Arial"/>
          <w:b/>
          <w:sz w:val="22"/>
          <w:szCs w:val="22"/>
        </w:rPr>
        <w:t>ENTREGA Y RECEPCION DE LAS PROPUESTAS</w:t>
      </w:r>
    </w:p>
    <w:p w14:paraId="7238BD59" w14:textId="77777777" w:rsidR="00FF455B" w:rsidRPr="00B16970" w:rsidRDefault="00FF455B" w:rsidP="005B7861">
      <w:pPr>
        <w:spacing w:line="276" w:lineRule="auto"/>
        <w:jc w:val="both"/>
        <w:rPr>
          <w:rFonts w:ascii="Gadugi" w:hAnsi="Gadugi" w:cs="Arial"/>
          <w:b/>
          <w:bCs/>
          <w:sz w:val="22"/>
          <w:szCs w:val="22"/>
        </w:rPr>
      </w:pPr>
    </w:p>
    <w:p w14:paraId="6BEB1F73" w14:textId="42D5094A" w:rsidR="005A67B2" w:rsidRPr="00B16970" w:rsidRDefault="005A67B2" w:rsidP="005B7861">
      <w:pPr>
        <w:spacing w:line="276" w:lineRule="auto"/>
        <w:jc w:val="both"/>
        <w:rPr>
          <w:rFonts w:ascii="Gadugi" w:hAnsi="Gadugi" w:cs="Arial"/>
          <w:bCs/>
          <w:sz w:val="22"/>
          <w:szCs w:val="22"/>
        </w:rPr>
      </w:pPr>
      <w:r w:rsidRPr="00B16970">
        <w:rPr>
          <w:rFonts w:ascii="Gadugi" w:hAnsi="Gadugi" w:cs="Arial"/>
          <w:sz w:val="22"/>
          <w:szCs w:val="22"/>
        </w:rPr>
        <w:t xml:space="preserve">Las propuestas deberán entregarse únicamente en la fecha y durante las horas aquí establecidas, de manera que las propuestas que sean radicadas en </w:t>
      </w:r>
      <w:r w:rsidRPr="00B16970">
        <w:rPr>
          <w:rFonts w:ascii="Gadugi" w:hAnsi="Gadugi" w:cs="Arial"/>
          <w:b/>
          <w:bCs/>
          <w:sz w:val="22"/>
          <w:szCs w:val="22"/>
        </w:rPr>
        <w:t xml:space="preserve">LA PREVISORA S.A. </w:t>
      </w:r>
      <w:r w:rsidRPr="00B16970">
        <w:rPr>
          <w:rFonts w:ascii="Gadugi" w:hAnsi="Gadugi" w:cs="Arial"/>
          <w:sz w:val="22"/>
          <w:szCs w:val="22"/>
        </w:rPr>
        <w:t>en días u horarios diferentes a</w:t>
      </w:r>
      <w:r w:rsidR="00E225E3" w:rsidRPr="00B16970">
        <w:rPr>
          <w:rFonts w:ascii="Gadugi" w:hAnsi="Gadugi" w:cs="Arial"/>
          <w:sz w:val="22"/>
          <w:szCs w:val="22"/>
        </w:rPr>
        <w:t xml:space="preserve"> </w:t>
      </w:r>
      <w:r w:rsidRPr="00B16970">
        <w:rPr>
          <w:rFonts w:ascii="Gadugi" w:hAnsi="Gadugi" w:cs="Arial"/>
          <w:sz w:val="22"/>
          <w:szCs w:val="22"/>
        </w:rPr>
        <w:t>l</w:t>
      </w:r>
      <w:r w:rsidR="00E225E3" w:rsidRPr="00B16970">
        <w:rPr>
          <w:rFonts w:ascii="Gadugi" w:hAnsi="Gadugi" w:cs="Arial"/>
          <w:sz w:val="22"/>
          <w:szCs w:val="22"/>
        </w:rPr>
        <w:t>os</w:t>
      </w:r>
      <w:r w:rsidRPr="00B16970">
        <w:rPr>
          <w:rFonts w:ascii="Gadugi" w:hAnsi="Gadugi" w:cs="Arial"/>
          <w:sz w:val="22"/>
          <w:szCs w:val="22"/>
        </w:rPr>
        <w:t xml:space="preserve"> </w:t>
      </w:r>
      <w:r w:rsidR="003032CF" w:rsidRPr="00B16970">
        <w:rPr>
          <w:rFonts w:ascii="Gadugi" w:hAnsi="Gadugi" w:cs="Arial"/>
          <w:sz w:val="22"/>
          <w:szCs w:val="22"/>
        </w:rPr>
        <w:t>definidos</w:t>
      </w:r>
      <w:r w:rsidRPr="00B16970">
        <w:rPr>
          <w:rFonts w:ascii="Gadugi" w:hAnsi="Gadugi" w:cs="Arial"/>
          <w:sz w:val="22"/>
          <w:szCs w:val="22"/>
        </w:rPr>
        <w:t xml:space="preserve"> no serán tenidas en cuenta para el presente proceso contractual. </w:t>
      </w:r>
      <w:r w:rsidRPr="00B16970">
        <w:rPr>
          <w:rFonts w:ascii="Gadugi" w:hAnsi="Gadugi" w:cs="Arial"/>
          <w:bCs/>
          <w:sz w:val="22"/>
          <w:szCs w:val="22"/>
        </w:rPr>
        <w:t xml:space="preserve">Esto quiere decir que, al remitir su propuesta, </w:t>
      </w:r>
      <w:r w:rsidR="00854C7E" w:rsidRPr="00B16970">
        <w:rPr>
          <w:rFonts w:ascii="Gadugi" w:hAnsi="Gadugi" w:cs="Arial"/>
          <w:b/>
          <w:sz w:val="22"/>
          <w:szCs w:val="22"/>
        </w:rPr>
        <w:t xml:space="preserve">EL OFERENTE </w:t>
      </w:r>
      <w:r w:rsidRPr="00B16970">
        <w:rPr>
          <w:rFonts w:ascii="Gadugi" w:hAnsi="Gadugi" w:cs="Arial"/>
          <w:bCs/>
          <w:sz w:val="22"/>
          <w:szCs w:val="22"/>
        </w:rPr>
        <w:t xml:space="preserve">debe asegurarse y cerciorarse de que </w:t>
      </w:r>
      <w:r w:rsidRPr="00B16970">
        <w:rPr>
          <w:rFonts w:ascii="Gadugi" w:hAnsi="Gadugi" w:cs="Arial"/>
          <w:b/>
          <w:sz w:val="22"/>
          <w:szCs w:val="22"/>
        </w:rPr>
        <w:t>LA PREVISORA</w:t>
      </w:r>
      <w:r w:rsidRPr="00B16970">
        <w:rPr>
          <w:rFonts w:ascii="Gadugi" w:hAnsi="Gadugi" w:cs="Arial"/>
          <w:bCs/>
          <w:sz w:val="22"/>
          <w:szCs w:val="22"/>
        </w:rPr>
        <w:t xml:space="preserve"> </w:t>
      </w:r>
      <w:r w:rsidRPr="00B16970">
        <w:rPr>
          <w:rFonts w:ascii="Gadugi" w:hAnsi="Gadugi" w:cs="Arial"/>
          <w:b/>
          <w:sz w:val="22"/>
          <w:szCs w:val="22"/>
        </w:rPr>
        <w:t>S.A.</w:t>
      </w:r>
      <w:r w:rsidRPr="00B16970">
        <w:rPr>
          <w:rFonts w:ascii="Gadugi" w:hAnsi="Gadugi" w:cs="Arial"/>
          <w:bCs/>
          <w:sz w:val="22"/>
          <w:szCs w:val="22"/>
        </w:rPr>
        <w:t xml:space="preserve"> recibió la totalidad de la propuesta dentro del horario dispuesto para la entrega.</w:t>
      </w:r>
    </w:p>
    <w:p w14:paraId="6C40D789" w14:textId="77777777" w:rsidR="00845C29" w:rsidRPr="00B16970" w:rsidRDefault="00845C29" w:rsidP="005B7861">
      <w:pPr>
        <w:spacing w:line="276" w:lineRule="auto"/>
        <w:jc w:val="both"/>
        <w:rPr>
          <w:rFonts w:ascii="Gadugi" w:hAnsi="Gadugi" w:cs="Arial"/>
          <w:bCs/>
          <w:sz w:val="22"/>
          <w:szCs w:val="22"/>
        </w:rPr>
      </w:pPr>
    </w:p>
    <w:p w14:paraId="51844220" w14:textId="50823BFC" w:rsidR="00FF455B" w:rsidRPr="00B16970" w:rsidRDefault="00FF455B" w:rsidP="005B7861">
      <w:pPr>
        <w:spacing w:line="276" w:lineRule="auto"/>
        <w:jc w:val="both"/>
        <w:rPr>
          <w:rFonts w:ascii="Gadugi" w:hAnsi="Gadugi" w:cs="Arial"/>
          <w:b/>
          <w:bCs/>
          <w:sz w:val="22"/>
          <w:szCs w:val="22"/>
        </w:rPr>
      </w:pPr>
      <w:r w:rsidRPr="00B16970">
        <w:rPr>
          <w:rFonts w:ascii="Gadugi" w:hAnsi="Gadugi" w:cs="Arial"/>
          <w:b/>
          <w:bCs/>
          <w:sz w:val="22"/>
          <w:szCs w:val="22"/>
        </w:rPr>
        <w:t>1.1</w:t>
      </w:r>
      <w:r w:rsidR="00990098" w:rsidRPr="00B16970">
        <w:rPr>
          <w:rFonts w:ascii="Gadugi" w:hAnsi="Gadugi" w:cs="Arial"/>
          <w:b/>
          <w:bCs/>
          <w:sz w:val="22"/>
          <w:szCs w:val="22"/>
        </w:rPr>
        <w:t>7</w:t>
      </w:r>
      <w:r w:rsidRPr="00B16970">
        <w:rPr>
          <w:rFonts w:ascii="Gadugi" w:hAnsi="Gadugi" w:cs="Arial"/>
          <w:b/>
          <w:bCs/>
          <w:sz w:val="22"/>
          <w:szCs w:val="22"/>
        </w:rPr>
        <w:t>.3</w:t>
      </w:r>
      <w:r w:rsidR="003447EF" w:rsidRPr="00B16970">
        <w:rPr>
          <w:rFonts w:ascii="Gadugi" w:hAnsi="Gadugi" w:cs="Arial"/>
          <w:b/>
          <w:bCs/>
          <w:sz w:val="22"/>
          <w:szCs w:val="22"/>
        </w:rPr>
        <w:t>.</w:t>
      </w:r>
      <w:r w:rsidRPr="00B16970">
        <w:rPr>
          <w:rFonts w:ascii="Gadugi" w:hAnsi="Gadugi" w:cs="Arial"/>
          <w:b/>
          <w:bCs/>
          <w:sz w:val="22"/>
          <w:szCs w:val="22"/>
        </w:rPr>
        <w:t xml:space="preserve"> AUDIENCIA DE CIERRE</w:t>
      </w:r>
    </w:p>
    <w:p w14:paraId="59E9A887" w14:textId="77777777" w:rsidR="00FF455B" w:rsidRPr="00B16970" w:rsidRDefault="00FF455B" w:rsidP="005B7861">
      <w:pPr>
        <w:spacing w:line="276" w:lineRule="auto"/>
        <w:jc w:val="both"/>
        <w:rPr>
          <w:rFonts w:ascii="Gadugi" w:hAnsi="Gadugi" w:cs="Arial"/>
          <w:sz w:val="22"/>
          <w:szCs w:val="22"/>
        </w:rPr>
      </w:pPr>
    </w:p>
    <w:p w14:paraId="73F33A40" w14:textId="2760B1A5" w:rsidR="00FF455B" w:rsidRPr="00B16970" w:rsidRDefault="00FF455B" w:rsidP="005B7861">
      <w:pPr>
        <w:spacing w:line="276" w:lineRule="auto"/>
        <w:jc w:val="both"/>
        <w:rPr>
          <w:rFonts w:ascii="Gadugi" w:hAnsi="Gadugi" w:cs="Arial"/>
          <w:bCs/>
          <w:sz w:val="22"/>
          <w:szCs w:val="22"/>
        </w:rPr>
      </w:pPr>
      <w:r w:rsidRPr="00B16970">
        <w:rPr>
          <w:rFonts w:ascii="Gadugi" w:hAnsi="Gadugi" w:cs="Arial"/>
          <w:bCs/>
          <w:sz w:val="22"/>
          <w:szCs w:val="22"/>
        </w:rPr>
        <w:t>En la misma fecha</w:t>
      </w:r>
      <w:r w:rsidR="00112685" w:rsidRPr="00B16970">
        <w:rPr>
          <w:rFonts w:ascii="Gadugi" w:hAnsi="Gadugi" w:cs="Arial"/>
          <w:bCs/>
          <w:sz w:val="22"/>
          <w:szCs w:val="22"/>
        </w:rPr>
        <w:t xml:space="preserve"> establecida para el cierre del proceso</w:t>
      </w:r>
      <w:r w:rsidRPr="00B16970">
        <w:rPr>
          <w:rFonts w:ascii="Gadugi" w:hAnsi="Gadugi" w:cs="Arial"/>
          <w:bCs/>
          <w:sz w:val="22"/>
          <w:szCs w:val="22"/>
        </w:rPr>
        <w:t xml:space="preserve"> a las </w:t>
      </w:r>
      <w:r w:rsidR="004A6166" w:rsidRPr="00B16970">
        <w:rPr>
          <w:rFonts w:ascii="Gadugi" w:hAnsi="Gadugi" w:cs="Arial"/>
          <w:bCs/>
          <w:sz w:val="22"/>
          <w:szCs w:val="22"/>
        </w:rPr>
        <w:t>4</w:t>
      </w:r>
      <w:r w:rsidRPr="00B16970">
        <w:rPr>
          <w:rFonts w:ascii="Gadugi" w:hAnsi="Gadugi" w:cs="Arial"/>
          <w:bCs/>
          <w:sz w:val="22"/>
          <w:szCs w:val="22"/>
        </w:rPr>
        <w:t>:</w:t>
      </w:r>
      <w:r w:rsidR="004A6166" w:rsidRPr="00B16970">
        <w:rPr>
          <w:rFonts w:ascii="Gadugi" w:hAnsi="Gadugi" w:cs="Arial"/>
          <w:bCs/>
          <w:sz w:val="22"/>
          <w:szCs w:val="22"/>
        </w:rPr>
        <w:t>0</w:t>
      </w:r>
      <w:r w:rsidRPr="00B16970">
        <w:rPr>
          <w:rFonts w:ascii="Gadugi" w:hAnsi="Gadugi" w:cs="Arial"/>
          <w:bCs/>
          <w:sz w:val="22"/>
          <w:szCs w:val="22"/>
        </w:rPr>
        <w:t>0</w:t>
      </w:r>
      <w:r w:rsidR="004A6166" w:rsidRPr="00B16970">
        <w:rPr>
          <w:rFonts w:ascii="Gadugi" w:hAnsi="Gadugi" w:cs="Arial"/>
          <w:bCs/>
          <w:sz w:val="22"/>
          <w:szCs w:val="22"/>
        </w:rPr>
        <w:t>:00</w:t>
      </w:r>
      <w:r w:rsidRPr="00B16970">
        <w:rPr>
          <w:rFonts w:ascii="Gadugi" w:hAnsi="Gadugi" w:cs="Arial"/>
          <w:bCs/>
          <w:sz w:val="22"/>
          <w:szCs w:val="22"/>
        </w:rPr>
        <w:t xml:space="preserve"> p</w:t>
      </w:r>
      <w:r w:rsidR="009B6B39">
        <w:rPr>
          <w:rFonts w:ascii="Gadugi" w:hAnsi="Gadugi" w:cs="Arial"/>
          <w:bCs/>
          <w:sz w:val="22"/>
          <w:szCs w:val="22"/>
        </w:rPr>
        <w:t>.</w:t>
      </w:r>
      <w:r w:rsidRPr="00B16970">
        <w:rPr>
          <w:rFonts w:ascii="Gadugi" w:hAnsi="Gadugi" w:cs="Arial"/>
          <w:bCs/>
          <w:sz w:val="22"/>
          <w:szCs w:val="22"/>
        </w:rPr>
        <w:t>m</w:t>
      </w:r>
      <w:r w:rsidR="009B6B39">
        <w:rPr>
          <w:rFonts w:ascii="Gadugi" w:hAnsi="Gadugi" w:cs="Arial"/>
          <w:bCs/>
          <w:sz w:val="22"/>
          <w:szCs w:val="22"/>
        </w:rPr>
        <w:t>.</w:t>
      </w:r>
      <w:r w:rsidRPr="00B16970">
        <w:rPr>
          <w:rFonts w:ascii="Gadugi" w:hAnsi="Gadugi" w:cs="Arial"/>
          <w:bCs/>
          <w:sz w:val="22"/>
          <w:szCs w:val="22"/>
        </w:rPr>
        <w:t xml:space="preserve"> se realizará la</w:t>
      </w:r>
      <w:r w:rsidRPr="00B16970">
        <w:rPr>
          <w:rFonts w:ascii="Gadugi" w:hAnsi="Gadugi" w:cs="Arial"/>
          <w:b/>
          <w:sz w:val="22"/>
          <w:szCs w:val="22"/>
        </w:rPr>
        <w:t xml:space="preserve"> AUDIENCIA DE CIERRE, </w:t>
      </w:r>
      <w:r w:rsidRPr="00B16970">
        <w:rPr>
          <w:rFonts w:ascii="Gadugi" w:hAnsi="Gadugi" w:cs="Arial"/>
          <w:bCs/>
          <w:sz w:val="22"/>
          <w:szCs w:val="22"/>
        </w:rPr>
        <w:t>en un evento en vivo usando la herramienta Microsoft Teams.</w:t>
      </w:r>
    </w:p>
    <w:p w14:paraId="550EA914" w14:textId="77777777" w:rsidR="00FF455B" w:rsidRPr="00B16970" w:rsidRDefault="00FF455B" w:rsidP="005B7861">
      <w:pPr>
        <w:spacing w:line="276" w:lineRule="auto"/>
        <w:jc w:val="both"/>
        <w:rPr>
          <w:rFonts w:ascii="Gadugi" w:hAnsi="Gadugi" w:cs="Arial"/>
          <w:b/>
          <w:sz w:val="22"/>
          <w:szCs w:val="22"/>
        </w:rPr>
      </w:pPr>
    </w:p>
    <w:p w14:paraId="2E79399C" w14:textId="7DD64630" w:rsidR="00FF455B" w:rsidRPr="00B16970" w:rsidRDefault="00FF455B" w:rsidP="005B7861">
      <w:pPr>
        <w:spacing w:line="276" w:lineRule="auto"/>
        <w:jc w:val="both"/>
        <w:rPr>
          <w:rFonts w:ascii="Gadugi" w:hAnsi="Gadugi" w:cs="Arial"/>
          <w:bCs/>
          <w:sz w:val="22"/>
          <w:szCs w:val="22"/>
        </w:rPr>
      </w:pPr>
      <w:r w:rsidRPr="00B16970">
        <w:rPr>
          <w:rFonts w:ascii="Gadugi" w:hAnsi="Gadugi" w:cs="Arial"/>
          <w:b/>
          <w:sz w:val="22"/>
          <w:szCs w:val="22"/>
        </w:rPr>
        <w:t xml:space="preserve">LA PREVISORA S.A. </w:t>
      </w:r>
      <w:r w:rsidRPr="00B16970">
        <w:rPr>
          <w:rFonts w:ascii="Gadugi" w:hAnsi="Gadugi" w:cs="Arial"/>
          <w:bCs/>
          <w:sz w:val="22"/>
          <w:szCs w:val="22"/>
        </w:rPr>
        <w:t xml:space="preserve">enviará la invitación a cada uno de los correos electrónicos desde los cuales se recibieron las propuestas en término, indicando el link de ingreso al evento </w:t>
      </w:r>
      <w:r w:rsidR="005A4EC4" w:rsidRPr="00B16970">
        <w:rPr>
          <w:rFonts w:ascii="Gadugi" w:hAnsi="Gadugi" w:cs="Arial"/>
          <w:bCs/>
          <w:sz w:val="22"/>
          <w:szCs w:val="22"/>
        </w:rPr>
        <w:t>(</w:t>
      </w:r>
      <w:r w:rsidRPr="00B16970">
        <w:rPr>
          <w:rFonts w:ascii="Gadugi" w:hAnsi="Gadugi" w:cs="Arial"/>
          <w:bCs/>
          <w:sz w:val="22"/>
          <w:szCs w:val="22"/>
        </w:rPr>
        <w:t>en vivo) con el fin de que los proponentes conozcan la información relevante de las propuestas recibidas digitalmente, la revelación de la contraseña correspondiente</w:t>
      </w:r>
      <w:r w:rsidR="00112685" w:rsidRPr="00B16970">
        <w:rPr>
          <w:rFonts w:ascii="Gadugi" w:hAnsi="Gadugi" w:cs="Arial"/>
          <w:bCs/>
          <w:sz w:val="22"/>
          <w:szCs w:val="22"/>
        </w:rPr>
        <w:t xml:space="preserve"> del</w:t>
      </w:r>
      <w:r w:rsidRPr="00B16970">
        <w:rPr>
          <w:rFonts w:ascii="Gadugi" w:hAnsi="Gadugi" w:cs="Arial"/>
          <w:bCs/>
          <w:sz w:val="22"/>
          <w:szCs w:val="22"/>
        </w:rPr>
        <w:t xml:space="preserve"> archivo de aspectos calificables por parte de cada uno de los proponentes, el valor de la oferta económica, las condiciones de la póliza de seriedad de la propuesta y demás observaciones que a juicio del comité evaluador designado para el proceso y asistente a la audiencia se consideren necesarias.</w:t>
      </w:r>
    </w:p>
    <w:p w14:paraId="7BA3EB3D" w14:textId="77777777" w:rsidR="00FF455B" w:rsidRPr="00B16970" w:rsidRDefault="00FF455B" w:rsidP="005B7861">
      <w:pPr>
        <w:spacing w:line="276" w:lineRule="auto"/>
        <w:jc w:val="both"/>
        <w:rPr>
          <w:rFonts w:ascii="Gadugi" w:hAnsi="Gadugi" w:cs="Arial"/>
          <w:b/>
          <w:sz w:val="22"/>
          <w:szCs w:val="22"/>
        </w:rPr>
      </w:pPr>
    </w:p>
    <w:p w14:paraId="5A846DA2" w14:textId="647980A3" w:rsidR="00FF455B" w:rsidRPr="00B16970" w:rsidRDefault="587BD2E9" w:rsidP="005B7861">
      <w:pPr>
        <w:spacing w:line="276" w:lineRule="auto"/>
        <w:jc w:val="both"/>
        <w:rPr>
          <w:rFonts w:ascii="Gadugi" w:hAnsi="Gadugi" w:cs="Arial"/>
          <w:sz w:val="22"/>
          <w:szCs w:val="22"/>
        </w:rPr>
      </w:pPr>
      <w:r w:rsidRPr="00B16970">
        <w:rPr>
          <w:rFonts w:ascii="Gadugi" w:hAnsi="Gadugi" w:cs="Arial"/>
          <w:sz w:val="22"/>
          <w:szCs w:val="22"/>
        </w:rPr>
        <w:t>En el evento en que uno de los proponentes no se pueda conectar</w:t>
      </w:r>
      <w:r w:rsidR="2D7BEF09" w:rsidRPr="00B16970">
        <w:rPr>
          <w:rFonts w:ascii="Gadugi" w:hAnsi="Gadugi" w:cs="Arial"/>
          <w:sz w:val="22"/>
          <w:szCs w:val="22"/>
        </w:rPr>
        <w:t xml:space="preserve"> y</w:t>
      </w:r>
      <w:r w:rsidR="00AF3382" w:rsidRPr="00B16970">
        <w:rPr>
          <w:rFonts w:ascii="Gadugi" w:hAnsi="Gadugi" w:cs="Arial"/>
          <w:sz w:val="22"/>
          <w:szCs w:val="22"/>
        </w:rPr>
        <w:t xml:space="preserve"> </w:t>
      </w:r>
      <w:r w:rsidR="00D56E6B" w:rsidRPr="00B16970">
        <w:rPr>
          <w:rFonts w:ascii="Gadugi" w:hAnsi="Gadugi" w:cs="Arial"/>
          <w:sz w:val="22"/>
          <w:szCs w:val="22"/>
        </w:rPr>
        <w:t xml:space="preserve">si </w:t>
      </w:r>
      <w:r w:rsidR="00854C7E" w:rsidRPr="00B16970">
        <w:rPr>
          <w:rFonts w:ascii="Gadugi" w:hAnsi="Gadugi" w:cs="Arial"/>
          <w:b/>
          <w:bCs/>
          <w:sz w:val="22"/>
          <w:szCs w:val="22"/>
        </w:rPr>
        <w:t xml:space="preserve">EL OFERENTE </w:t>
      </w:r>
      <w:r w:rsidR="00D56E6B" w:rsidRPr="00B16970">
        <w:rPr>
          <w:rFonts w:ascii="Gadugi" w:hAnsi="Gadugi" w:cs="Arial"/>
          <w:sz w:val="22"/>
          <w:szCs w:val="22"/>
        </w:rPr>
        <w:t xml:space="preserve">no suministró a </w:t>
      </w:r>
      <w:r w:rsidR="00504928" w:rsidRPr="00B16970">
        <w:rPr>
          <w:rFonts w:ascii="Gadugi" w:hAnsi="Gadugi" w:cs="Arial"/>
          <w:b/>
          <w:bCs/>
          <w:sz w:val="22"/>
          <w:szCs w:val="22"/>
        </w:rPr>
        <w:t>LA PREVISORA</w:t>
      </w:r>
      <w:r w:rsidR="00504928" w:rsidRPr="00B16970">
        <w:rPr>
          <w:rFonts w:ascii="Gadugi" w:hAnsi="Gadugi" w:cs="Arial"/>
          <w:sz w:val="22"/>
          <w:szCs w:val="22"/>
        </w:rPr>
        <w:t xml:space="preserve"> </w:t>
      </w:r>
      <w:r w:rsidR="005217F6" w:rsidRPr="00B16970">
        <w:rPr>
          <w:rFonts w:ascii="Gadugi" w:hAnsi="Gadugi" w:cs="Arial"/>
          <w:b/>
          <w:bCs/>
          <w:sz w:val="22"/>
          <w:szCs w:val="22"/>
        </w:rPr>
        <w:t>S.A.</w:t>
      </w:r>
      <w:r w:rsidR="005217F6" w:rsidRPr="00B16970">
        <w:rPr>
          <w:rFonts w:ascii="Gadugi" w:hAnsi="Gadugi" w:cs="Arial"/>
          <w:sz w:val="22"/>
          <w:szCs w:val="22"/>
        </w:rPr>
        <w:t xml:space="preserve"> </w:t>
      </w:r>
      <w:r w:rsidR="00AF3382" w:rsidRPr="00B16970">
        <w:rPr>
          <w:rFonts w:ascii="Gadugi" w:hAnsi="Gadugi" w:cs="Arial"/>
          <w:sz w:val="22"/>
          <w:szCs w:val="22"/>
        </w:rPr>
        <w:t xml:space="preserve">la contraseña para </w:t>
      </w:r>
      <w:r w:rsidR="006A3D30" w:rsidRPr="00B16970">
        <w:rPr>
          <w:rFonts w:ascii="Gadugi" w:hAnsi="Gadugi" w:cs="Arial"/>
          <w:sz w:val="22"/>
          <w:szCs w:val="22"/>
        </w:rPr>
        <w:t>abrir el archivo correspondiente a los aspectos califi</w:t>
      </w:r>
      <w:r w:rsidR="00504928" w:rsidRPr="00B16970">
        <w:rPr>
          <w:rFonts w:ascii="Gadugi" w:hAnsi="Gadugi" w:cs="Arial"/>
          <w:sz w:val="22"/>
          <w:szCs w:val="22"/>
        </w:rPr>
        <w:t>cables,</w:t>
      </w:r>
      <w:r w:rsidR="3114778C" w:rsidRPr="00B16970">
        <w:rPr>
          <w:rFonts w:ascii="Gadugi" w:hAnsi="Gadugi" w:cs="Arial"/>
          <w:sz w:val="22"/>
          <w:szCs w:val="22"/>
        </w:rPr>
        <w:t xml:space="preserve"> </w:t>
      </w:r>
      <w:r w:rsidR="3114778C" w:rsidRPr="00B16970">
        <w:rPr>
          <w:rFonts w:ascii="Gadugi" w:hAnsi="Gadugi" w:cs="Arial"/>
          <w:sz w:val="22"/>
          <w:szCs w:val="22"/>
          <w:u w:val="single"/>
        </w:rPr>
        <w:t>se dará por entendido que la propuesta no fue recibida</w:t>
      </w:r>
      <w:r w:rsidR="73187943" w:rsidRPr="00B16970">
        <w:rPr>
          <w:rFonts w:ascii="Gadugi" w:hAnsi="Gadugi" w:cs="Arial"/>
          <w:sz w:val="22"/>
          <w:szCs w:val="22"/>
          <w:u w:val="single"/>
        </w:rPr>
        <w:t xml:space="preserve"> y por lo cual no se evaluará</w:t>
      </w:r>
      <w:r w:rsidR="3114778C" w:rsidRPr="00B16970">
        <w:rPr>
          <w:rFonts w:ascii="Gadugi" w:hAnsi="Gadugi" w:cs="Arial"/>
          <w:sz w:val="22"/>
          <w:szCs w:val="22"/>
          <w:u w:val="single"/>
        </w:rPr>
        <w:t>.</w:t>
      </w:r>
      <w:r w:rsidR="3114778C" w:rsidRPr="00B16970">
        <w:rPr>
          <w:rFonts w:ascii="Gadugi" w:hAnsi="Gadugi" w:cs="Arial"/>
          <w:sz w:val="22"/>
          <w:szCs w:val="22"/>
        </w:rPr>
        <w:t xml:space="preserve"> </w:t>
      </w:r>
    </w:p>
    <w:p w14:paraId="4737CBD0" w14:textId="77777777" w:rsidR="00462934" w:rsidRPr="00B16970" w:rsidRDefault="00462934" w:rsidP="005B7861">
      <w:pPr>
        <w:spacing w:line="276" w:lineRule="auto"/>
        <w:jc w:val="both"/>
        <w:rPr>
          <w:rFonts w:ascii="Gadugi" w:hAnsi="Gadugi" w:cs="Arial"/>
          <w:sz w:val="22"/>
          <w:szCs w:val="22"/>
        </w:rPr>
      </w:pPr>
    </w:p>
    <w:p w14:paraId="1077B94E" w14:textId="4AA197B4" w:rsidR="00401B7A" w:rsidRPr="00B16970" w:rsidRDefault="00FF455B" w:rsidP="005B7861">
      <w:pPr>
        <w:spacing w:line="276" w:lineRule="auto"/>
        <w:jc w:val="both"/>
        <w:rPr>
          <w:rFonts w:ascii="Gadugi" w:hAnsi="Gadugi" w:cs="Arial"/>
          <w:bCs/>
          <w:sz w:val="22"/>
          <w:szCs w:val="22"/>
        </w:rPr>
      </w:pPr>
      <w:r w:rsidRPr="00B16970">
        <w:rPr>
          <w:rFonts w:ascii="Gadugi" w:hAnsi="Gadugi" w:cs="Arial"/>
          <w:bCs/>
          <w:sz w:val="22"/>
          <w:szCs w:val="22"/>
        </w:rPr>
        <w:t>De est</w:t>
      </w:r>
      <w:r w:rsidR="00176329" w:rsidRPr="00B16970">
        <w:rPr>
          <w:rFonts w:ascii="Gadugi" w:hAnsi="Gadugi" w:cs="Arial"/>
          <w:bCs/>
          <w:sz w:val="22"/>
          <w:szCs w:val="22"/>
        </w:rPr>
        <w:t>a</w:t>
      </w:r>
      <w:r w:rsidRPr="00B16970">
        <w:rPr>
          <w:rFonts w:ascii="Gadugi" w:hAnsi="Gadugi" w:cs="Arial"/>
          <w:bCs/>
          <w:sz w:val="22"/>
          <w:szCs w:val="22"/>
        </w:rPr>
        <w:t xml:space="preserve"> audiencia se levantará un acta en la que se dejará constancia de las propuestas presentadas y se consignarán los siguientes datos, así:</w:t>
      </w:r>
    </w:p>
    <w:p w14:paraId="3445A4DD" w14:textId="77777777" w:rsidR="006F650A" w:rsidRPr="00B16970" w:rsidRDefault="006F650A" w:rsidP="005B7861">
      <w:pPr>
        <w:spacing w:line="276" w:lineRule="auto"/>
        <w:jc w:val="both"/>
        <w:rPr>
          <w:rFonts w:ascii="Gadugi" w:hAnsi="Gadugi" w:cs="Arial"/>
          <w:bCs/>
          <w:sz w:val="22"/>
          <w:szCs w:val="22"/>
        </w:rPr>
      </w:pPr>
    </w:p>
    <w:p w14:paraId="2A964FD2" w14:textId="77777777" w:rsidR="00FF455B" w:rsidRPr="00B16970" w:rsidRDefault="00FF455B" w:rsidP="005B7861">
      <w:pPr>
        <w:numPr>
          <w:ilvl w:val="0"/>
          <w:numId w:val="8"/>
        </w:numPr>
        <w:spacing w:line="276" w:lineRule="auto"/>
        <w:jc w:val="both"/>
        <w:rPr>
          <w:rFonts w:ascii="Gadugi" w:hAnsi="Gadugi" w:cs="Arial"/>
          <w:bCs/>
          <w:sz w:val="22"/>
          <w:szCs w:val="22"/>
        </w:rPr>
      </w:pPr>
      <w:r w:rsidRPr="00B16970">
        <w:rPr>
          <w:rFonts w:ascii="Gadugi" w:hAnsi="Gadugi" w:cs="Arial"/>
          <w:bCs/>
          <w:sz w:val="22"/>
          <w:szCs w:val="22"/>
        </w:rPr>
        <w:t>Número y fecha del proceso</w:t>
      </w:r>
    </w:p>
    <w:p w14:paraId="6380EAC0" w14:textId="77777777" w:rsidR="00FF455B" w:rsidRPr="00B16970" w:rsidRDefault="00FF455B" w:rsidP="005B7861">
      <w:pPr>
        <w:numPr>
          <w:ilvl w:val="0"/>
          <w:numId w:val="8"/>
        </w:numPr>
        <w:spacing w:line="276" w:lineRule="auto"/>
        <w:jc w:val="both"/>
        <w:rPr>
          <w:rFonts w:ascii="Gadugi" w:hAnsi="Gadugi" w:cs="Arial"/>
          <w:bCs/>
          <w:sz w:val="22"/>
          <w:szCs w:val="22"/>
        </w:rPr>
      </w:pPr>
      <w:r w:rsidRPr="00B16970">
        <w:rPr>
          <w:rFonts w:ascii="Gadugi" w:hAnsi="Gadugi" w:cs="Arial"/>
          <w:bCs/>
          <w:sz w:val="22"/>
          <w:szCs w:val="22"/>
        </w:rPr>
        <w:t>Número de folios</w:t>
      </w:r>
    </w:p>
    <w:p w14:paraId="63BAC22E" w14:textId="2E18CE69" w:rsidR="00FF455B" w:rsidRPr="00B16970" w:rsidRDefault="00FF455B" w:rsidP="005B7861">
      <w:pPr>
        <w:numPr>
          <w:ilvl w:val="0"/>
          <w:numId w:val="8"/>
        </w:numPr>
        <w:spacing w:line="276" w:lineRule="auto"/>
        <w:jc w:val="both"/>
        <w:rPr>
          <w:rFonts w:ascii="Gadugi" w:hAnsi="Gadugi" w:cs="Arial"/>
          <w:bCs/>
          <w:sz w:val="22"/>
          <w:szCs w:val="22"/>
        </w:rPr>
      </w:pPr>
      <w:r w:rsidRPr="00B16970">
        <w:rPr>
          <w:rFonts w:ascii="Gadugi" w:hAnsi="Gadugi" w:cs="Arial"/>
          <w:bCs/>
          <w:sz w:val="22"/>
          <w:szCs w:val="22"/>
        </w:rPr>
        <w:t xml:space="preserve">Nombre de </w:t>
      </w:r>
      <w:r w:rsidR="00854C7E" w:rsidRPr="00B16970">
        <w:rPr>
          <w:rFonts w:ascii="Gadugi" w:hAnsi="Gadugi" w:cs="Arial"/>
          <w:b/>
          <w:sz w:val="22"/>
          <w:szCs w:val="22"/>
        </w:rPr>
        <w:t>LOS OFERENTES</w:t>
      </w:r>
    </w:p>
    <w:p w14:paraId="0EB85746" w14:textId="77777777" w:rsidR="00FF455B" w:rsidRPr="00B16970" w:rsidRDefault="00FF455B" w:rsidP="005B7861">
      <w:pPr>
        <w:numPr>
          <w:ilvl w:val="0"/>
          <w:numId w:val="8"/>
        </w:numPr>
        <w:spacing w:line="276" w:lineRule="auto"/>
        <w:jc w:val="both"/>
        <w:rPr>
          <w:rFonts w:ascii="Gadugi" w:hAnsi="Gadugi" w:cs="Arial"/>
          <w:bCs/>
          <w:sz w:val="22"/>
          <w:szCs w:val="22"/>
        </w:rPr>
      </w:pPr>
      <w:r w:rsidRPr="00B16970">
        <w:rPr>
          <w:rFonts w:ascii="Gadugi" w:hAnsi="Gadugi" w:cs="Arial"/>
          <w:bCs/>
          <w:sz w:val="22"/>
          <w:szCs w:val="22"/>
        </w:rPr>
        <w:t>Valor de la propuesta económica</w:t>
      </w:r>
    </w:p>
    <w:p w14:paraId="50F8D5DF" w14:textId="77777777" w:rsidR="00FF455B" w:rsidRPr="00B16970" w:rsidRDefault="00FF455B" w:rsidP="005B7861">
      <w:pPr>
        <w:numPr>
          <w:ilvl w:val="0"/>
          <w:numId w:val="8"/>
        </w:numPr>
        <w:spacing w:line="276" w:lineRule="auto"/>
        <w:jc w:val="both"/>
        <w:rPr>
          <w:rFonts w:ascii="Gadugi" w:hAnsi="Gadugi" w:cs="Arial"/>
          <w:bCs/>
          <w:sz w:val="22"/>
          <w:szCs w:val="22"/>
        </w:rPr>
      </w:pPr>
      <w:r w:rsidRPr="00B16970">
        <w:rPr>
          <w:rFonts w:ascii="Gadugi" w:hAnsi="Gadugi" w:cs="Arial"/>
          <w:bCs/>
          <w:sz w:val="22"/>
          <w:szCs w:val="22"/>
        </w:rPr>
        <w:t>Identificación de la garantía de seriedad de la propuesta</w:t>
      </w:r>
    </w:p>
    <w:p w14:paraId="7531A3C0" w14:textId="77777777" w:rsidR="00FF455B" w:rsidRPr="00B16970" w:rsidRDefault="00FF455B" w:rsidP="005B7861">
      <w:pPr>
        <w:numPr>
          <w:ilvl w:val="0"/>
          <w:numId w:val="8"/>
        </w:numPr>
        <w:spacing w:line="276" w:lineRule="auto"/>
        <w:jc w:val="both"/>
        <w:rPr>
          <w:rFonts w:ascii="Gadugi" w:hAnsi="Gadugi" w:cs="Arial"/>
          <w:bCs/>
          <w:sz w:val="22"/>
          <w:szCs w:val="22"/>
        </w:rPr>
      </w:pPr>
      <w:r w:rsidRPr="00B16970">
        <w:rPr>
          <w:rFonts w:ascii="Gadugi" w:hAnsi="Gadugi" w:cs="Arial"/>
          <w:bCs/>
          <w:sz w:val="22"/>
          <w:szCs w:val="22"/>
        </w:rPr>
        <w:t>Demás observaciones a que haya lugar.</w:t>
      </w:r>
    </w:p>
    <w:p w14:paraId="0C63F17E" w14:textId="77777777" w:rsidR="00FF455B" w:rsidRPr="00B16970" w:rsidRDefault="00FF455B" w:rsidP="005B7861">
      <w:pPr>
        <w:spacing w:line="276" w:lineRule="auto"/>
        <w:jc w:val="both"/>
        <w:rPr>
          <w:rFonts w:ascii="Gadugi" w:hAnsi="Gadugi" w:cs="Arial"/>
          <w:b/>
          <w:sz w:val="22"/>
          <w:szCs w:val="22"/>
        </w:rPr>
      </w:pPr>
    </w:p>
    <w:p w14:paraId="7134223F" w14:textId="1209DF63" w:rsidR="00FF455B" w:rsidRPr="00B16970" w:rsidRDefault="00FF455B" w:rsidP="005B7861">
      <w:pPr>
        <w:spacing w:line="276" w:lineRule="auto"/>
        <w:jc w:val="both"/>
        <w:rPr>
          <w:rFonts w:ascii="Gadugi" w:hAnsi="Gadugi" w:cs="Arial"/>
          <w:bCs/>
          <w:sz w:val="22"/>
          <w:szCs w:val="22"/>
        </w:rPr>
      </w:pPr>
      <w:r w:rsidRPr="00B16970">
        <w:rPr>
          <w:rFonts w:ascii="Gadugi" w:hAnsi="Gadugi" w:cs="Arial"/>
          <w:bCs/>
          <w:sz w:val="22"/>
          <w:szCs w:val="22"/>
        </w:rPr>
        <w:t>El acta se publicará en la página web de</w:t>
      </w:r>
      <w:r w:rsidRPr="00B16970">
        <w:rPr>
          <w:rFonts w:ascii="Gadugi" w:hAnsi="Gadugi" w:cs="Arial"/>
          <w:b/>
          <w:sz w:val="22"/>
          <w:szCs w:val="22"/>
        </w:rPr>
        <w:t xml:space="preserve"> LA PREVISORA</w:t>
      </w:r>
      <w:r w:rsidR="005217F6" w:rsidRPr="00B16970">
        <w:rPr>
          <w:rFonts w:ascii="Gadugi" w:hAnsi="Gadugi" w:cs="Arial"/>
          <w:b/>
          <w:sz w:val="22"/>
          <w:szCs w:val="22"/>
        </w:rPr>
        <w:t xml:space="preserve"> S.A</w:t>
      </w:r>
      <w:r w:rsidR="0072321D" w:rsidRPr="00B16970">
        <w:rPr>
          <w:rFonts w:ascii="Gadugi" w:hAnsi="Gadugi" w:cs="Arial"/>
          <w:b/>
          <w:sz w:val="22"/>
          <w:szCs w:val="22"/>
        </w:rPr>
        <w:t>.</w:t>
      </w:r>
      <w:bookmarkStart w:id="7" w:name="_Hlk70088545"/>
    </w:p>
    <w:bookmarkEnd w:id="7"/>
    <w:p w14:paraId="7812C2EB" w14:textId="1B0956E3" w:rsidR="00FB57AC" w:rsidRPr="00B16970" w:rsidRDefault="00FB57AC" w:rsidP="005B7861">
      <w:pPr>
        <w:spacing w:line="276" w:lineRule="auto"/>
        <w:jc w:val="both"/>
        <w:rPr>
          <w:rFonts w:ascii="Gadugi" w:hAnsi="Gadugi" w:cs="Arial"/>
          <w:b/>
          <w:bCs/>
          <w:sz w:val="22"/>
          <w:szCs w:val="22"/>
          <w:lang w:val="es-MX"/>
        </w:rPr>
      </w:pPr>
    </w:p>
    <w:p w14:paraId="5056FCAF" w14:textId="3428A496" w:rsidR="003866FF" w:rsidRPr="00B16970" w:rsidRDefault="003866FF" w:rsidP="005B7861">
      <w:pPr>
        <w:spacing w:line="276" w:lineRule="auto"/>
        <w:jc w:val="both"/>
        <w:rPr>
          <w:rFonts w:ascii="Gadugi" w:hAnsi="Gadugi" w:cs="Arial"/>
          <w:b/>
          <w:bCs/>
          <w:sz w:val="22"/>
          <w:szCs w:val="22"/>
          <w:lang w:val="es-MX"/>
        </w:rPr>
      </w:pPr>
    </w:p>
    <w:p w14:paraId="163ECE42" w14:textId="027B838F" w:rsidR="003866FF" w:rsidRPr="00B16970" w:rsidRDefault="003866FF" w:rsidP="005B7861">
      <w:pPr>
        <w:spacing w:line="276" w:lineRule="auto"/>
        <w:jc w:val="both"/>
        <w:rPr>
          <w:rFonts w:ascii="Gadugi" w:hAnsi="Gadugi" w:cs="Arial"/>
          <w:b/>
          <w:bCs/>
          <w:sz w:val="22"/>
          <w:szCs w:val="22"/>
          <w:lang w:val="es-MX"/>
        </w:rPr>
      </w:pPr>
    </w:p>
    <w:p w14:paraId="5772C6A9" w14:textId="693C26B3" w:rsidR="003866FF" w:rsidRPr="00B16970" w:rsidRDefault="003866FF" w:rsidP="005B7861">
      <w:pPr>
        <w:spacing w:line="276" w:lineRule="auto"/>
        <w:jc w:val="both"/>
        <w:rPr>
          <w:rFonts w:ascii="Gadugi" w:hAnsi="Gadugi" w:cs="Arial"/>
          <w:b/>
          <w:bCs/>
          <w:sz w:val="22"/>
          <w:szCs w:val="22"/>
          <w:lang w:val="es-MX"/>
        </w:rPr>
      </w:pPr>
    </w:p>
    <w:p w14:paraId="43A581AF" w14:textId="77777777" w:rsidR="003866FF" w:rsidRPr="00B16970" w:rsidRDefault="003866FF" w:rsidP="005B7861">
      <w:pPr>
        <w:spacing w:line="276" w:lineRule="auto"/>
        <w:jc w:val="both"/>
        <w:rPr>
          <w:rFonts w:ascii="Gadugi" w:hAnsi="Gadugi" w:cs="Arial"/>
          <w:b/>
          <w:bCs/>
          <w:sz w:val="22"/>
          <w:szCs w:val="22"/>
          <w:lang w:val="es-MX"/>
        </w:rPr>
      </w:pPr>
    </w:p>
    <w:p w14:paraId="02CCB147" w14:textId="621D6AA0" w:rsidR="00FB57AC" w:rsidRPr="00B16970" w:rsidRDefault="00FB57AC" w:rsidP="005B7861">
      <w:pPr>
        <w:spacing w:line="276" w:lineRule="auto"/>
        <w:jc w:val="both"/>
        <w:rPr>
          <w:rFonts w:ascii="Gadugi" w:hAnsi="Gadugi" w:cs="Arial"/>
          <w:b/>
          <w:bCs/>
          <w:sz w:val="22"/>
          <w:szCs w:val="22"/>
          <w:lang w:val="es-MX"/>
        </w:rPr>
      </w:pPr>
      <w:r w:rsidRPr="00B16970">
        <w:rPr>
          <w:rFonts w:ascii="Gadugi" w:hAnsi="Gadugi" w:cs="Arial"/>
          <w:b/>
          <w:bCs/>
          <w:sz w:val="22"/>
          <w:szCs w:val="22"/>
          <w:lang w:val="es-MX"/>
        </w:rPr>
        <w:t>1.1</w:t>
      </w:r>
      <w:r w:rsidR="00990098" w:rsidRPr="00B16970">
        <w:rPr>
          <w:rFonts w:ascii="Gadugi" w:hAnsi="Gadugi" w:cs="Arial"/>
          <w:b/>
          <w:bCs/>
          <w:sz w:val="22"/>
          <w:szCs w:val="22"/>
          <w:lang w:val="es-MX"/>
        </w:rPr>
        <w:t>8</w:t>
      </w:r>
      <w:r w:rsidR="00AD4127" w:rsidRPr="00B16970">
        <w:rPr>
          <w:rFonts w:ascii="Gadugi" w:hAnsi="Gadugi" w:cs="Arial"/>
          <w:b/>
          <w:bCs/>
          <w:sz w:val="22"/>
          <w:szCs w:val="22"/>
          <w:lang w:val="es-MX"/>
        </w:rPr>
        <w:t>.</w:t>
      </w:r>
      <w:r w:rsidRPr="00B16970">
        <w:rPr>
          <w:rFonts w:ascii="Gadugi" w:hAnsi="Gadugi" w:cs="Arial"/>
          <w:b/>
          <w:bCs/>
          <w:sz w:val="22"/>
          <w:szCs w:val="22"/>
          <w:lang w:val="es-MX"/>
        </w:rPr>
        <w:t xml:space="preserve">    </w:t>
      </w:r>
      <w:r w:rsidR="00D72310" w:rsidRPr="00B16970">
        <w:rPr>
          <w:rFonts w:ascii="Gadugi" w:hAnsi="Gadugi" w:cs="Arial"/>
          <w:b/>
          <w:bCs/>
          <w:sz w:val="22"/>
          <w:szCs w:val="22"/>
          <w:lang w:val="es-MX"/>
        </w:rPr>
        <w:t xml:space="preserve">VERIFICACIÓN </w:t>
      </w:r>
      <w:r w:rsidR="0045458B" w:rsidRPr="00B16970">
        <w:rPr>
          <w:rFonts w:ascii="Gadugi" w:hAnsi="Gadugi" w:cs="Arial"/>
          <w:b/>
          <w:bCs/>
          <w:sz w:val="22"/>
          <w:szCs w:val="22"/>
          <w:lang w:val="es-MX"/>
        </w:rPr>
        <w:t>Y EVALUACIÓN</w:t>
      </w:r>
    </w:p>
    <w:p w14:paraId="01B9A6AC" w14:textId="77777777" w:rsidR="00FB57AC" w:rsidRPr="00B16970" w:rsidRDefault="00FB57AC" w:rsidP="005B7861">
      <w:pPr>
        <w:spacing w:line="276" w:lineRule="auto"/>
        <w:jc w:val="both"/>
        <w:rPr>
          <w:rFonts w:ascii="Gadugi" w:hAnsi="Gadugi" w:cs="Arial"/>
          <w:sz w:val="22"/>
          <w:szCs w:val="22"/>
          <w:lang w:val="es-MX"/>
        </w:rPr>
      </w:pPr>
    </w:p>
    <w:p w14:paraId="4A3BB89A" w14:textId="77777777" w:rsidR="00176329" w:rsidRPr="00B16970" w:rsidRDefault="00176329" w:rsidP="005B7861">
      <w:pPr>
        <w:spacing w:line="276" w:lineRule="auto"/>
        <w:jc w:val="both"/>
        <w:rPr>
          <w:rFonts w:ascii="Gadugi" w:hAnsi="Gadugi" w:cs="Arial"/>
          <w:b/>
          <w:sz w:val="22"/>
          <w:szCs w:val="22"/>
          <w:lang w:val="es-MX"/>
        </w:rPr>
      </w:pPr>
      <w:r w:rsidRPr="00B16970">
        <w:rPr>
          <w:rFonts w:ascii="Gadugi" w:hAnsi="Gadugi" w:cs="Arial"/>
          <w:b/>
          <w:sz w:val="22"/>
          <w:szCs w:val="22"/>
          <w:lang w:val="es-MX"/>
        </w:rPr>
        <w:t>Procedimiento:</w:t>
      </w:r>
    </w:p>
    <w:p w14:paraId="02BEB061" w14:textId="77777777" w:rsidR="00DF208F" w:rsidRPr="00B16970" w:rsidRDefault="00DF208F" w:rsidP="005B7861">
      <w:pPr>
        <w:spacing w:line="276" w:lineRule="auto"/>
        <w:jc w:val="both"/>
        <w:rPr>
          <w:rFonts w:ascii="Gadugi" w:hAnsi="Gadugi" w:cs="Arial"/>
          <w:bCs/>
          <w:sz w:val="22"/>
          <w:szCs w:val="22"/>
          <w:lang w:val="es-MX"/>
        </w:rPr>
      </w:pPr>
    </w:p>
    <w:p w14:paraId="74FEA9B9" w14:textId="35C81FF6" w:rsidR="00176329" w:rsidRPr="00B16970" w:rsidRDefault="00176329" w:rsidP="005B7861">
      <w:pPr>
        <w:spacing w:line="276" w:lineRule="auto"/>
        <w:jc w:val="both"/>
        <w:rPr>
          <w:rFonts w:ascii="Gadugi" w:hAnsi="Gadugi" w:cs="Arial"/>
          <w:b/>
          <w:bCs/>
          <w:sz w:val="22"/>
          <w:szCs w:val="22"/>
          <w:lang w:val="es-MX"/>
        </w:rPr>
      </w:pPr>
      <w:r w:rsidRPr="00B16970">
        <w:rPr>
          <w:rFonts w:ascii="Gadugi" w:hAnsi="Gadugi" w:cs="Arial"/>
          <w:bCs/>
          <w:sz w:val="22"/>
          <w:szCs w:val="22"/>
          <w:lang w:val="es-MX"/>
        </w:rPr>
        <w:t>En dicho período</w:t>
      </w:r>
      <w:r w:rsidRPr="00B16970">
        <w:rPr>
          <w:rFonts w:ascii="Gadugi" w:hAnsi="Gadugi" w:cs="Arial"/>
          <w:b/>
          <w:sz w:val="22"/>
          <w:szCs w:val="22"/>
          <w:lang w:val="es-MX"/>
        </w:rPr>
        <w:t xml:space="preserve"> LA PREVISORA S.A. </w:t>
      </w:r>
      <w:r w:rsidRPr="00B16970">
        <w:rPr>
          <w:rFonts w:ascii="Gadugi" w:hAnsi="Gadugi" w:cs="Arial"/>
          <w:bCs/>
          <w:sz w:val="22"/>
          <w:szCs w:val="22"/>
          <w:lang w:val="es-MX"/>
        </w:rPr>
        <w:t>podrá solicitar a los proponentes la aclaración de sus propuestas o la presentación de los documentos que conduzcan a ello conforme a las fechas establecidas en el cronograma del proceso.</w:t>
      </w:r>
    </w:p>
    <w:p w14:paraId="68C225C0" w14:textId="77777777" w:rsidR="00176329" w:rsidRPr="00B16970" w:rsidRDefault="00176329" w:rsidP="005B7861">
      <w:pPr>
        <w:spacing w:line="276" w:lineRule="auto"/>
        <w:jc w:val="both"/>
        <w:rPr>
          <w:rFonts w:ascii="Gadugi" w:hAnsi="Gadugi" w:cs="Arial"/>
          <w:b/>
          <w:bCs/>
          <w:sz w:val="22"/>
          <w:szCs w:val="22"/>
          <w:lang w:val="es-MX"/>
        </w:rPr>
      </w:pPr>
    </w:p>
    <w:p w14:paraId="7B2F2737" w14:textId="48E76F65" w:rsidR="00176329" w:rsidRPr="00B16970" w:rsidRDefault="00854C7E" w:rsidP="005B7861">
      <w:pPr>
        <w:spacing w:line="276" w:lineRule="auto"/>
        <w:jc w:val="both"/>
        <w:rPr>
          <w:rFonts w:ascii="Gadugi" w:hAnsi="Gadugi" w:cs="Arial"/>
          <w:b/>
          <w:bCs/>
          <w:sz w:val="22"/>
          <w:szCs w:val="22"/>
          <w:lang w:val="es-MX"/>
        </w:rPr>
      </w:pPr>
      <w:r w:rsidRPr="00B16970">
        <w:rPr>
          <w:rFonts w:ascii="Gadugi" w:hAnsi="Gadugi" w:cs="Arial"/>
          <w:b/>
          <w:sz w:val="22"/>
          <w:szCs w:val="22"/>
          <w:lang w:val="es-MX"/>
        </w:rPr>
        <w:t xml:space="preserve">EL OFERENTE </w:t>
      </w:r>
      <w:r w:rsidR="00176329" w:rsidRPr="00B16970">
        <w:rPr>
          <w:rFonts w:ascii="Gadugi" w:hAnsi="Gadugi" w:cs="Arial"/>
          <w:sz w:val="22"/>
          <w:szCs w:val="22"/>
          <w:lang w:val="es-MX"/>
        </w:rPr>
        <w:t xml:space="preserve">deberá dar respuesta a las solicitudes de aclaración requeridas por </w:t>
      </w:r>
      <w:r w:rsidR="00176329" w:rsidRPr="00B16970">
        <w:rPr>
          <w:rFonts w:ascii="Gadugi" w:hAnsi="Gadugi" w:cs="Arial"/>
          <w:b/>
          <w:bCs/>
          <w:sz w:val="22"/>
          <w:szCs w:val="22"/>
          <w:lang w:val="es-MX"/>
        </w:rPr>
        <w:t xml:space="preserve">LA PREVISORA S.A., </w:t>
      </w:r>
      <w:r w:rsidR="00176329" w:rsidRPr="00B16970">
        <w:rPr>
          <w:rFonts w:ascii="Gadugi" w:hAnsi="Gadugi" w:cs="Arial"/>
          <w:sz w:val="22"/>
          <w:szCs w:val="22"/>
          <w:lang w:val="es-MX"/>
        </w:rPr>
        <w:t xml:space="preserve">dentro del término establecido en el </w:t>
      </w:r>
      <w:r w:rsidR="00D0238E" w:rsidRPr="00B16970">
        <w:rPr>
          <w:rFonts w:ascii="Gadugi" w:hAnsi="Gadugi" w:cs="Arial"/>
          <w:sz w:val="22"/>
          <w:szCs w:val="22"/>
          <w:lang w:val="es-MX"/>
        </w:rPr>
        <w:t>documento de condiciones definitivas</w:t>
      </w:r>
      <w:r w:rsidR="00176329" w:rsidRPr="00B16970">
        <w:rPr>
          <w:rFonts w:ascii="Gadugi" w:hAnsi="Gadugi" w:cs="Arial"/>
          <w:sz w:val="22"/>
          <w:szCs w:val="22"/>
          <w:lang w:val="es-MX"/>
        </w:rPr>
        <w:t>, so pena de ser rechazada la oferta de</w:t>
      </w:r>
      <w:r w:rsidR="0072321D" w:rsidRPr="00B16970">
        <w:rPr>
          <w:rFonts w:ascii="Gadugi" w:hAnsi="Gadugi" w:cs="Arial"/>
          <w:sz w:val="22"/>
          <w:szCs w:val="22"/>
          <w:lang w:val="es-MX"/>
        </w:rPr>
        <w:t xml:space="preserve"> </w:t>
      </w:r>
      <w:r w:rsidRPr="00B16970">
        <w:rPr>
          <w:rFonts w:ascii="Gadugi" w:hAnsi="Gadugi" w:cs="Arial"/>
          <w:b/>
          <w:bCs/>
          <w:sz w:val="22"/>
          <w:szCs w:val="22"/>
          <w:lang w:val="es-MX"/>
        </w:rPr>
        <w:t>EL OFERENTE</w:t>
      </w:r>
      <w:r w:rsidR="00176329" w:rsidRPr="00B16970">
        <w:rPr>
          <w:rFonts w:ascii="Gadugi" w:hAnsi="Gadugi" w:cs="Arial"/>
          <w:b/>
          <w:bCs/>
          <w:sz w:val="22"/>
          <w:szCs w:val="22"/>
          <w:lang w:val="es-MX"/>
        </w:rPr>
        <w:t>.</w:t>
      </w:r>
    </w:p>
    <w:p w14:paraId="5B005B78" w14:textId="77777777" w:rsidR="00176329" w:rsidRPr="00B16970" w:rsidRDefault="00176329" w:rsidP="005B7861">
      <w:pPr>
        <w:spacing w:line="276" w:lineRule="auto"/>
        <w:jc w:val="both"/>
        <w:rPr>
          <w:rFonts w:ascii="Gadugi" w:hAnsi="Gadugi" w:cs="Arial"/>
          <w:bCs/>
          <w:sz w:val="22"/>
          <w:szCs w:val="22"/>
        </w:rPr>
      </w:pPr>
    </w:p>
    <w:p w14:paraId="37C1F96A" w14:textId="0E3C8888" w:rsidR="00176329" w:rsidRPr="00B16970" w:rsidRDefault="00176329" w:rsidP="005B7861">
      <w:pPr>
        <w:spacing w:line="276" w:lineRule="auto"/>
        <w:jc w:val="both"/>
        <w:rPr>
          <w:rFonts w:ascii="Gadugi" w:hAnsi="Gadugi" w:cs="Arial"/>
          <w:bCs/>
          <w:sz w:val="22"/>
          <w:szCs w:val="22"/>
        </w:rPr>
      </w:pPr>
      <w:r w:rsidRPr="00B16970">
        <w:rPr>
          <w:rFonts w:ascii="Gadugi" w:hAnsi="Gadugi" w:cs="Arial"/>
          <w:bCs/>
          <w:sz w:val="22"/>
          <w:szCs w:val="22"/>
        </w:rPr>
        <w:t>De acuerdo con las observaciones planteadas por los proponentes en el traslado de la evaluación,</w:t>
      </w:r>
      <w:r w:rsidRPr="00B16970">
        <w:rPr>
          <w:rFonts w:ascii="Gadugi" w:hAnsi="Gadugi" w:cs="Arial"/>
          <w:b/>
          <w:sz w:val="22"/>
          <w:szCs w:val="22"/>
        </w:rPr>
        <w:t xml:space="preserve"> </w:t>
      </w:r>
      <w:r w:rsidRPr="00B16970">
        <w:rPr>
          <w:rFonts w:ascii="Gadugi" w:hAnsi="Gadugi" w:cs="Arial"/>
          <w:b/>
          <w:bCs/>
          <w:sz w:val="22"/>
          <w:szCs w:val="22"/>
        </w:rPr>
        <w:t>LA PREVISORA S.A.</w:t>
      </w:r>
      <w:r w:rsidRPr="00B16970">
        <w:rPr>
          <w:rFonts w:ascii="Gadugi" w:hAnsi="Gadugi" w:cs="Arial"/>
          <w:b/>
          <w:sz w:val="22"/>
          <w:szCs w:val="22"/>
        </w:rPr>
        <w:t xml:space="preserve"> </w:t>
      </w:r>
      <w:r w:rsidRPr="00B16970">
        <w:rPr>
          <w:rFonts w:ascii="Gadugi" w:hAnsi="Gadugi" w:cs="Arial"/>
          <w:bCs/>
          <w:sz w:val="22"/>
          <w:szCs w:val="22"/>
        </w:rPr>
        <w:t xml:space="preserve">tendrá la potestad de ajustar su evaluación si es necesario y/o solicitar las subsanaciones a que haya lugar. </w:t>
      </w:r>
    </w:p>
    <w:p w14:paraId="590FF6B0" w14:textId="77777777" w:rsidR="005D5F5D" w:rsidRPr="00B16970" w:rsidRDefault="005D5F5D" w:rsidP="005B7861">
      <w:pPr>
        <w:spacing w:line="276" w:lineRule="auto"/>
        <w:jc w:val="both"/>
        <w:rPr>
          <w:rFonts w:ascii="Gadugi" w:hAnsi="Gadugi" w:cs="Arial"/>
          <w:bCs/>
          <w:sz w:val="22"/>
          <w:szCs w:val="22"/>
        </w:rPr>
      </w:pPr>
    </w:p>
    <w:p w14:paraId="278A23C9" w14:textId="62B3A922" w:rsidR="00176329" w:rsidRPr="00B16970" w:rsidRDefault="00854C7E" w:rsidP="005D5F5D">
      <w:pPr>
        <w:spacing w:line="276" w:lineRule="auto"/>
        <w:jc w:val="both"/>
        <w:rPr>
          <w:rFonts w:ascii="Gadugi" w:hAnsi="Gadugi" w:cs="Arial"/>
          <w:bCs/>
          <w:sz w:val="22"/>
          <w:szCs w:val="22"/>
        </w:rPr>
      </w:pPr>
      <w:r w:rsidRPr="00B16970">
        <w:rPr>
          <w:rFonts w:ascii="Gadugi" w:hAnsi="Gadugi"/>
          <w:b/>
          <w:bCs/>
          <w:sz w:val="22"/>
          <w:szCs w:val="22"/>
        </w:rPr>
        <w:t>EL OFERENTE</w:t>
      </w:r>
      <w:r w:rsidR="005D5F5D" w:rsidRPr="00B16970">
        <w:rPr>
          <w:rFonts w:ascii="Gadugi" w:hAnsi="Gadugi" w:cs="Arial"/>
          <w:bCs/>
          <w:sz w:val="22"/>
          <w:szCs w:val="22"/>
        </w:rPr>
        <w:t xml:space="preserve"> que sea requerido y que no subsane su oferta deberá justificar la razón por la cual no subsan</w:t>
      </w:r>
      <w:r w:rsidRPr="00B16970">
        <w:rPr>
          <w:rFonts w:ascii="Gadugi" w:hAnsi="Gadugi" w:cs="Arial"/>
          <w:bCs/>
          <w:sz w:val="22"/>
          <w:szCs w:val="22"/>
        </w:rPr>
        <w:t>ó</w:t>
      </w:r>
      <w:r w:rsidR="005D5F5D" w:rsidRPr="00B16970">
        <w:rPr>
          <w:rFonts w:ascii="Gadugi" w:hAnsi="Gadugi" w:cs="Arial"/>
          <w:bCs/>
          <w:sz w:val="22"/>
          <w:szCs w:val="22"/>
        </w:rPr>
        <w:t>.</w:t>
      </w:r>
    </w:p>
    <w:p w14:paraId="0B59DB38" w14:textId="77777777" w:rsidR="005D5F5D" w:rsidRPr="00B16970" w:rsidRDefault="005D5F5D" w:rsidP="005B7861">
      <w:pPr>
        <w:spacing w:line="276" w:lineRule="auto"/>
        <w:jc w:val="both"/>
        <w:rPr>
          <w:rFonts w:ascii="Gadugi" w:hAnsi="Gadugi" w:cs="Arial"/>
          <w:bCs/>
          <w:sz w:val="22"/>
          <w:szCs w:val="22"/>
        </w:rPr>
      </w:pPr>
    </w:p>
    <w:p w14:paraId="798BAC69" w14:textId="2E753D0B" w:rsidR="00176329" w:rsidRPr="00B16970" w:rsidRDefault="00176329" w:rsidP="005B7861">
      <w:pPr>
        <w:spacing w:line="276" w:lineRule="auto"/>
        <w:jc w:val="both"/>
        <w:rPr>
          <w:rFonts w:ascii="Gadugi" w:hAnsi="Gadugi" w:cs="Arial"/>
          <w:bCs/>
          <w:sz w:val="22"/>
          <w:szCs w:val="22"/>
        </w:rPr>
      </w:pPr>
      <w:r w:rsidRPr="00B16970">
        <w:rPr>
          <w:rFonts w:ascii="Gadugi" w:hAnsi="Gadugi" w:cs="Arial"/>
          <w:bCs/>
          <w:sz w:val="22"/>
          <w:szCs w:val="22"/>
        </w:rPr>
        <w:t xml:space="preserve">Las observaciones que realicen </w:t>
      </w:r>
      <w:r w:rsidR="00854C7E" w:rsidRPr="00B16970">
        <w:rPr>
          <w:rFonts w:ascii="Gadugi" w:hAnsi="Gadugi" w:cs="Arial"/>
          <w:b/>
          <w:sz w:val="22"/>
          <w:szCs w:val="22"/>
        </w:rPr>
        <w:t xml:space="preserve">LOS OFERENTES </w:t>
      </w:r>
      <w:r w:rsidRPr="00B16970">
        <w:rPr>
          <w:rFonts w:ascii="Gadugi" w:hAnsi="Gadugi" w:cs="Arial"/>
          <w:bCs/>
          <w:sz w:val="22"/>
          <w:szCs w:val="22"/>
        </w:rPr>
        <w:t>sobre la verificación y calificación serán recibidas por escrito a los correos electrónicos:</w:t>
      </w:r>
    </w:p>
    <w:p w14:paraId="7C7D2257" w14:textId="5EA1715A" w:rsidR="001B4518" w:rsidRPr="00B16970" w:rsidRDefault="001B4518" w:rsidP="005B7861">
      <w:pPr>
        <w:spacing w:line="276" w:lineRule="auto"/>
        <w:jc w:val="both"/>
        <w:rPr>
          <w:rFonts w:ascii="Gadugi" w:hAnsi="Gadugi" w:cs="Segoe UI"/>
          <w:sz w:val="22"/>
          <w:szCs w:val="22"/>
          <w:lang w:eastAsia="es-CO"/>
        </w:rPr>
      </w:pPr>
    </w:p>
    <w:p w14:paraId="6A81D282" w14:textId="77777777" w:rsidR="001F2C68" w:rsidRPr="00B16970" w:rsidRDefault="00677C17" w:rsidP="005B7861">
      <w:pPr>
        <w:spacing w:line="276" w:lineRule="auto"/>
        <w:jc w:val="both"/>
        <w:rPr>
          <w:rFonts w:ascii="Gadugi" w:hAnsi="Gadugi" w:cs="Segoe UI"/>
          <w:sz w:val="22"/>
          <w:szCs w:val="22"/>
          <w:lang w:eastAsia="es-CO"/>
        </w:rPr>
      </w:pPr>
      <w:hyperlink r:id="rId16" w:history="1">
        <w:r w:rsidR="001F2C68" w:rsidRPr="00B16970">
          <w:rPr>
            <w:rStyle w:val="Hipervnculo"/>
            <w:rFonts w:ascii="Gadugi" w:hAnsi="Gadugi" w:cs="Segoe UI"/>
            <w:color w:val="auto"/>
            <w:sz w:val="22"/>
            <w:szCs w:val="22"/>
            <w:lang w:eastAsia="es-CO"/>
          </w:rPr>
          <w:t>contratacion@previsora.gov.co</w:t>
        </w:r>
      </w:hyperlink>
    </w:p>
    <w:p w14:paraId="6D9FB2F7" w14:textId="77777777" w:rsidR="001F2C68" w:rsidRPr="00B16970" w:rsidRDefault="001F2C68" w:rsidP="005B7861">
      <w:pPr>
        <w:spacing w:line="276" w:lineRule="auto"/>
        <w:jc w:val="both"/>
        <w:rPr>
          <w:rStyle w:val="Hipervnculo"/>
          <w:rFonts w:ascii="Gadugi" w:hAnsi="Gadugi" w:cs="Segoe UI"/>
          <w:color w:val="auto"/>
          <w:sz w:val="22"/>
          <w:szCs w:val="22"/>
          <w:lang w:eastAsia="es-CO"/>
        </w:rPr>
      </w:pPr>
      <w:r w:rsidRPr="00B16970">
        <w:rPr>
          <w:rStyle w:val="Hipervnculo"/>
          <w:rFonts w:ascii="Gadugi" w:hAnsi="Gadugi" w:cs="Segoe UI"/>
          <w:color w:val="auto"/>
          <w:sz w:val="22"/>
          <w:szCs w:val="22"/>
          <w:lang w:eastAsia="es-CO"/>
        </w:rPr>
        <w:t>luisa.castro@previsora.gov.co</w:t>
      </w:r>
    </w:p>
    <w:p w14:paraId="001CC36D" w14:textId="77777777" w:rsidR="001F2C68" w:rsidRPr="00B16970" w:rsidRDefault="001F2C68" w:rsidP="005B7861">
      <w:pPr>
        <w:spacing w:line="276" w:lineRule="auto"/>
        <w:jc w:val="both"/>
        <w:rPr>
          <w:rFonts w:ascii="Gadugi" w:hAnsi="Gadugi" w:cs="Arial"/>
          <w:b/>
          <w:sz w:val="22"/>
          <w:szCs w:val="22"/>
        </w:rPr>
      </w:pPr>
    </w:p>
    <w:p w14:paraId="67BC9234" w14:textId="40838094" w:rsidR="00176329" w:rsidRPr="00B16970" w:rsidRDefault="19830C09" w:rsidP="005B7861">
      <w:pPr>
        <w:spacing w:line="276" w:lineRule="auto"/>
        <w:jc w:val="both"/>
        <w:rPr>
          <w:rFonts w:ascii="Gadugi" w:hAnsi="Gadugi" w:cs="Arial"/>
          <w:bCs/>
          <w:sz w:val="22"/>
          <w:szCs w:val="22"/>
        </w:rPr>
      </w:pPr>
      <w:r w:rsidRPr="00B16970">
        <w:rPr>
          <w:rFonts w:ascii="Gadugi" w:hAnsi="Gadugi" w:cs="Arial"/>
          <w:sz w:val="22"/>
          <w:szCs w:val="22"/>
        </w:rPr>
        <w:t xml:space="preserve">Las respuestas a dichas observaciones se </w:t>
      </w:r>
      <w:r w:rsidR="3A5D6C53" w:rsidRPr="00B16970">
        <w:rPr>
          <w:rFonts w:ascii="Gadugi" w:hAnsi="Gadugi" w:cs="Arial"/>
          <w:sz w:val="22"/>
          <w:szCs w:val="22"/>
        </w:rPr>
        <w:t xml:space="preserve">publicarán a través de la página web </w:t>
      </w:r>
      <w:hyperlink r:id="rId17" w:history="1">
        <w:r w:rsidR="00176329" w:rsidRPr="00B16970">
          <w:rPr>
            <w:rStyle w:val="Hipervnculo"/>
            <w:rFonts w:ascii="Gadugi" w:hAnsi="Gadugi" w:cs="Arial"/>
            <w:bCs/>
            <w:color w:val="auto"/>
            <w:sz w:val="22"/>
            <w:szCs w:val="22"/>
          </w:rPr>
          <w:t>https://www.previsora.gov.co</w:t>
        </w:r>
      </w:hyperlink>
      <w:r w:rsidR="42A0AF4E" w:rsidRPr="00B16970">
        <w:rPr>
          <w:rStyle w:val="Hipervnculo"/>
          <w:rFonts w:ascii="Gadugi" w:hAnsi="Gadugi" w:cs="Arial"/>
          <w:color w:val="auto"/>
          <w:sz w:val="22"/>
          <w:szCs w:val="22"/>
          <w:u w:val="none"/>
        </w:rPr>
        <w:t xml:space="preserve"> </w:t>
      </w:r>
      <w:r w:rsidR="609B4BD1" w:rsidRPr="00B16970">
        <w:rPr>
          <w:rFonts w:ascii="Gadugi" w:hAnsi="Gadugi" w:cs="Arial"/>
          <w:sz w:val="22"/>
          <w:szCs w:val="22"/>
        </w:rPr>
        <w:t xml:space="preserve">junto con la modificación de la evaluación o </w:t>
      </w:r>
      <w:r w:rsidRPr="00B16970">
        <w:rPr>
          <w:rFonts w:ascii="Gadugi" w:hAnsi="Gadugi" w:cs="Arial"/>
          <w:sz w:val="22"/>
          <w:szCs w:val="22"/>
        </w:rPr>
        <w:t>el acta de selección o de declaratoria de fallida</w:t>
      </w:r>
      <w:r w:rsidR="00D23031" w:rsidRPr="00B16970">
        <w:rPr>
          <w:rFonts w:ascii="Gadugi" w:hAnsi="Gadugi" w:cs="Arial"/>
          <w:sz w:val="22"/>
          <w:szCs w:val="22"/>
        </w:rPr>
        <w:t>.</w:t>
      </w:r>
    </w:p>
    <w:p w14:paraId="4841B7E0" w14:textId="77777777" w:rsidR="003C3D33" w:rsidRPr="00B16970" w:rsidRDefault="003C3D33" w:rsidP="005B7861">
      <w:pPr>
        <w:spacing w:line="276" w:lineRule="auto"/>
        <w:jc w:val="both"/>
        <w:rPr>
          <w:rFonts w:ascii="Gadugi" w:hAnsi="Gadugi" w:cs="Arial"/>
          <w:sz w:val="22"/>
          <w:szCs w:val="22"/>
        </w:rPr>
      </w:pPr>
    </w:p>
    <w:p w14:paraId="1C37D4D5" w14:textId="406956AF" w:rsidR="00FB57AC" w:rsidRPr="00B16970" w:rsidRDefault="006F49BA" w:rsidP="005B7861">
      <w:pPr>
        <w:spacing w:line="276" w:lineRule="auto"/>
        <w:jc w:val="both"/>
        <w:rPr>
          <w:rFonts w:ascii="Gadugi" w:hAnsi="Gadugi" w:cs="Arial"/>
          <w:b/>
          <w:sz w:val="22"/>
          <w:szCs w:val="22"/>
        </w:rPr>
      </w:pPr>
      <w:r w:rsidRPr="00B16970">
        <w:rPr>
          <w:rFonts w:ascii="Gadugi" w:hAnsi="Gadugi" w:cs="Arial"/>
          <w:b/>
          <w:sz w:val="22"/>
          <w:szCs w:val="22"/>
        </w:rPr>
        <w:t>1.</w:t>
      </w:r>
      <w:r w:rsidR="00D93C7D" w:rsidRPr="00B16970">
        <w:rPr>
          <w:rFonts w:ascii="Gadugi" w:hAnsi="Gadugi" w:cs="Arial"/>
          <w:b/>
          <w:sz w:val="22"/>
          <w:szCs w:val="22"/>
        </w:rPr>
        <w:t>1</w:t>
      </w:r>
      <w:r w:rsidR="002D2ED3" w:rsidRPr="00B16970">
        <w:rPr>
          <w:rFonts w:ascii="Gadugi" w:hAnsi="Gadugi" w:cs="Arial"/>
          <w:b/>
          <w:sz w:val="22"/>
          <w:szCs w:val="22"/>
        </w:rPr>
        <w:t>9</w:t>
      </w:r>
      <w:r w:rsidR="00AD4127" w:rsidRPr="00B16970">
        <w:rPr>
          <w:rFonts w:ascii="Gadugi" w:hAnsi="Gadugi" w:cs="Arial"/>
          <w:b/>
          <w:sz w:val="22"/>
          <w:szCs w:val="22"/>
        </w:rPr>
        <w:t>.</w:t>
      </w:r>
      <w:r w:rsidR="00FB57AC" w:rsidRPr="00B16970">
        <w:rPr>
          <w:rFonts w:ascii="Gadugi" w:hAnsi="Gadugi" w:cs="Arial"/>
          <w:b/>
          <w:sz w:val="22"/>
          <w:szCs w:val="22"/>
        </w:rPr>
        <w:tab/>
        <w:t xml:space="preserve">RESERVA DURANTE EL PROCESO DE </w:t>
      </w:r>
      <w:r w:rsidR="00753C03" w:rsidRPr="00B16970">
        <w:rPr>
          <w:rFonts w:ascii="Gadugi" w:hAnsi="Gadugi" w:cs="Arial"/>
          <w:b/>
          <w:sz w:val="22"/>
          <w:szCs w:val="22"/>
        </w:rPr>
        <w:t xml:space="preserve">VERIFICACIÓN Y </w:t>
      </w:r>
      <w:r w:rsidR="00FB57AC" w:rsidRPr="00B16970">
        <w:rPr>
          <w:rFonts w:ascii="Gadugi" w:hAnsi="Gadugi" w:cs="Arial"/>
          <w:b/>
          <w:sz w:val="22"/>
          <w:szCs w:val="22"/>
        </w:rPr>
        <w:t>EVALUACIÓN</w:t>
      </w:r>
    </w:p>
    <w:p w14:paraId="24ECBBA8" w14:textId="77777777" w:rsidR="00FB57AC" w:rsidRPr="00B16970" w:rsidRDefault="00FB57AC" w:rsidP="005B7861">
      <w:pPr>
        <w:spacing w:line="276" w:lineRule="auto"/>
        <w:jc w:val="both"/>
        <w:rPr>
          <w:rFonts w:ascii="Gadugi" w:hAnsi="Gadugi" w:cs="Arial"/>
          <w:sz w:val="22"/>
          <w:szCs w:val="22"/>
        </w:rPr>
      </w:pPr>
    </w:p>
    <w:p w14:paraId="54BB563B" w14:textId="6E0672E0" w:rsidR="002E127E" w:rsidRPr="00B16970" w:rsidRDefault="002E127E" w:rsidP="002E127E">
      <w:pPr>
        <w:spacing w:line="276" w:lineRule="auto"/>
        <w:jc w:val="both"/>
        <w:rPr>
          <w:rFonts w:ascii="Gadugi" w:hAnsi="Gadugi" w:cs="Arial"/>
          <w:sz w:val="22"/>
          <w:szCs w:val="22"/>
        </w:rPr>
      </w:pPr>
      <w:r w:rsidRPr="00B16970">
        <w:rPr>
          <w:rFonts w:ascii="Gadugi" w:hAnsi="Gadugi" w:cs="Arial"/>
          <w:sz w:val="22"/>
          <w:szCs w:val="22"/>
        </w:rPr>
        <w:t xml:space="preserve">La información relativa al análisis, aclaración, evaluación y comparación de las propuestas no podrá ser revelada a </w:t>
      </w:r>
      <w:r w:rsidRPr="00B16970">
        <w:rPr>
          <w:rFonts w:ascii="Gadugi" w:hAnsi="Gadugi" w:cs="Arial"/>
          <w:b/>
          <w:bCs/>
          <w:sz w:val="22"/>
          <w:szCs w:val="22"/>
        </w:rPr>
        <w:t>LOS OFERENTES</w:t>
      </w:r>
      <w:r w:rsidRPr="00B16970">
        <w:rPr>
          <w:rFonts w:ascii="Gadugi" w:hAnsi="Gadugi" w:cs="Arial"/>
          <w:sz w:val="22"/>
          <w:szCs w:val="22"/>
        </w:rPr>
        <w:t xml:space="preserve">, ni a terceros hasta que </w:t>
      </w:r>
      <w:r w:rsidRPr="00B16970">
        <w:rPr>
          <w:rFonts w:ascii="Gadugi" w:hAnsi="Gadugi" w:cs="Arial"/>
          <w:b/>
          <w:bCs/>
          <w:sz w:val="22"/>
          <w:szCs w:val="22"/>
        </w:rPr>
        <w:t>LA PREVISORA S.A.</w:t>
      </w:r>
      <w:r w:rsidRPr="00B16970">
        <w:rPr>
          <w:rFonts w:ascii="Gadugi" w:hAnsi="Gadugi" w:cs="Arial"/>
          <w:sz w:val="22"/>
          <w:szCs w:val="22"/>
        </w:rPr>
        <w:t xml:space="preserve"> ponga a disposición, a través de la página web, el informe de evaluación de requisitos habilitantes o el informe de evaluación de los aspectos calificables para que presenten las observaciones correspondientes.</w:t>
      </w:r>
    </w:p>
    <w:p w14:paraId="0871E6FA" w14:textId="77777777" w:rsidR="002E127E" w:rsidRPr="00B16970" w:rsidRDefault="002E127E" w:rsidP="002E127E">
      <w:pPr>
        <w:spacing w:line="276" w:lineRule="auto"/>
        <w:jc w:val="both"/>
        <w:rPr>
          <w:rFonts w:ascii="Gadugi" w:hAnsi="Gadugi" w:cs="Arial"/>
          <w:sz w:val="22"/>
          <w:szCs w:val="22"/>
        </w:rPr>
      </w:pPr>
    </w:p>
    <w:p w14:paraId="31E7E588" w14:textId="240E530D" w:rsidR="002E127E" w:rsidRPr="00B16970" w:rsidRDefault="002E127E" w:rsidP="002E127E">
      <w:pPr>
        <w:spacing w:line="276" w:lineRule="auto"/>
        <w:jc w:val="both"/>
        <w:rPr>
          <w:rFonts w:ascii="Gadugi" w:hAnsi="Gadugi" w:cs="Arial"/>
          <w:sz w:val="22"/>
          <w:szCs w:val="22"/>
        </w:rPr>
      </w:pPr>
      <w:r w:rsidRPr="00B16970">
        <w:rPr>
          <w:rFonts w:ascii="Gadugi" w:hAnsi="Gadugi" w:cs="Arial"/>
          <w:sz w:val="22"/>
          <w:szCs w:val="22"/>
        </w:rPr>
        <w:t xml:space="preserve">Una vez publicado el informe de evaluación de requisitos habilitantes del proceso, se permitirá la revisión de las condiciones habilitantes de las propuestas. Para esto, en la etapa de presentación de observaciones a este informe, </w:t>
      </w:r>
      <w:r w:rsidRPr="00B16970">
        <w:rPr>
          <w:rFonts w:ascii="Gadugi" w:hAnsi="Gadugi" w:cs="Arial"/>
          <w:b/>
          <w:bCs/>
          <w:sz w:val="22"/>
          <w:szCs w:val="22"/>
        </w:rPr>
        <w:t>EL OFERENTE</w:t>
      </w:r>
      <w:r w:rsidRPr="00B16970">
        <w:rPr>
          <w:rFonts w:ascii="Gadugi" w:hAnsi="Gadugi" w:cs="Arial"/>
          <w:sz w:val="22"/>
          <w:szCs w:val="22"/>
        </w:rPr>
        <w:t xml:space="preserve"> interesado deberá realizar la solicitud de las condiciones habilitantes de las propuestas, las cuales serán enviadas a través del mecanismo idóneo para tal fin a </w:t>
      </w:r>
      <w:r w:rsidRPr="00B16970">
        <w:rPr>
          <w:rFonts w:ascii="Gadugi" w:hAnsi="Gadugi" w:cs="Arial"/>
          <w:b/>
          <w:bCs/>
          <w:sz w:val="22"/>
          <w:szCs w:val="22"/>
        </w:rPr>
        <w:t>LOS OFERENTES</w:t>
      </w:r>
      <w:r w:rsidRPr="00B16970">
        <w:rPr>
          <w:rFonts w:ascii="Gadugi" w:hAnsi="Gadugi" w:cs="Arial"/>
          <w:sz w:val="22"/>
          <w:szCs w:val="22"/>
        </w:rPr>
        <w:t xml:space="preserve"> que hagan la solicitud.</w:t>
      </w:r>
    </w:p>
    <w:p w14:paraId="5494DD9B" w14:textId="77777777" w:rsidR="002E127E" w:rsidRPr="00B16970" w:rsidRDefault="002E127E" w:rsidP="002E127E">
      <w:pPr>
        <w:spacing w:line="276" w:lineRule="auto"/>
        <w:jc w:val="both"/>
        <w:rPr>
          <w:rFonts w:ascii="Gadugi" w:hAnsi="Gadugi" w:cs="Arial"/>
          <w:sz w:val="22"/>
          <w:szCs w:val="22"/>
        </w:rPr>
      </w:pPr>
    </w:p>
    <w:p w14:paraId="5DE1D7A0" w14:textId="14B6B201" w:rsidR="00FB57AC" w:rsidRPr="00B16970" w:rsidRDefault="002E127E" w:rsidP="002E127E">
      <w:pPr>
        <w:spacing w:line="276" w:lineRule="auto"/>
        <w:jc w:val="both"/>
        <w:rPr>
          <w:rFonts w:ascii="Gadugi" w:hAnsi="Gadugi" w:cs="Arial"/>
          <w:sz w:val="22"/>
          <w:szCs w:val="22"/>
        </w:rPr>
      </w:pPr>
      <w:r w:rsidRPr="00B16970">
        <w:rPr>
          <w:rFonts w:ascii="Gadugi" w:hAnsi="Gadugi" w:cs="Arial"/>
          <w:sz w:val="22"/>
          <w:szCs w:val="22"/>
        </w:rPr>
        <w:t xml:space="preserve">En lo que se refiere a los aspectos calificables, se procederá bajo el mismo mecanismo dentro de las etapas dispuestas en el cronograma del proceso para los aspectos calificables. Es decir, una vez publicado el informe de evaluación de requisitos calificables del proceso, se permitirá la revisión de las condiciones calificables de las propuestas. Para esto, en la etapa de presentación de observaciones a este informe, </w:t>
      </w:r>
      <w:r w:rsidRPr="00B16970">
        <w:rPr>
          <w:rFonts w:ascii="Gadugi" w:hAnsi="Gadugi" w:cs="Arial"/>
          <w:b/>
          <w:bCs/>
          <w:sz w:val="22"/>
          <w:szCs w:val="22"/>
        </w:rPr>
        <w:t>EL OFERENTE</w:t>
      </w:r>
      <w:r w:rsidRPr="00B16970">
        <w:rPr>
          <w:rFonts w:ascii="Gadugi" w:hAnsi="Gadugi" w:cs="Arial"/>
          <w:sz w:val="22"/>
          <w:szCs w:val="22"/>
        </w:rPr>
        <w:t xml:space="preserve"> interesado deberá realizar la solicitud de las condiciones calificables de las propuestas, las cuales serán enviadas a través del mecanismo idóneo para tal fin a</w:t>
      </w:r>
      <w:r w:rsidRPr="00B16970">
        <w:rPr>
          <w:rFonts w:ascii="Gadugi" w:hAnsi="Gadugi" w:cs="Arial"/>
          <w:b/>
          <w:bCs/>
          <w:sz w:val="22"/>
          <w:szCs w:val="22"/>
        </w:rPr>
        <w:t xml:space="preserve"> LOS OFERENTES </w:t>
      </w:r>
      <w:r w:rsidRPr="00B16970">
        <w:rPr>
          <w:rFonts w:ascii="Gadugi" w:hAnsi="Gadugi" w:cs="Arial"/>
          <w:sz w:val="22"/>
          <w:szCs w:val="22"/>
        </w:rPr>
        <w:t>que hagan la solicitud.</w:t>
      </w:r>
    </w:p>
    <w:p w14:paraId="3FD79825" w14:textId="77777777" w:rsidR="002E127E" w:rsidRPr="00B16970" w:rsidRDefault="002E127E" w:rsidP="002E127E">
      <w:pPr>
        <w:spacing w:line="276" w:lineRule="auto"/>
        <w:jc w:val="both"/>
        <w:rPr>
          <w:rFonts w:ascii="Gadugi" w:hAnsi="Gadugi" w:cs="Arial"/>
          <w:b/>
          <w:sz w:val="22"/>
          <w:szCs w:val="22"/>
        </w:rPr>
      </w:pPr>
    </w:p>
    <w:p w14:paraId="3C1A0FC8" w14:textId="6311A259" w:rsidR="00FB57AC" w:rsidRPr="00B16970" w:rsidRDefault="006F49BA" w:rsidP="005B7861">
      <w:pPr>
        <w:spacing w:line="276" w:lineRule="auto"/>
        <w:jc w:val="both"/>
        <w:rPr>
          <w:rFonts w:ascii="Gadugi" w:hAnsi="Gadugi" w:cs="Arial"/>
          <w:b/>
          <w:snapToGrid w:val="0"/>
          <w:sz w:val="22"/>
          <w:szCs w:val="22"/>
        </w:rPr>
      </w:pPr>
      <w:r w:rsidRPr="00B16970">
        <w:rPr>
          <w:rFonts w:ascii="Gadugi" w:hAnsi="Gadugi" w:cs="Arial"/>
          <w:b/>
          <w:sz w:val="22"/>
          <w:szCs w:val="22"/>
        </w:rPr>
        <w:t>1.</w:t>
      </w:r>
      <w:r w:rsidR="002D2ED3" w:rsidRPr="00B16970">
        <w:rPr>
          <w:rFonts w:ascii="Gadugi" w:hAnsi="Gadugi" w:cs="Arial"/>
          <w:b/>
          <w:sz w:val="22"/>
          <w:szCs w:val="22"/>
        </w:rPr>
        <w:t>20</w:t>
      </w:r>
      <w:r w:rsidR="00AD4127" w:rsidRPr="00B16970">
        <w:rPr>
          <w:rFonts w:ascii="Gadugi" w:hAnsi="Gadugi" w:cs="Arial"/>
          <w:b/>
          <w:sz w:val="22"/>
          <w:szCs w:val="22"/>
        </w:rPr>
        <w:t>.</w:t>
      </w:r>
      <w:r w:rsidR="00FB57AC" w:rsidRPr="00B16970">
        <w:rPr>
          <w:rFonts w:ascii="Gadugi" w:hAnsi="Gadugi" w:cs="Arial"/>
          <w:b/>
          <w:sz w:val="22"/>
          <w:szCs w:val="22"/>
        </w:rPr>
        <w:tab/>
      </w:r>
      <w:r w:rsidR="00142E48" w:rsidRPr="00B16970">
        <w:rPr>
          <w:rFonts w:ascii="Gadugi" w:hAnsi="Gadugi" w:cs="Arial"/>
          <w:b/>
          <w:sz w:val="22"/>
          <w:szCs w:val="22"/>
        </w:rPr>
        <w:t>SELECCIÓN DEL</w:t>
      </w:r>
      <w:r w:rsidR="00FB57AC" w:rsidRPr="00B16970">
        <w:rPr>
          <w:rFonts w:ascii="Gadugi" w:hAnsi="Gadugi" w:cs="Arial"/>
          <w:b/>
          <w:sz w:val="22"/>
          <w:szCs w:val="22"/>
        </w:rPr>
        <w:t xml:space="preserve"> CONTRATISTA</w:t>
      </w:r>
    </w:p>
    <w:p w14:paraId="4EDC52C2" w14:textId="77777777" w:rsidR="00FB57AC" w:rsidRPr="00B16970" w:rsidRDefault="00FB57AC" w:rsidP="005B7861">
      <w:pPr>
        <w:spacing w:line="276" w:lineRule="auto"/>
        <w:jc w:val="both"/>
        <w:rPr>
          <w:rFonts w:ascii="Gadugi" w:hAnsi="Gadugi" w:cs="Arial"/>
          <w:sz w:val="22"/>
          <w:szCs w:val="22"/>
        </w:rPr>
      </w:pPr>
    </w:p>
    <w:p w14:paraId="755FB3EA" w14:textId="77777777" w:rsidR="00FB57AC" w:rsidRPr="00B16970" w:rsidRDefault="00FB57AC" w:rsidP="005B7861">
      <w:pPr>
        <w:spacing w:line="276" w:lineRule="auto"/>
        <w:jc w:val="both"/>
        <w:rPr>
          <w:rFonts w:ascii="Gadugi" w:hAnsi="Gadugi" w:cs="Arial"/>
          <w:sz w:val="22"/>
          <w:szCs w:val="22"/>
        </w:rPr>
      </w:pPr>
      <w:r w:rsidRPr="00B16970">
        <w:rPr>
          <w:rFonts w:ascii="Gadugi" w:hAnsi="Gadugi" w:cs="Arial"/>
          <w:sz w:val="22"/>
          <w:szCs w:val="22"/>
        </w:rPr>
        <w:t xml:space="preserve">La adjudicación del proceso se realizará mediante acta, la cual será publicada en la página web </w:t>
      </w:r>
      <w:hyperlink r:id="rId18" w:history="1">
        <w:r w:rsidR="000D1275" w:rsidRPr="00B16970">
          <w:rPr>
            <w:rStyle w:val="Hipervnculo"/>
            <w:rFonts w:ascii="Gadugi" w:hAnsi="Gadugi" w:cs="Arial"/>
            <w:b/>
            <w:color w:val="auto"/>
            <w:sz w:val="22"/>
            <w:szCs w:val="22"/>
          </w:rPr>
          <w:t>https://www.previsora.gov.co</w:t>
        </w:r>
      </w:hyperlink>
      <w:r w:rsidRPr="00B16970">
        <w:rPr>
          <w:rFonts w:ascii="Gadugi" w:hAnsi="Gadugi" w:cs="Arial"/>
          <w:b/>
          <w:sz w:val="22"/>
          <w:szCs w:val="22"/>
        </w:rPr>
        <w:t>.</w:t>
      </w:r>
    </w:p>
    <w:p w14:paraId="7386173C" w14:textId="77777777" w:rsidR="00FB57AC" w:rsidRPr="00B16970" w:rsidRDefault="00FB57AC" w:rsidP="005B7861">
      <w:pPr>
        <w:spacing w:line="276" w:lineRule="auto"/>
        <w:jc w:val="both"/>
        <w:rPr>
          <w:rFonts w:ascii="Gadugi" w:hAnsi="Gadugi" w:cs="Arial"/>
          <w:sz w:val="22"/>
          <w:szCs w:val="22"/>
        </w:rPr>
      </w:pPr>
    </w:p>
    <w:p w14:paraId="12B4E38A" w14:textId="0CBE3960" w:rsidR="003447EF" w:rsidRPr="00B16970" w:rsidRDefault="00FB57AC" w:rsidP="005B7861">
      <w:pPr>
        <w:spacing w:line="276" w:lineRule="auto"/>
        <w:jc w:val="both"/>
        <w:rPr>
          <w:rFonts w:ascii="Gadugi" w:hAnsi="Gadugi" w:cs="Arial"/>
          <w:snapToGrid w:val="0"/>
          <w:sz w:val="22"/>
          <w:szCs w:val="22"/>
        </w:rPr>
      </w:pPr>
      <w:r w:rsidRPr="00B16970">
        <w:rPr>
          <w:rFonts w:ascii="Gadugi" w:hAnsi="Gadugi" w:cs="Arial"/>
          <w:snapToGrid w:val="0"/>
          <w:sz w:val="22"/>
          <w:szCs w:val="22"/>
        </w:rPr>
        <w:t xml:space="preserve">El proceso terminará con la declaratoria de fallida o la selección de la oferta que cumpla con los requisitos mínimos contenidos en el </w:t>
      </w:r>
      <w:r w:rsidR="00D0238E" w:rsidRPr="00B16970">
        <w:rPr>
          <w:rFonts w:ascii="Gadugi" w:hAnsi="Gadugi" w:cs="Arial"/>
          <w:snapToGrid w:val="0"/>
          <w:sz w:val="22"/>
          <w:szCs w:val="22"/>
        </w:rPr>
        <w:t>documento de condiciones definitivas</w:t>
      </w:r>
      <w:r w:rsidRPr="00B16970">
        <w:rPr>
          <w:rFonts w:ascii="Gadugi" w:hAnsi="Gadugi" w:cs="Arial"/>
          <w:snapToGrid w:val="0"/>
          <w:sz w:val="22"/>
          <w:szCs w:val="22"/>
        </w:rPr>
        <w:t xml:space="preserve"> y obtenga la mayor calificación</w:t>
      </w:r>
      <w:r w:rsidR="00910676" w:rsidRPr="00B16970">
        <w:rPr>
          <w:rFonts w:ascii="Gadugi" w:hAnsi="Gadugi" w:cs="Arial"/>
          <w:snapToGrid w:val="0"/>
          <w:sz w:val="22"/>
          <w:szCs w:val="22"/>
        </w:rPr>
        <w:t>.</w:t>
      </w:r>
      <w:r w:rsidRPr="00B16970">
        <w:rPr>
          <w:rFonts w:ascii="Gadugi" w:hAnsi="Gadugi" w:cs="Arial"/>
          <w:snapToGrid w:val="0"/>
          <w:sz w:val="22"/>
          <w:szCs w:val="22"/>
        </w:rPr>
        <w:t xml:space="preserve"> </w:t>
      </w:r>
    </w:p>
    <w:p w14:paraId="6EA1C46B" w14:textId="77777777" w:rsidR="00837CD2" w:rsidRPr="00B16970" w:rsidRDefault="00837CD2" w:rsidP="005B7861">
      <w:pPr>
        <w:spacing w:line="276" w:lineRule="auto"/>
        <w:jc w:val="both"/>
        <w:rPr>
          <w:rFonts w:ascii="Gadugi" w:hAnsi="Gadugi" w:cs="Arial"/>
          <w:snapToGrid w:val="0"/>
          <w:sz w:val="22"/>
          <w:szCs w:val="22"/>
        </w:rPr>
      </w:pPr>
    </w:p>
    <w:p w14:paraId="79C3BE0F" w14:textId="1CDC51ED" w:rsidR="00837CD2" w:rsidRPr="00B16970" w:rsidRDefault="00837CD2" w:rsidP="005B7861">
      <w:pPr>
        <w:spacing w:line="276" w:lineRule="auto"/>
        <w:jc w:val="both"/>
        <w:rPr>
          <w:rFonts w:ascii="Gadugi" w:hAnsi="Gadugi" w:cs="Arial"/>
          <w:snapToGrid w:val="0"/>
          <w:sz w:val="22"/>
          <w:szCs w:val="22"/>
        </w:rPr>
      </w:pPr>
      <w:r w:rsidRPr="00B16970">
        <w:rPr>
          <w:rFonts w:ascii="Gadugi" w:hAnsi="Gadugi"/>
          <w:sz w:val="22"/>
          <w:szCs w:val="22"/>
        </w:rPr>
        <w:t xml:space="preserve">Si </w:t>
      </w:r>
      <w:r w:rsidR="00854C7E" w:rsidRPr="00B16970">
        <w:rPr>
          <w:rFonts w:ascii="Gadugi" w:hAnsi="Gadugi"/>
          <w:b/>
          <w:bCs/>
          <w:sz w:val="22"/>
          <w:szCs w:val="22"/>
        </w:rPr>
        <w:t xml:space="preserve">EL OFERENTE </w:t>
      </w:r>
      <w:r w:rsidR="00F165E7" w:rsidRPr="00B16970">
        <w:rPr>
          <w:rFonts w:ascii="Gadugi" w:hAnsi="Gadugi"/>
          <w:sz w:val="22"/>
          <w:szCs w:val="22"/>
        </w:rPr>
        <w:t xml:space="preserve">seleccionado </w:t>
      </w:r>
      <w:r w:rsidRPr="00B16970">
        <w:rPr>
          <w:rFonts w:ascii="Gadugi" w:hAnsi="Gadugi"/>
          <w:sz w:val="22"/>
          <w:szCs w:val="22"/>
        </w:rPr>
        <w:t xml:space="preserve">no suscribe el contrato dentro de un término no superior a ocho (8) días calendario posteriores a la entrega del contrato, </w:t>
      </w:r>
      <w:r w:rsidRPr="00B16970">
        <w:rPr>
          <w:rFonts w:ascii="Gadugi" w:hAnsi="Gadugi" w:cs="Arial"/>
          <w:b/>
          <w:sz w:val="22"/>
          <w:szCs w:val="22"/>
        </w:rPr>
        <w:t xml:space="preserve">LA PREVISORA </w:t>
      </w:r>
      <w:r w:rsidR="004D6583" w:rsidRPr="00B16970">
        <w:rPr>
          <w:rFonts w:ascii="Gadugi" w:hAnsi="Gadugi" w:cs="Arial"/>
          <w:b/>
          <w:sz w:val="22"/>
          <w:szCs w:val="22"/>
        </w:rPr>
        <w:t xml:space="preserve">S.A. </w:t>
      </w:r>
      <w:r w:rsidRPr="00B16970">
        <w:rPr>
          <w:rFonts w:ascii="Gadugi" w:hAnsi="Gadugi"/>
          <w:sz w:val="22"/>
          <w:szCs w:val="22"/>
        </w:rPr>
        <w:t xml:space="preserve">podrá contratar, dentro de los quince (15) días calendario siguientes con </w:t>
      </w:r>
      <w:r w:rsidR="00854C7E" w:rsidRPr="00B16970">
        <w:rPr>
          <w:rFonts w:ascii="Gadugi" w:hAnsi="Gadugi"/>
          <w:b/>
          <w:bCs/>
          <w:sz w:val="22"/>
          <w:szCs w:val="22"/>
        </w:rPr>
        <w:t xml:space="preserve">EL OFERENTE </w:t>
      </w:r>
      <w:r w:rsidRPr="00B16970">
        <w:rPr>
          <w:rFonts w:ascii="Gadugi" w:hAnsi="Gadugi"/>
          <w:sz w:val="22"/>
          <w:szCs w:val="22"/>
        </w:rPr>
        <w:t>calificado en segundo lugar, siempre y cuando su propuesta fuere favorable y estuviere vigente a la fecha</w:t>
      </w:r>
      <w:r w:rsidR="07B58055" w:rsidRPr="00B16970">
        <w:rPr>
          <w:rFonts w:ascii="Gadugi" w:hAnsi="Gadugi"/>
          <w:sz w:val="22"/>
          <w:szCs w:val="22"/>
        </w:rPr>
        <w:t>.</w:t>
      </w:r>
      <w:r w:rsidRPr="00B16970">
        <w:rPr>
          <w:rFonts w:ascii="Gadugi" w:hAnsi="Gadugi"/>
          <w:sz w:val="22"/>
          <w:szCs w:val="22"/>
        </w:rPr>
        <w:t xml:space="preserve"> </w:t>
      </w:r>
      <w:r w:rsidR="0D463A05" w:rsidRPr="00B16970">
        <w:rPr>
          <w:rFonts w:ascii="Gadugi" w:hAnsi="Gadugi"/>
          <w:sz w:val="22"/>
          <w:szCs w:val="22"/>
        </w:rPr>
        <w:t>E</w:t>
      </w:r>
      <w:r w:rsidRPr="00B16970">
        <w:rPr>
          <w:rFonts w:ascii="Gadugi" w:hAnsi="Gadugi"/>
          <w:sz w:val="22"/>
          <w:szCs w:val="22"/>
        </w:rPr>
        <w:t xml:space="preserve">n caso contrario, se le requerirá para que la actualice sin que exista lugar a modificaciones que aumenten el valor de la propuesta o desmejoren sus aspectos técnicos, siendo posible mediar negociación que beneficie a </w:t>
      </w:r>
      <w:r w:rsidRPr="00B16970">
        <w:rPr>
          <w:rFonts w:ascii="Gadugi" w:hAnsi="Gadugi" w:cs="Arial"/>
          <w:b/>
          <w:sz w:val="22"/>
          <w:szCs w:val="22"/>
        </w:rPr>
        <w:t>LA PREVISORA</w:t>
      </w:r>
      <w:r w:rsidR="004D6583" w:rsidRPr="00B16970">
        <w:rPr>
          <w:rFonts w:ascii="Gadugi" w:hAnsi="Gadugi" w:cs="Arial"/>
          <w:b/>
          <w:sz w:val="22"/>
          <w:szCs w:val="22"/>
        </w:rPr>
        <w:t xml:space="preserve"> S.A</w:t>
      </w:r>
      <w:r w:rsidRPr="00B16970">
        <w:rPr>
          <w:rFonts w:ascii="Gadugi" w:hAnsi="Gadugi" w:cs="Arial"/>
          <w:b/>
          <w:sz w:val="22"/>
          <w:szCs w:val="22"/>
        </w:rPr>
        <w:t>.</w:t>
      </w:r>
    </w:p>
    <w:p w14:paraId="2D7916CF" w14:textId="77777777" w:rsidR="00D16D05" w:rsidRPr="00B16970" w:rsidRDefault="00D16D05" w:rsidP="005B7861">
      <w:pPr>
        <w:spacing w:line="276" w:lineRule="auto"/>
        <w:jc w:val="both"/>
        <w:rPr>
          <w:rFonts w:ascii="Gadugi" w:hAnsi="Gadugi" w:cs="Arial"/>
          <w:snapToGrid w:val="0"/>
          <w:sz w:val="22"/>
          <w:szCs w:val="22"/>
        </w:rPr>
      </w:pPr>
    </w:p>
    <w:p w14:paraId="08E785C0" w14:textId="368E1303" w:rsidR="00FB57AC" w:rsidRPr="00B16970" w:rsidRDefault="006F49BA" w:rsidP="005B7861">
      <w:pPr>
        <w:spacing w:line="276" w:lineRule="auto"/>
        <w:jc w:val="both"/>
        <w:rPr>
          <w:rFonts w:ascii="Gadugi" w:hAnsi="Gadugi" w:cs="Arial"/>
          <w:b/>
          <w:sz w:val="22"/>
          <w:szCs w:val="22"/>
        </w:rPr>
      </w:pPr>
      <w:r w:rsidRPr="00B16970">
        <w:rPr>
          <w:rFonts w:ascii="Gadugi" w:hAnsi="Gadugi" w:cs="Arial"/>
          <w:b/>
          <w:sz w:val="22"/>
          <w:szCs w:val="22"/>
        </w:rPr>
        <w:t>1.2</w:t>
      </w:r>
      <w:r w:rsidR="002D2ED3" w:rsidRPr="00B16970">
        <w:rPr>
          <w:rFonts w:ascii="Gadugi" w:hAnsi="Gadugi" w:cs="Arial"/>
          <w:b/>
          <w:sz w:val="22"/>
          <w:szCs w:val="22"/>
        </w:rPr>
        <w:t>1</w:t>
      </w:r>
      <w:r w:rsidR="00FB57AC" w:rsidRPr="00B16970">
        <w:rPr>
          <w:rFonts w:ascii="Gadugi" w:hAnsi="Gadugi" w:cs="Arial"/>
          <w:b/>
          <w:sz w:val="22"/>
          <w:szCs w:val="22"/>
        </w:rPr>
        <w:tab/>
        <w:t>CRONOGRAMA DE LA INVITACIÓN ABIERTA</w:t>
      </w:r>
    </w:p>
    <w:tbl>
      <w:tblPr>
        <w:tblW w:w="9713" w:type="dxa"/>
        <w:jc w:val="center"/>
        <w:tblCellMar>
          <w:left w:w="0" w:type="dxa"/>
          <w:right w:w="0" w:type="dxa"/>
        </w:tblCellMar>
        <w:tblLook w:val="04A0" w:firstRow="1" w:lastRow="0" w:firstColumn="1" w:lastColumn="0" w:noHBand="0" w:noVBand="1"/>
      </w:tblPr>
      <w:tblGrid>
        <w:gridCol w:w="5425"/>
        <w:gridCol w:w="4288"/>
      </w:tblGrid>
      <w:tr w:rsidR="00B16970" w:rsidRPr="00B16970" w14:paraId="0A0B66B5" w14:textId="77777777" w:rsidTr="008A5833">
        <w:trPr>
          <w:trHeight w:val="453"/>
          <w:jc w:val="center"/>
        </w:trPr>
        <w:tc>
          <w:tcPr>
            <w:tcW w:w="5425" w:type="dxa"/>
            <w:tcBorders>
              <w:top w:val="double" w:sz="18" w:space="0" w:color="auto"/>
              <w:left w:val="double" w:sz="18" w:space="0" w:color="auto"/>
              <w:bottom w:val="single" w:sz="8" w:space="0" w:color="auto"/>
              <w:right w:val="single" w:sz="8" w:space="0" w:color="auto"/>
            </w:tcBorders>
            <w:shd w:val="clear" w:color="auto" w:fill="C2D69B"/>
            <w:tcMar>
              <w:top w:w="0" w:type="dxa"/>
              <w:left w:w="70" w:type="dxa"/>
              <w:bottom w:w="0" w:type="dxa"/>
              <w:right w:w="70" w:type="dxa"/>
            </w:tcMar>
            <w:vAlign w:val="center"/>
            <w:hideMark/>
          </w:tcPr>
          <w:p w14:paraId="1222CCE2" w14:textId="77777777" w:rsidR="000C6112" w:rsidRPr="00B16970" w:rsidRDefault="000C6112" w:rsidP="008A5833">
            <w:pPr>
              <w:spacing w:line="276" w:lineRule="auto"/>
              <w:ind w:left="283"/>
              <w:jc w:val="center"/>
              <w:rPr>
                <w:rFonts w:ascii="Gadugi" w:hAnsi="Gadugi" w:cs="Arial"/>
                <w:b/>
                <w:bCs/>
              </w:rPr>
            </w:pPr>
            <w:r w:rsidRPr="00B16970">
              <w:rPr>
                <w:rFonts w:ascii="Gadugi" w:hAnsi="Gadugi" w:cs="Arial"/>
                <w:b/>
                <w:bCs/>
              </w:rPr>
              <w:t>ACTIVIDAD</w:t>
            </w:r>
          </w:p>
        </w:tc>
        <w:tc>
          <w:tcPr>
            <w:tcW w:w="4288" w:type="dxa"/>
            <w:tcBorders>
              <w:top w:val="double" w:sz="18" w:space="0" w:color="auto"/>
              <w:left w:val="nil"/>
              <w:bottom w:val="single" w:sz="8" w:space="0" w:color="auto"/>
              <w:right w:val="double" w:sz="18" w:space="0" w:color="auto"/>
            </w:tcBorders>
            <w:shd w:val="clear" w:color="auto" w:fill="C2D69B"/>
            <w:tcMar>
              <w:top w:w="0" w:type="dxa"/>
              <w:left w:w="70" w:type="dxa"/>
              <w:bottom w:w="0" w:type="dxa"/>
              <w:right w:w="70" w:type="dxa"/>
            </w:tcMar>
            <w:vAlign w:val="center"/>
            <w:hideMark/>
          </w:tcPr>
          <w:p w14:paraId="5C1AC52E" w14:textId="77777777" w:rsidR="000C6112" w:rsidRPr="00B16970" w:rsidRDefault="000C6112" w:rsidP="008A5833">
            <w:pPr>
              <w:spacing w:line="276" w:lineRule="auto"/>
              <w:ind w:left="110"/>
              <w:jc w:val="center"/>
              <w:rPr>
                <w:rFonts w:ascii="Gadugi" w:hAnsi="Gadugi" w:cs="Arial"/>
                <w:b/>
                <w:bCs/>
              </w:rPr>
            </w:pPr>
            <w:r w:rsidRPr="00B16970">
              <w:rPr>
                <w:rFonts w:ascii="Gadugi" w:hAnsi="Gadugi" w:cs="Arial"/>
                <w:b/>
                <w:bCs/>
              </w:rPr>
              <w:t>PLAZO</w:t>
            </w:r>
          </w:p>
        </w:tc>
      </w:tr>
      <w:tr w:rsidR="00B16970" w:rsidRPr="00B16970" w14:paraId="06DFC02A" w14:textId="77777777" w:rsidTr="008A5833">
        <w:trPr>
          <w:trHeight w:val="649"/>
          <w:jc w:val="center"/>
        </w:trPr>
        <w:tc>
          <w:tcPr>
            <w:tcW w:w="5425"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726FDDEE" w14:textId="77777777" w:rsidR="000C6112" w:rsidRPr="00B16970" w:rsidRDefault="000C6112" w:rsidP="008A5833">
            <w:pPr>
              <w:spacing w:line="276" w:lineRule="auto"/>
              <w:jc w:val="both"/>
              <w:rPr>
                <w:rFonts w:ascii="Gadugi" w:hAnsi="Gadugi" w:cs="Arial"/>
              </w:rPr>
            </w:pPr>
            <w:r w:rsidRPr="00B16970">
              <w:rPr>
                <w:rFonts w:ascii="Gadugi" w:hAnsi="Gadugi" w:cs="Arial"/>
              </w:rPr>
              <w:t xml:space="preserve">Publicación del documento de condiciones definitivas en la página Web y apertura del proceso de contratación. </w:t>
            </w:r>
          </w:p>
        </w:tc>
        <w:tc>
          <w:tcPr>
            <w:tcW w:w="4288" w:type="dxa"/>
            <w:tcBorders>
              <w:top w:val="nil"/>
              <w:left w:val="nil"/>
              <w:bottom w:val="single" w:sz="8" w:space="0" w:color="auto"/>
              <w:right w:val="double" w:sz="18" w:space="0" w:color="auto"/>
            </w:tcBorders>
            <w:tcMar>
              <w:top w:w="0" w:type="dxa"/>
              <w:left w:w="70" w:type="dxa"/>
              <w:bottom w:w="0" w:type="dxa"/>
              <w:right w:w="70" w:type="dxa"/>
            </w:tcMar>
            <w:vAlign w:val="center"/>
          </w:tcPr>
          <w:p w14:paraId="48A1EBCC" w14:textId="6F746B89" w:rsidR="000C6112" w:rsidRPr="00B16970" w:rsidRDefault="000C6112" w:rsidP="008A5833">
            <w:pPr>
              <w:spacing w:line="276" w:lineRule="auto"/>
              <w:ind w:right="110"/>
              <w:rPr>
                <w:rFonts w:ascii="Gadugi" w:hAnsi="Gadugi" w:cs="Arial"/>
                <w:b/>
                <w:bCs/>
              </w:rPr>
            </w:pPr>
            <w:r w:rsidRPr="00B16970">
              <w:rPr>
                <w:rFonts w:ascii="Gadugi" w:hAnsi="Gadugi" w:cs="Arial"/>
                <w:b/>
                <w:bCs/>
              </w:rPr>
              <w:t>1</w:t>
            </w:r>
            <w:r w:rsidR="007E0F35" w:rsidRPr="00B16970">
              <w:rPr>
                <w:rFonts w:ascii="Gadugi" w:hAnsi="Gadugi" w:cs="Arial"/>
                <w:b/>
                <w:bCs/>
              </w:rPr>
              <w:t>8</w:t>
            </w:r>
            <w:r w:rsidRPr="00B16970">
              <w:rPr>
                <w:rFonts w:ascii="Gadugi" w:hAnsi="Gadugi" w:cs="Arial"/>
                <w:b/>
                <w:bCs/>
              </w:rPr>
              <w:t xml:space="preserve"> de noviembre </w:t>
            </w:r>
            <w:r w:rsidR="00F06F8C">
              <w:rPr>
                <w:rFonts w:ascii="Gadugi" w:hAnsi="Gadugi" w:cs="Arial"/>
                <w:b/>
                <w:bCs/>
              </w:rPr>
              <w:t xml:space="preserve">de </w:t>
            </w:r>
            <w:r w:rsidRPr="00B16970">
              <w:rPr>
                <w:rFonts w:ascii="Gadugi" w:hAnsi="Gadugi" w:cs="Arial"/>
                <w:b/>
                <w:bCs/>
              </w:rPr>
              <w:t>2022</w:t>
            </w:r>
          </w:p>
        </w:tc>
      </w:tr>
      <w:tr w:rsidR="00B16970" w:rsidRPr="00B16970" w14:paraId="1E75ED26" w14:textId="77777777" w:rsidTr="008A5833">
        <w:trPr>
          <w:trHeight w:val="649"/>
          <w:jc w:val="center"/>
        </w:trPr>
        <w:tc>
          <w:tcPr>
            <w:tcW w:w="5425"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tcPr>
          <w:p w14:paraId="50DBB092" w14:textId="77777777" w:rsidR="000C6112" w:rsidRPr="00B16970" w:rsidRDefault="000C6112" w:rsidP="008A5833">
            <w:pPr>
              <w:spacing w:line="276" w:lineRule="auto"/>
              <w:jc w:val="both"/>
              <w:rPr>
                <w:rFonts w:ascii="Gadugi" w:hAnsi="Gadugi" w:cs="Arial"/>
              </w:rPr>
            </w:pPr>
            <w:r w:rsidRPr="00B16970">
              <w:rPr>
                <w:rFonts w:ascii="Gadugi" w:hAnsi="Gadugi" w:cs="Arial"/>
              </w:rPr>
              <w:t xml:space="preserve">Entrega de acuerdo de confidencialidad por parte del posible oferente a </w:t>
            </w:r>
            <w:r w:rsidRPr="00B16970">
              <w:rPr>
                <w:rFonts w:ascii="Gadugi" w:hAnsi="Gadugi" w:cs="Arial"/>
                <w:b/>
                <w:bCs/>
              </w:rPr>
              <w:t>LA PREVISORA S.A.</w:t>
            </w:r>
          </w:p>
        </w:tc>
        <w:tc>
          <w:tcPr>
            <w:tcW w:w="4288" w:type="dxa"/>
            <w:tcBorders>
              <w:top w:val="nil"/>
              <w:left w:val="nil"/>
              <w:bottom w:val="single" w:sz="8" w:space="0" w:color="auto"/>
              <w:right w:val="double" w:sz="18" w:space="0" w:color="auto"/>
            </w:tcBorders>
            <w:tcMar>
              <w:top w:w="0" w:type="dxa"/>
              <w:left w:w="70" w:type="dxa"/>
              <w:bottom w:w="0" w:type="dxa"/>
              <w:right w:w="70" w:type="dxa"/>
            </w:tcMar>
            <w:vAlign w:val="center"/>
          </w:tcPr>
          <w:p w14:paraId="1711BC6A" w14:textId="1D47589C" w:rsidR="000C6112" w:rsidRPr="00B16970" w:rsidRDefault="007E0F35" w:rsidP="008A5833">
            <w:pPr>
              <w:spacing w:line="276" w:lineRule="auto"/>
              <w:ind w:right="110"/>
              <w:rPr>
                <w:rFonts w:ascii="Gadugi" w:hAnsi="Gadugi" w:cs="Arial"/>
                <w:b/>
                <w:bCs/>
              </w:rPr>
            </w:pPr>
            <w:r w:rsidRPr="00B16970">
              <w:rPr>
                <w:rFonts w:ascii="Gadugi" w:hAnsi="Gadugi" w:cs="Arial"/>
                <w:b/>
                <w:bCs/>
              </w:rPr>
              <w:t>21</w:t>
            </w:r>
            <w:r w:rsidR="000C6112" w:rsidRPr="00B16970">
              <w:rPr>
                <w:rFonts w:ascii="Gadugi" w:hAnsi="Gadugi" w:cs="Arial"/>
                <w:b/>
                <w:bCs/>
              </w:rPr>
              <w:t xml:space="preserve"> de noviembre de 2022 hasta las 2:00 p</w:t>
            </w:r>
            <w:r w:rsidR="00F06F8C">
              <w:rPr>
                <w:rFonts w:ascii="Gadugi" w:hAnsi="Gadugi" w:cs="Arial"/>
                <w:b/>
                <w:bCs/>
              </w:rPr>
              <w:t>.</w:t>
            </w:r>
            <w:r w:rsidR="000C6112" w:rsidRPr="00B16970">
              <w:rPr>
                <w:rFonts w:ascii="Gadugi" w:hAnsi="Gadugi" w:cs="Arial"/>
                <w:b/>
                <w:bCs/>
              </w:rPr>
              <w:t>m.</w:t>
            </w:r>
          </w:p>
        </w:tc>
      </w:tr>
      <w:tr w:rsidR="00B16970" w:rsidRPr="00B16970" w14:paraId="052633BD" w14:textId="77777777" w:rsidTr="008A5833">
        <w:trPr>
          <w:trHeight w:val="649"/>
          <w:jc w:val="center"/>
        </w:trPr>
        <w:tc>
          <w:tcPr>
            <w:tcW w:w="5425"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tcPr>
          <w:p w14:paraId="2D179EF3" w14:textId="77777777" w:rsidR="000C6112" w:rsidRPr="00B16970" w:rsidRDefault="000C6112" w:rsidP="008A5833">
            <w:pPr>
              <w:spacing w:line="276" w:lineRule="auto"/>
              <w:jc w:val="both"/>
              <w:rPr>
                <w:rFonts w:ascii="Gadugi" w:hAnsi="Gadugi" w:cs="Arial"/>
              </w:rPr>
            </w:pPr>
            <w:r w:rsidRPr="00B16970">
              <w:rPr>
                <w:rFonts w:ascii="Gadugi" w:hAnsi="Gadugi" w:cs="Arial"/>
              </w:rPr>
              <w:t xml:space="preserve">Entrega de información por parte de </w:t>
            </w:r>
            <w:r w:rsidRPr="00B16970">
              <w:rPr>
                <w:rFonts w:ascii="Gadugi" w:hAnsi="Gadugi" w:cs="Arial"/>
                <w:b/>
                <w:bCs/>
              </w:rPr>
              <w:t>LA PREVISORA S.A.</w:t>
            </w:r>
            <w:r w:rsidRPr="00B16970">
              <w:rPr>
                <w:rFonts w:ascii="Gadugi" w:hAnsi="Gadugi" w:cs="Arial"/>
              </w:rPr>
              <w:t xml:space="preserve"> </w:t>
            </w:r>
          </w:p>
        </w:tc>
        <w:tc>
          <w:tcPr>
            <w:tcW w:w="4288" w:type="dxa"/>
            <w:tcBorders>
              <w:top w:val="nil"/>
              <w:left w:val="nil"/>
              <w:bottom w:val="single" w:sz="8" w:space="0" w:color="auto"/>
              <w:right w:val="double" w:sz="18" w:space="0" w:color="auto"/>
            </w:tcBorders>
            <w:tcMar>
              <w:top w:w="0" w:type="dxa"/>
              <w:left w:w="70" w:type="dxa"/>
              <w:bottom w:w="0" w:type="dxa"/>
              <w:right w:w="70" w:type="dxa"/>
            </w:tcMar>
            <w:vAlign w:val="center"/>
          </w:tcPr>
          <w:p w14:paraId="7E39A970" w14:textId="440CD563" w:rsidR="000C6112" w:rsidRPr="00B16970" w:rsidRDefault="007E0F35" w:rsidP="008A5833">
            <w:pPr>
              <w:spacing w:line="276" w:lineRule="auto"/>
              <w:ind w:right="110"/>
              <w:rPr>
                <w:rFonts w:ascii="Gadugi" w:hAnsi="Gadugi" w:cs="Arial"/>
                <w:b/>
                <w:bCs/>
              </w:rPr>
            </w:pPr>
            <w:r w:rsidRPr="00B16970">
              <w:rPr>
                <w:rFonts w:ascii="Gadugi" w:hAnsi="Gadugi" w:cs="Arial"/>
                <w:b/>
                <w:bCs/>
              </w:rPr>
              <w:t>21</w:t>
            </w:r>
            <w:r w:rsidR="000C6112" w:rsidRPr="00B16970">
              <w:rPr>
                <w:rFonts w:ascii="Gadugi" w:hAnsi="Gadugi" w:cs="Arial"/>
                <w:b/>
                <w:bCs/>
              </w:rPr>
              <w:t xml:space="preserve"> de noviembre de 2022</w:t>
            </w:r>
          </w:p>
        </w:tc>
      </w:tr>
      <w:tr w:rsidR="00B16970" w:rsidRPr="00B16970" w14:paraId="36391AC3" w14:textId="77777777" w:rsidTr="008A5833">
        <w:trPr>
          <w:trHeight w:val="911"/>
          <w:jc w:val="center"/>
        </w:trPr>
        <w:tc>
          <w:tcPr>
            <w:tcW w:w="5425"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259B8B7D" w14:textId="77777777" w:rsidR="000C6112" w:rsidRPr="00B16970" w:rsidRDefault="000C6112" w:rsidP="008A5833">
            <w:pPr>
              <w:spacing w:line="276" w:lineRule="auto"/>
              <w:jc w:val="both"/>
              <w:rPr>
                <w:rFonts w:ascii="Gadugi" w:hAnsi="Gadugi" w:cs="Arial"/>
              </w:rPr>
            </w:pPr>
            <w:r w:rsidRPr="00B16970">
              <w:rPr>
                <w:rFonts w:ascii="Gadugi" w:hAnsi="Gadugi" w:cs="Arial"/>
              </w:rPr>
              <w:t>Plazo para presentar observaciones y para formular preguntas con relación al documento de condiciones definitivas y documentos del proceso.</w:t>
            </w:r>
          </w:p>
        </w:tc>
        <w:tc>
          <w:tcPr>
            <w:tcW w:w="4288" w:type="dxa"/>
            <w:tcBorders>
              <w:top w:val="nil"/>
              <w:left w:val="nil"/>
              <w:bottom w:val="single" w:sz="8" w:space="0" w:color="auto"/>
              <w:right w:val="double" w:sz="18" w:space="0" w:color="auto"/>
            </w:tcBorders>
            <w:tcMar>
              <w:top w:w="0" w:type="dxa"/>
              <w:left w:w="70" w:type="dxa"/>
              <w:bottom w:w="0" w:type="dxa"/>
              <w:right w:w="70" w:type="dxa"/>
            </w:tcMar>
            <w:vAlign w:val="center"/>
          </w:tcPr>
          <w:p w14:paraId="5B430C3B" w14:textId="62D05D46" w:rsidR="000C6112" w:rsidRPr="00B16970" w:rsidRDefault="000C6112" w:rsidP="008A5833">
            <w:pPr>
              <w:spacing w:line="276" w:lineRule="auto"/>
              <w:ind w:right="110"/>
              <w:rPr>
                <w:rFonts w:ascii="Gadugi" w:hAnsi="Gadugi" w:cs="Arial"/>
                <w:b/>
                <w:bCs/>
              </w:rPr>
            </w:pPr>
            <w:r w:rsidRPr="00B16970">
              <w:rPr>
                <w:rFonts w:ascii="Gadugi" w:hAnsi="Gadugi" w:cs="Arial"/>
                <w:b/>
                <w:bCs/>
              </w:rPr>
              <w:t>2</w:t>
            </w:r>
            <w:r w:rsidR="007E0F35" w:rsidRPr="00B16970">
              <w:rPr>
                <w:rFonts w:ascii="Gadugi" w:hAnsi="Gadugi" w:cs="Arial"/>
                <w:b/>
                <w:bCs/>
              </w:rPr>
              <w:t>3</w:t>
            </w:r>
            <w:r w:rsidRPr="00B16970">
              <w:rPr>
                <w:rFonts w:ascii="Gadugi" w:hAnsi="Gadugi" w:cs="Arial"/>
                <w:b/>
                <w:bCs/>
              </w:rPr>
              <w:t xml:space="preserve"> de noviembre 2022 hasta las 5:00 p.m.</w:t>
            </w:r>
          </w:p>
        </w:tc>
      </w:tr>
      <w:tr w:rsidR="00B16970" w:rsidRPr="00B16970" w14:paraId="02039278" w14:textId="77777777" w:rsidTr="008A5833">
        <w:trPr>
          <w:trHeight w:val="771"/>
          <w:jc w:val="center"/>
        </w:trPr>
        <w:tc>
          <w:tcPr>
            <w:tcW w:w="5425"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tcPr>
          <w:p w14:paraId="47C470D3" w14:textId="77777777" w:rsidR="000C6112" w:rsidRPr="00B16970" w:rsidRDefault="000C6112" w:rsidP="008A5833">
            <w:pPr>
              <w:spacing w:line="276" w:lineRule="auto"/>
              <w:jc w:val="both"/>
              <w:rPr>
                <w:rFonts w:ascii="Gadugi" w:hAnsi="Gadugi" w:cs="Arial"/>
              </w:rPr>
            </w:pPr>
            <w:r w:rsidRPr="00B16970">
              <w:rPr>
                <w:rFonts w:ascii="Gadugi" w:hAnsi="Gadugi" w:cs="Arial"/>
              </w:rPr>
              <w:t>Respuestas a las observaciones y preguntas con relación al documento de condiciones definitivas y documentos del proceso.</w:t>
            </w:r>
          </w:p>
        </w:tc>
        <w:tc>
          <w:tcPr>
            <w:tcW w:w="4288" w:type="dxa"/>
            <w:tcBorders>
              <w:top w:val="nil"/>
              <w:left w:val="nil"/>
              <w:bottom w:val="single" w:sz="8" w:space="0" w:color="auto"/>
              <w:right w:val="double" w:sz="18" w:space="0" w:color="auto"/>
            </w:tcBorders>
            <w:tcMar>
              <w:top w:w="0" w:type="dxa"/>
              <w:left w:w="70" w:type="dxa"/>
              <w:bottom w:w="0" w:type="dxa"/>
              <w:right w:w="70" w:type="dxa"/>
            </w:tcMar>
            <w:vAlign w:val="center"/>
          </w:tcPr>
          <w:p w14:paraId="56291B27" w14:textId="5FF2FEC8" w:rsidR="000C6112" w:rsidRPr="00B16970" w:rsidRDefault="000C6112" w:rsidP="008A5833">
            <w:pPr>
              <w:spacing w:line="276" w:lineRule="auto"/>
              <w:ind w:right="110"/>
              <w:rPr>
                <w:rFonts w:ascii="Gadugi" w:hAnsi="Gadugi" w:cs="Arial"/>
                <w:b/>
                <w:bCs/>
              </w:rPr>
            </w:pPr>
            <w:r w:rsidRPr="00B16970">
              <w:rPr>
                <w:rFonts w:ascii="Gadugi" w:hAnsi="Gadugi" w:cs="Arial"/>
                <w:b/>
                <w:bCs/>
              </w:rPr>
              <w:t>24 de noviembre 2022</w:t>
            </w:r>
          </w:p>
        </w:tc>
      </w:tr>
      <w:tr w:rsidR="00B16970" w:rsidRPr="00B16970" w14:paraId="2237BD7E" w14:textId="77777777" w:rsidTr="008A5833">
        <w:trPr>
          <w:trHeight w:val="377"/>
          <w:jc w:val="center"/>
        </w:trPr>
        <w:tc>
          <w:tcPr>
            <w:tcW w:w="5425"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tcPr>
          <w:p w14:paraId="5E16BD44" w14:textId="77777777" w:rsidR="000C6112" w:rsidRPr="00B16970" w:rsidRDefault="000C6112" w:rsidP="008A5833">
            <w:pPr>
              <w:spacing w:line="276" w:lineRule="auto"/>
              <w:jc w:val="both"/>
              <w:rPr>
                <w:rFonts w:ascii="Gadugi" w:hAnsi="Gadugi" w:cs="Arial"/>
              </w:rPr>
            </w:pPr>
            <w:r w:rsidRPr="00B16970">
              <w:rPr>
                <w:rFonts w:ascii="Gadugi" w:hAnsi="Gadugi" w:cs="Arial"/>
              </w:rPr>
              <w:t>Entrega de propuestas</w:t>
            </w:r>
          </w:p>
          <w:p w14:paraId="2967B1F9" w14:textId="77777777" w:rsidR="000C6112" w:rsidRPr="00B16970" w:rsidRDefault="000C6112" w:rsidP="008A5833">
            <w:pPr>
              <w:spacing w:line="276" w:lineRule="auto"/>
              <w:jc w:val="both"/>
              <w:rPr>
                <w:rFonts w:ascii="Gadugi" w:hAnsi="Gadugi" w:cs="Arial"/>
              </w:rPr>
            </w:pPr>
          </w:p>
        </w:tc>
        <w:tc>
          <w:tcPr>
            <w:tcW w:w="4288" w:type="dxa"/>
            <w:tcBorders>
              <w:top w:val="nil"/>
              <w:left w:val="nil"/>
              <w:bottom w:val="single" w:sz="8" w:space="0" w:color="auto"/>
              <w:right w:val="double" w:sz="18" w:space="0" w:color="auto"/>
            </w:tcBorders>
            <w:tcMar>
              <w:top w:w="0" w:type="dxa"/>
              <w:left w:w="70" w:type="dxa"/>
              <w:bottom w:w="0" w:type="dxa"/>
              <w:right w:w="70" w:type="dxa"/>
            </w:tcMar>
            <w:vAlign w:val="center"/>
          </w:tcPr>
          <w:p w14:paraId="0A2366E4" w14:textId="58CB1EB7" w:rsidR="000C6112" w:rsidRPr="00B16970" w:rsidRDefault="000C6112" w:rsidP="008A5833">
            <w:pPr>
              <w:spacing w:line="276" w:lineRule="auto"/>
              <w:ind w:right="110"/>
              <w:jc w:val="both"/>
              <w:rPr>
                <w:rFonts w:ascii="Gadugi" w:hAnsi="Gadugi" w:cs="Arial"/>
                <w:b/>
                <w:bCs/>
              </w:rPr>
            </w:pPr>
            <w:r w:rsidRPr="00B16970">
              <w:rPr>
                <w:rFonts w:ascii="Gadugi" w:hAnsi="Gadugi" w:cs="Arial"/>
                <w:b/>
                <w:bCs/>
              </w:rPr>
              <w:t xml:space="preserve">28 de noviembre </w:t>
            </w:r>
            <w:r w:rsidR="00F06F8C">
              <w:rPr>
                <w:rFonts w:ascii="Gadugi" w:hAnsi="Gadugi" w:cs="Arial"/>
                <w:b/>
                <w:bCs/>
              </w:rPr>
              <w:t xml:space="preserve">de </w:t>
            </w:r>
            <w:r w:rsidRPr="00B16970">
              <w:rPr>
                <w:rFonts w:ascii="Gadugi" w:hAnsi="Gadugi" w:cs="Arial"/>
                <w:b/>
                <w:bCs/>
              </w:rPr>
              <w:t>2022</w:t>
            </w:r>
          </w:p>
          <w:p w14:paraId="0B2EEC9B" w14:textId="77777777" w:rsidR="000C6112" w:rsidRPr="00B16970" w:rsidRDefault="000C6112" w:rsidP="008A5833">
            <w:pPr>
              <w:spacing w:line="276" w:lineRule="auto"/>
              <w:ind w:right="110"/>
              <w:jc w:val="both"/>
              <w:rPr>
                <w:rFonts w:ascii="Gadugi" w:hAnsi="Gadugi" w:cs="Arial"/>
                <w:b/>
                <w:bCs/>
              </w:rPr>
            </w:pPr>
            <w:r w:rsidRPr="00B16970">
              <w:rPr>
                <w:rFonts w:ascii="Gadugi" w:hAnsi="Gadugi" w:cs="Arial"/>
                <w:b/>
                <w:bCs/>
              </w:rPr>
              <w:t>A partir de las 08:00:00 a.m. y hasta la 12:00:00 m, vía correo electrónico.</w:t>
            </w:r>
          </w:p>
        </w:tc>
      </w:tr>
      <w:tr w:rsidR="00B16970" w:rsidRPr="00B16970" w14:paraId="3DF9F9DB" w14:textId="77777777" w:rsidTr="008A5833">
        <w:trPr>
          <w:trHeight w:val="1060"/>
          <w:jc w:val="center"/>
        </w:trPr>
        <w:tc>
          <w:tcPr>
            <w:tcW w:w="5425"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4F6D53AE" w14:textId="77777777" w:rsidR="000C6112" w:rsidRPr="00B16970" w:rsidRDefault="000C6112" w:rsidP="008A5833">
            <w:pPr>
              <w:spacing w:line="276" w:lineRule="auto"/>
              <w:jc w:val="both"/>
              <w:rPr>
                <w:rFonts w:ascii="Gadugi" w:hAnsi="Gadugi" w:cs="Arial"/>
              </w:rPr>
            </w:pPr>
            <w:r w:rsidRPr="00B16970">
              <w:rPr>
                <w:rFonts w:ascii="Gadugi" w:hAnsi="Gadugi" w:cs="Arial"/>
              </w:rPr>
              <w:t xml:space="preserve">Audiencia de cierre de la </w:t>
            </w:r>
            <w:r w:rsidRPr="00B16970">
              <w:rPr>
                <w:rFonts w:ascii="Gadugi" w:hAnsi="Gadugi" w:cs="Arial"/>
                <w:b/>
                <w:bCs/>
              </w:rPr>
              <w:t>INVITACIÓN ABIERTA</w:t>
            </w:r>
          </w:p>
        </w:tc>
        <w:tc>
          <w:tcPr>
            <w:tcW w:w="4288" w:type="dxa"/>
            <w:tcBorders>
              <w:top w:val="nil"/>
              <w:left w:val="nil"/>
              <w:bottom w:val="single" w:sz="8" w:space="0" w:color="auto"/>
              <w:right w:val="double" w:sz="18" w:space="0" w:color="auto"/>
            </w:tcBorders>
            <w:tcMar>
              <w:top w:w="0" w:type="dxa"/>
              <w:left w:w="70" w:type="dxa"/>
              <w:bottom w:w="0" w:type="dxa"/>
              <w:right w:w="70" w:type="dxa"/>
            </w:tcMar>
            <w:vAlign w:val="center"/>
          </w:tcPr>
          <w:p w14:paraId="303009F0" w14:textId="77777777" w:rsidR="000C6112" w:rsidRPr="00B16970" w:rsidRDefault="000C6112" w:rsidP="008A5833">
            <w:pPr>
              <w:spacing w:line="276" w:lineRule="auto"/>
              <w:ind w:right="110"/>
              <w:jc w:val="both"/>
              <w:rPr>
                <w:rFonts w:ascii="Gadugi" w:hAnsi="Gadugi" w:cs="Arial"/>
                <w:b/>
                <w:bCs/>
              </w:rPr>
            </w:pPr>
            <w:r w:rsidRPr="00B16970">
              <w:rPr>
                <w:rFonts w:ascii="Gadugi" w:hAnsi="Gadugi" w:cs="Arial"/>
                <w:b/>
                <w:bCs/>
              </w:rPr>
              <w:t>28 de noviembre 2022 a las 4:00 p.m. mediante evento en vivo en la herramienta Microsoft Teams.</w:t>
            </w:r>
          </w:p>
        </w:tc>
      </w:tr>
      <w:tr w:rsidR="00B16970" w:rsidRPr="00B16970" w14:paraId="10F45580" w14:textId="77777777" w:rsidTr="008A5833">
        <w:trPr>
          <w:trHeight w:val="648"/>
          <w:jc w:val="center"/>
        </w:trPr>
        <w:tc>
          <w:tcPr>
            <w:tcW w:w="5425"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39F30CD8" w14:textId="77777777" w:rsidR="000C6112" w:rsidRPr="00B16970" w:rsidRDefault="000C6112" w:rsidP="008A5833">
            <w:pPr>
              <w:spacing w:line="276" w:lineRule="auto"/>
              <w:jc w:val="both"/>
              <w:rPr>
                <w:rFonts w:ascii="Gadugi" w:hAnsi="Gadugi" w:cs="Arial"/>
              </w:rPr>
            </w:pPr>
            <w:r w:rsidRPr="00B16970">
              <w:rPr>
                <w:rFonts w:ascii="Gadugi" w:hAnsi="Gadugi" w:cs="Arial"/>
              </w:rPr>
              <w:t>Término para evaluación de requisitos habilitantes y recibo de documentos de aclaraciones solicitadas</w:t>
            </w:r>
          </w:p>
        </w:tc>
        <w:tc>
          <w:tcPr>
            <w:tcW w:w="4288" w:type="dxa"/>
            <w:tcBorders>
              <w:top w:val="nil"/>
              <w:left w:val="nil"/>
              <w:bottom w:val="single" w:sz="8" w:space="0" w:color="auto"/>
              <w:right w:val="double" w:sz="18" w:space="0" w:color="auto"/>
            </w:tcBorders>
            <w:tcMar>
              <w:top w:w="0" w:type="dxa"/>
              <w:left w:w="70" w:type="dxa"/>
              <w:bottom w:w="0" w:type="dxa"/>
              <w:right w:w="70" w:type="dxa"/>
            </w:tcMar>
            <w:vAlign w:val="center"/>
          </w:tcPr>
          <w:p w14:paraId="3C407C7B" w14:textId="6B73B4BE" w:rsidR="000C6112" w:rsidRPr="00B16970" w:rsidRDefault="000C6112" w:rsidP="008A5833">
            <w:pPr>
              <w:spacing w:line="276" w:lineRule="auto"/>
              <w:ind w:right="110"/>
              <w:rPr>
                <w:rFonts w:ascii="Gadugi" w:hAnsi="Gadugi" w:cs="Arial"/>
                <w:b/>
                <w:bCs/>
              </w:rPr>
            </w:pPr>
            <w:r w:rsidRPr="00B16970">
              <w:rPr>
                <w:rFonts w:ascii="Gadugi" w:hAnsi="Gadugi" w:cs="Arial"/>
                <w:b/>
                <w:bCs/>
              </w:rPr>
              <w:t>30 de noviembre 2022</w:t>
            </w:r>
          </w:p>
        </w:tc>
      </w:tr>
      <w:tr w:rsidR="00B16970" w:rsidRPr="00B16970" w14:paraId="2A4DA4DB" w14:textId="77777777" w:rsidTr="008A5833">
        <w:trPr>
          <w:trHeight w:val="391"/>
          <w:jc w:val="center"/>
        </w:trPr>
        <w:tc>
          <w:tcPr>
            <w:tcW w:w="5425"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tcPr>
          <w:p w14:paraId="0880C8AD" w14:textId="77777777" w:rsidR="000C6112" w:rsidRPr="00B16970" w:rsidRDefault="000C6112" w:rsidP="008A5833">
            <w:pPr>
              <w:spacing w:line="276" w:lineRule="auto"/>
              <w:jc w:val="both"/>
              <w:rPr>
                <w:rFonts w:ascii="Gadugi" w:hAnsi="Gadugi" w:cs="Arial"/>
              </w:rPr>
            </w:pPr>
            <w:r w:rsidRPr="00B16970">
              <w:rPr>
                <w:rFonts w:ascii="Gadugi" w:hAnsi="Gadugi" w:cs="Arial"/>
              </w:rPr>
              <w:t>Publicación del informe de evaluación de requisitos habilitantes</w:t>
            </w:r>
          </w:p>
        </w:tc>
        <w:tc>
          <w:tcPr>
            <w:tcW w:w="4288" w:type="dxa"/>
            <w:tcBorders>
              <w:top w:val="nil"/>
              <w:left w:val="nil"/>
              <w:bottom w:val="single" w:sz="8" w:space="0" w:color="auto"/>
              <w:right w:val="double" w:sz="18" w:space="0" w:color="auto"/>
            </w:tcBorders>
            <w:tcMar>
              <w:top w:w="0" w:type="dxa"/>
              <w:left w:w="70" w:type="dxa"/>
              <w:bottom w:w="0" w:type="dxa"/>
              <w:right w:w="70" w:type="dxa"/>
            </w:tcMar>
            <w:vAlign w:val="center"/>
          </w:tcPr>
          <w:p w14:paraId="4F9F38AA" w14:textId="46C9556F" w:rsidR="000C6112" w:rsidRPr="00B16970" w:rsidRDefault="000C6112" w:rsidP="008A5833">
            <w:pPr>
              <w:spacing w:line="276" w:lineRule="auto"/>
              <w:ind w:right="110"/>
              <w:rPr>
                <w:rFonts w:ascii="Gadugi" w:hAnsi="Gadugi" w:cs="Arial"/>
                <w:b/>
                <w:bCs/>
              </w:rPr>
            </w:pPr>
            <w:r w:rsidRPr="00B16970">
              <w:rPr>
                <w:rFonts w:ascii="Gadugi" w:hAnsi="Gadugi" w:cs="Arial"/>
                <w:b/>
                <w:bCs/>
              </w:rPr>
              <w:t xml:space="preserve">1 de diciembre </w:t>
            </w:r>
            <w:r w:rsidR="00F06F8C">
              <w:rPr>
                <w:rFonts w:ascii="Gadugi" w:hAnsi="Gadugi" w:cs="Arial"/>
                <w:b/>
                <w:bCs/>
              </w:rPr>
              <w:t xml:space="preserve">de </w:t>
            </w:r>
            <w:r w:rsidRPr="00B16970">
              <w:rPr>
                <w:rFonts w:ascii="Gadugi" w:hAnsi="Gadugi" w:cs="Arial"/>
                <w:b/>
                <w:bCs/>
              </w:rPr>
              <w:t>2022</w:t>
            </w:r>
          </w:p>
        </w:tc>
      </w:tr>
      <w:tr w:rsidR="00B16970" w:rsidRPr="00B16970" w14:paraId="4A07EB6A" w14:textId="77777777" w:rsidTr="008A5833">
        <w:trPr>
          <w:trHeight w:val="391"/>
          <w:jc w:val="center"/>
        </w:trPr>
        <w:tc>
          <w:tcPr>
            <w:tcW w:w="5425"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tcPr>
          <w:p w14:paraId="7FBA29E4" w14:textId="77777777" w:rsidR="000C6112" w:rsidRPr="00B16970" w:rsidRDefault="000C6112" w:rsidP="008A5833">
            <w:pPr>
              <w:spacing w:line="276" w:lineRule="auto"/>
              <w:jc w:val="both"/>
              <w:rPr>
                <w:rFonts w:ascii="Gadugi" w:hAnsi="Gadugi" w:cs="Arial"/>
              </w:rPr>
            </w:pPr>
            <w:r w:rsidRPr="00B16970">
              <w:rPr>
                <w:rFonts w:ascii="Gadugi" w:hAnsi="Gadugi" w:cs="Arial"/>
              </w:rPr>
              <w:t>Recibo de observaciones al informe de evaluación de requisitos habilitantes</w:t>
            </w:r>
          </w:p>
        </w:tc>
        <w:tc>
          <w:tcPr>
            <w:tcW w:w="4288" w:type="dxa"/>
            <w:tcBorders>
              <w:top w:val="nil"/>
              <w:left w:val="nil"/>
              <w:bottom w:val="single" w:sz="8" w:space="0" w:color="auto"/>
              <w:right w:val="double" w:sz="18" w:space="0" w:color="auto"/>
            </w:tcBorders>
            <w:tcMar>
              <w:top w:w="0" w:type="dxa"/>
              <w:left w:w="70" w:type="dxa"/>
              <w:bottom w:w="0" w:type="dxa"/>
              <w:right w:w="70" w:type="dxa"/>
            </w:tcMar>
            <w:vAlign w:val="center"/>
          </w:tcPr>
          <w:p w14:paraId="23E602D8" w14:textId="45781D52" w:rsidR="000C6112" w:rsidRPr="00B16970" w:rsidRDefault="000C6112" w:rsidP="008A5833">
            <w:pPr>
              <w:spacing w:line="276" w:lineRule="auto"/>
              <w:ind w:right="110"/>
              <w:rPr>
                <w:rFonts w:ascii="Gadugi" w:hAnsi="Gadugi" w:cs="Arial"/>
                <w:b/>
                <w:bCs/>
              </w:rPr>
            </w:pPr>
            <w:r w:rsidRPr="00B16970">
              <w:rPr>
                <w:rFonts w:ascii="Gadugi" w:hAnsi="Gadugi" w:cs="Arial"/>
                <w:b/>
                <w:bCs/>
              </w:rPr>
              <w:t xml:space="preserve">2 de diciembre </w:t>
            </w:r>
            <w:r w:rsidR="00F06F8C">
              <w:rPr>
                <w:rFonts w:ascii="Gadugi" w:hAnsi="Gadugi" w:cs="Arial"/>
                <w:b/>
                <w:bCs/>
              </w:rPr>
              <w:t xml:space="preserve">de </w:t>
            </w:r>
            <w:r w:rsidRPr="00B16970">
              <w:rPr>
                <w:rFonts w:ascii="Gadugi" w:hAnsi="Gadugi" w:cs="Arial"/>
                <w:b/>
                <w:bCs/>
              </w:rPr>
              <w:t>2022</w:t>
            </w:r>
          </w:p>
        </w:tc>
      </w:tr>
      <w:tr w:rsidR="00B16970" w:rsidRPr="00B16970" w14:paraId="3952DC7D" w14:textId="77777777" w:rsidTr="008A5833">
        <w:trPr>
          <w:trHeight w:val="391"/>
          <w:jc w:val="center"/>
        </w:trPr>
        <w:tc>
          <w:tcPr>
            <w:tcW w:w="5425"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2CDF1E45" w14:textId="77777777" w:rsidR="000C6112" w:rsidRPr="00B16970" w:rsidRDefault="000C6112" w:rsidP="008A5833">
            <w:pPr>
              <w:spacing w:line="276" w:lineRule="auto"/>
              <w:jc w:val="both"/>
              <w:rPr>
                <w:rFonts w:ascii="Gadugi" w:hAnsi="Gadugi" w:cs="Arial"/>
              </w:rPr>
            </w:pPr>
            <w:r w:rsidRPr="00B16970">
              <w:rPr>
                <w:rFonts w:ascii="Gadugi" w:hAnsi="Gadugi" w:cs="Arial"/>
              </w:rPr>
              <w:t>Publicación del informe de evaluación de aspectos calificables</w:t>
            </w:r>
          </w:p>
        </w:tc>
        <w:tc>
          <w:tcPr>
            <w:tcW w:w="4288" w:type="dxa"/>
            <w:tcBorders>
              <w:top w:val="nil"/>
              <w:left w:val="nil"/>
              <w:bottom w:val="single" w:sz="8" w:space="0" w:color="auto"/>
              <w:right w:val="double" w:sz="18" w:space="0" w:color="auto"/>
            </w:tcBorders>
            <w:tcMar>
              <w:top w:w="0" w:type="dxa"/>
              <w:left w:w="70" w:type="dxa"/>
              <w:bottom w:w="0" w:type="dxa"/>
              <w:right w:w="70" w:type="dxa"/>
            </w:tcMar>
            <w:vAlign w:val="center"/>
          </w:tcPr>
          <w:p w14:paraId="069911F7" w14:textId="44B8E37F" w:rsidR="000C6112" w:rsidRPr="00B16970" w:rsidRDefault="000C6112" w:rsidP="008A5833">
            <w:pPr>
              <w:spacing w:line="276" w:lineRule="auto"/>
              <w:ind w:right="110"/>
              <w:rPr>
                <w:rFonts w:ascii="Gadugi" w:hAnsi="Gadugi" w:cs="Arial"/>
                <w:b/>
                <w:bCs/>
              </w:rPr>
            </w:pPr>
            <w:r w:rsidRPr="00B16970">
              <w:rPr>
                <w:rFonts w:ascii="Gadugi" w:hAnsi="Gadugi" w:cs="Arial"/>
                <w:b/>
                <w:bCs/>
              </w:rPr>
              <w:t xml:space="preserve">6 de diciembre </w:t>
            </w:r>
            <w:r w:rsidR="00F06F8C">
              <w:rPr>
                <w:rFonts w:ascii="Gadugi" w:hAnsi="Gadugi" w:cs="Arial"/>
                <w:b/>
                <w:bCs/>
              </w:rPr>
              <w:t xml:space="preserve">de </w:t>
            </w:r>
            <w:r w:rsidRPr="00B16970">
              <w:rPr>
                <w:rFonts w:ascii="Gadugi" w:hAnsi="Gadugi" w:cs="Arial"/>
                <w:b/>
                <w:bCs/>
              </w:rPr>
              <w:t>2022</w:t>
            </w:r>
          </w:p>
        </w:tc>
      </w:tr>
      <w:tr w:rsidR="00B16970" w:rsidRPr="00B16970" w14:paraId="770FD3BF" w14:textId="77777777" w:rsidTr="008A5833">
        <w:trPr>
          <w:trHeight w:val="377"/>
          <w:jc w:val="center"/>
        </w:trPr>
        <w:tc>
          <w:tcPr>
            <w:tcW w:w="5425" w:type="dxa"/>
            <w:tcBorders>
              <w:top w:val="nil"/>
              <w:left w:val="double" w:sz="18" w:space="0" w:color="auto"/>
              <w:bottom w:val="single" w:sz="8" w:space="0" w:color="auto"/>
              <w:right w:val="single" w:sz="8" w:space="0" w:color="auto"/>
            </w:tcBorders>
            <w:tcMar>
              <w:top w:w="0" w:type="dxa"/>
              <w:left w:w="70" w:type="dxa"/>
              <w:bottom w:w="0" w:type="dxa"/>
              <w:right w:w="70" w:type="dxa"/>
            </w:tcMar>
            <w:vAlign w:val="center"/>
            <w:hideMark/>
          </w:tcPr>
          <w:p w14:paraId="3AE1843F" w14:textId="77777777" w:rsidR="000C6112" w:rsidRPr="00B16970" w:rsidRDefault="000C6112" w:rsidP="008A5833">
            <w:pPr>
              <w:spacing w:line="276" w:lineRule="auto"/>
              <w:jc w:val="both"/>
              <w:rPr>
                <w:rFonts w:ascii="Gadugi" w:hAnsi="Gadugi" w:cs="Arial"/>
              </w:rPr>
            </w:pPr>
            <w:r w:rsidRPr="00B16970">
              <w:rPr>
                <w:rFonts w:ascii="Gadugi" w:hAnsi="Gadugi" w:cs="Arial"/>
              </w:rPr>
              <w:t>Recibo de observaciones a la evaluación de aspectos calificables</w:t>
            </w:r>
          </w:p>
        </w:tc>
        <w:tc>
          <w:tcPr>
            <w:tcW w:w="4288" w:type="dxa"/>
            <w:tcBorders>
              <w:top w:val="nil"/>
              <w:left w:val="nil"/>
              <w:bottom w:val="single" w:sz="8" w:space="0" w:color="auto"/>
              <w:right w:val="double" w:sz="18" w:space="0" w:color="auto"/>
            </w:tcBorders>
            <w:tcMar>
              <w:top w:w="0" w:type="dxa"/>
              <w:left w:w="70" w:type="dxa"/>
              <w:bottom w:w="0" w:type="dxa"/>
              <w:right w:w="70" w:type="dxa"/>
            </w:tcMar>
            <w:vAlign w:val="center"/>
          </w:tcPr>
          <w:p w14:paraId="789B40BF" w14:textId="6811959F" w:rsidR="000C6112" w:rsidRPr="00B16970" w:rsidRDefault="000C6112" w:rsidP="008A5833">
            <w:pPr>
              <w:spacing w:line="276" w:lineRule="auto"/>
              <w:ind w:right="110"/>
              <w:rPr>
                <w:rFonts w:ascii="Gadugi" w:hAnsi="Gadugi" w:cs="Arial"/>
                <w:b/>
                <w:bCs/>
              </w:rPr>
            </w:pPr>
            <w:r w:rsidRPr="00B16970">
              <w:rPr>
                <w:rFonts w:ascii="Gadugi" w:hAnsi="Gadugi" w:cs="Arial"/>
                <w:b/>
                <w:bCs/>
              </w:rPr>
              <w:t xml:space="preserve">7 de diciembre </w:t>
            </w:r>
            <w:r w:rsidR="00F06F8C">
              <w:rPr>
                <w:rFonts w:ascii="Gadugi" w:hAnsi="Gadugi" w:cs="Arial"/>
                <w:b/>
                <w:bCs/>
              </w:rPr>
              <w:t xml:space="preserve">de </w:t>
            </w:r>
            <w:r w:rsidRPr="00B16970">
              <w:rPr>
                <w:rFonts w:ascii="Gadugi" w:hAnsi="Gadugi" w:cs="Arial"/>
                <w:b/>
                <w:bCs/>
              </w:rPr>
              <w:t>2022</w:t>
            </w:r>
          </w:p>
        </w:tc>
      </w:tr>
      <w:tr w:rsidR="000C6112" w:rsidRPr="00B16970" w14:paraId="52CF5B46" w14:textId="77777777" w:rsidTr="008A5833">
        <w:trPr>
          <w:trHeight w:val="391"/>
          <w:jc w:val="center"/>
        </w:trPr>
        <w:tc>
          <w:tcPr>
            <w:tcW w:w="5425" w:type="dxa"/>
            <w:tcBorders>
              <w:top w:val="nil"/>
              <w:left w:val="double" w:sz="18" w:space="0" w:color="auto"/>
              <w:bottom w:val="double" w:sz="18" w:space="0" w:color="auto"/>
              <w:right w:val="single" w:sz="8" w:space="0" w:color="auto"/>
            </w:tcBorders>
            <w:tcMar>
              <w:top w:w="0" w:type="dxa"/>
              <w:left w:w="70" w:type="dxa"/>
              <w:bottom w:w="0" w:type="dxa"/>
              <w:right w:w="70" w:type="dxa"/>
            </w:tcMar>
            <w:vAlign w:val="center"/>
            <w:hideMark/>
          </w:tcPr>
          <w:p w14:paraId="353B4A09" w14:textId="77777777" w:rsidR="000C6112" w:rsidRPr="00B16970" w:rsidRDefault="000C6112" w:rsidP="008A5833">
            <w:pPr>
              <w:spacing w:line="276" w:lineRule="auto"/>
              <w:jc w:val="both"/>
              <w:rPr>
                <w:rFonts w:ascii="Gadugi" w:hAnsi="Gadugi" w:cs="Arial"/>
              </w:rPr>
            </w:pPr>
            <w:r w:rsidRPr="00B16970">
              <w:rPr>
                <w:rFonts w:ascii="Gadugi" w:hAnsi="Gadugi" w:cs="Arial"/>
              </w:rPr>
              <w:t>Resultado del proceso</w:t>
            </w:r>
          </w:p>
        </w:tc>
        <w:tc>
          <w:tcPr>
            <w:tcW w:w="4288" w:type="dxa"/>
            <w:tcBorders>
              <w:top w:val="nil"/>
              <w:left w:val="nil"/>
              <w:bottom w:val="double" w:sz="18" w:space="0" w:color="auto"/>
              <w:right w:val="double" w:sz="18" w:space="0" w:color="auto"/>
            </w:tcBorders>
            <w:tcMar>
              <w:top w:w="0" w:type="dxa"/>
              <w:left w:w="70" w:type="dxa"/>
              <w:bottom w:w="0" w:type="dxa"/>
              <w:right w:w="70" w:type="dxa"/>
            </w:tcMar>
            <w:vAlign w:val="center"/>
          </w:tcPr>
          <w:p w14:paraId="3E941AA7" w14:textId="5A4045D1" w:rsidR="000C6112" w:rsidRPr="00B16970" w:rsidRDefault="000C6112" w:rsidP="008A5833">
            <w:pPr>
              <w:spacing w:line="276" w:lineRule="auto"/>
              <w:ind w:right="110"/>
              <w:rPr>
                <w:rFonts w:ascii="Gadugi" w:hAnsi="Gadugi" w:cs="Arial"/>
                <w:b/>
                <w:bCs/>
              </w:rPr>
            </w:pPr>
            <w:r w:rsidRPr="00B16970">
              <w:rPr>
                <w:rFonts w:ascii="Gadugi" w:hAnsi="Gadugi" w:cs="Arial"/>
                <w:b/>
                <w:bCs/>
              </w:rPr>
              <w:t xml:space="preserve">9 de diciembre </w:t>
            </w:r>
            <w:r w:rsidR="00F06F8C">
              <w:rPr>
                <w:rFonts w:ascii="Gadugi" w:hAnsi="Gadugi" w:cs="Arial"/>
                <w:b/>
                <w:bCs/>
              </w:rPr>
              <w:t xml:space="preserve">de </w:t>
            </w:r>
            <w:r w:rsidRPr="00B16970">
              <w:rPr>
                <w:rFonts w:ascii="Gadugi" w:hAnsi="Gadugi" w:cs="Arial"/>
                <w:b/>
                <w:bCs/>
              </w:rPr>
              <w:t>2022</w:t>
            </w:r>
          </w:p>
        </w:tc>
      </w:tr>
    </w:tbl>
    <w:p w14:paraId="02124662" w14:textId="77777777" w:rsidR="000C6112" w:rsidRPr="00B16970" w:rsidRDefault="000C6112" w:rsidP="005B7861">
      <w:pPr>
        <w:spacing w:line="276" w:lineRule="auto"/>
        <w:jc w:val="both"/>
        <w:rPr>
          <w:rFonts w:ascii="Gadugi" w:hAnsi="Gadugi" w:cs="Arial"/>
          <w:b/>
          <w:sz w:val="22"/>
          <w:szCs w:val="22"/>
        </w:rPr>
      </w:pPr>
    </w:p>
    <w:p w14:paraId="0DB1ED71" w14:textId="77777777" w:rsidR="000C6112" w:rsidRPr="00B16970" w:rsidRDefault="000C6112" w:rsidP="000C6112">
      <w:pPr>
        <w:spacing w:line="276" w:lineRule="auto"/>
        <w:jc w:val="both"/>
        <w:rPr>
          <w:rFonts w:ascii="Gadugi" w:hAnsi="Gadugi" w:cs="Arial"/>
          <w:bCs/>
        </w:rPr>
      </w:pPr>
      <w:r w:rsidRPr="00B16970">
        <w:rPr>
          <w:rFonts w:ascii="Gadugi" w:hAnsi="Gadugi" w:cs="Arial"/>
          <w:b/>
        </w:rPr>
        <w:t>Nota</w:t>
      </w:r>
      <w:r w:rsidRPr="00B16970">
        <w:rPr>
          <w:rFonts w:ascii="Gadugi" w:hAnsi="Gadugi" w:cs="Arial"/>
          <w:b/>
          <w:bCs/>
        </w:rPr>
        <w:t xml:space="preserve"> 1: </w:t>
      </w:r>
      <w:r w:rsidRPr="00B16970">
        <w:rPr>
          <w:rFonts w:ascii="Gadugi" w:hAnsi="Gadugi" w:cs="Arial"/>
        </w:rPr>
        <w:t>Con fundamento en la etapa de observaciones,</w:t>
      </w:r>
      <w:r w:rsidRPr="00B16970">
        <w:rPr>
          <w:rFonts w:ascii="Gadugi" w:hAnsi="Gadugi" w:cs="Arial"/>
          <w:b/>
          <w:bCs/>
        </w:rPr>
        <w:t xml:space="preserve"> LA PREVISORA S.A. </w:t>
      </w:r>
      <w:r w:rsidRPr="00B16970">
        <w:rPr>
          <w:rFonts w:ascii="Gadugi" w:hAnsi="Gadugi" w:cs="Arial"/>
        </w:rPr>
        <w:t>podrá generar un nuevo informe de evaluación de requisitos habilitantes y calificables y cuando lo estime pertinente y necesario podrá conceder un nuevo término para que los proponentes conozcan el nuevo resultado.</w:t>
      </w:r>
    </w:p>
    <w:p w14:paraId="5823E2FE" w14:textId="77777777" w:rsidR="00FC2070" w:rsidRPr="00B16970" w:rsidRDefault="00FC2070" w:rsidP="000C6112">
      <w:pPr>
        <w:widowControl w:val="0"/>
        <w:autoSpaceDE w:val="0"/>
        <w:autoSpaceDN w:val="0"/>
        <w:adjustRightInd w:val="0"/>
        <w:spacing w:line="276" w:lineRule="auto"/>
        <w:jc w:val="both"/>
        <w:rPr>
          <w:rFonts w:ascii="Gadugi" w:hAnsi="Gadugi" w:cs="Arial"/>
          <w:b/>
          <w:bCs/>
        </w:rPr>
      </w:pPr>
    </w:p>
    <w:p w14:paraId="7DEEC544" w14:textId="08AFB79E" w:rsidR="000C6112" w:rsidRPr="00B16970" w:rsidRDefault="000C6112" w:rsidP="000C6112">
      <w:pPr>
        <w:widowControl w:val="0"/>
        <w:autoSpaceDE w:val="0"/>
        <w:autoSpaceDN w:val="0"/>
        <w:adjustRightInd w:val="0"/>
        <w:spacing w:line="276" w:lineRule="auto"/>
        <w:jc w:val="both"/>
        <w:rPr>
          <w:rFonts w:ascii="Gadugi" w:hAnsi="Gadugi" w:cs="Arial"/>
        </w:rPr>
      </w:pPr>
      <w:r w:rsidRPr="00B16970">
        <w:rPr>
          <w:rFonts w:ascii="Gadugi" w:hAnsi="Gadugi" w:cs="Arial"/>
          <w:b/>
          <w:bCs/>
        </w:rPr>
        <w:t xml:space="preserve">Nota 2: </w:t>
      </w:r>
      <w:r w:rsidRPr="00B16970">
        <w:rPr>
          <w:rFonts w:ascii="Gadugi" w:hAnsi="Gadugi" w:cs="Arial"/>
        </w:rPr>
        <w:t xml:space="preserve">En caso de que </w:t>
      </w:r>
      <w:r w:rsidRPr="00B16970">
        <w:rPr>
          <w:rFonts w:ascii="Gadugi" w:hAnsi="Gadugi" w:cs="Arial"/>
          <w:b/>
          <w:bCs/>
        </w:rPr>
        <w:t>LOS OFERENTES</w:t>
      </w:r>
      <w:r w:rsidRPr="00B16970">
        <w:rPr>
          <w:rFonts w:ascii="Gadugi" w:hAnsi="Gadugi" w:cs="Arial"/>
        </w:rPr>
        <w:t xml:space="preserve"> requieran revisar las ofertas, lo podrán hacer previa solicitud vía mail dentro del término previsto para realizar observaciones a las evaluaciones de conformidad con el procedimiento establecido en el título </w:t>
      </w:r>
      <w:r w:rsidRPr="00B16970">
        <w:rPr>
          <w:rFonts w:ascii="Gadugi" w:hAnsi="Gadugi" w:cs="Arial"/>
          <w:b/>
          <w:bCs/>
        </w:rPr>
        <w:t>RESERVA DURANTE EL PROCESO DE VERIFICACIÓN Y EVALUACIÓN</w:t>
      </w:r>
      <w:r w:rsidRPr="00B16970">
        <w:rPr>
          <w:rFonts w:ascii="Gadugi" w:hAnsi="Gadugi" w:cs="Arial"/>
        </w:rPr>
        <w:t>.</w:t>
      </w:r>
    </w:p>
    <w:p w14:paraId="28C42AEE" w14:textId="77777777" w:rsidR="00FC2070" w:rsidRPr="00B16970" w:rsidRDefault="00FC2070" w:rsidP="000C6112">
      <w:pPr>
        <w:widowControl w:val="0"/>
        <w:autoSpaceDE w:val="0"/>
        <w:autoSpaceDN w:val="0"/>
        <w:adjustRightInd w:val="0"/>
        <w:spacing w:line="276" w:lineRule="auto"/>
        <w:jc w:val="both"/>
        <w:rPr>
          <w:rFonts w:ascii="Gadugi" w:hAnsi="Gadugi" w:cs="Arial"/>
        </w:rPr>
      </w:pPr>
    </w:p>
    <w:p w14:paraId="4C12AAE7" w14:textId="77777777" w:rsidR="000C6112" w:rsidRPr="00B16970" w:rsidRDefault="000C6112" w:rsidP="000C6112">
      <w:pPr>
        <w:widowControl w:val="0"/>
        <w:autoSpaceDE w:val="0"/>
        <w:autoSpaceDN w:val="0"/>
        <w:adjustRightInd w:val="0"/>
        <w:spacing w:line="276" w:lineRule="auto"/>
        <w:jc w:val="both"/>
        <w:rPr>
          <w:rFonts w:ascii="Gadugi" w:hAnsi="Gadugi" w:cs="Arial"/>
        </w:rPr>
      </w:pPr>
      <w:r w:rsidRPr="00B16970">
        <w:rPr>
          <w:rFonts w:ascii="Gadugi" w:hAnsi="Gadugi" w:cs="Arial"/>
          <w:b/>
          <w:bCs/>
        </w:rPr>
        <w:t xml:space="preserve">Nota 3: </w:t>
      </w:r>
      <w:r w:rsidRPr="00B16970">
        <w:rPr>
          <w:rFonts w:ascii="Gadugi" w:hAnsi="Gadugi" w:cs="Arial"/>
        </w:rPr>
        <w:t xml:space="preserve">El posible </w:t>
      </w:r>
      <w:r w:rsidRPr="00B16970">
        <w:rPr>
          <w:rFonts w:ascii="Gadugi" w:hAnsi="Gadugi" w:cs="Arial"/>
          <w:b/>
          <w:bCs/>
        </w:rPr>
        <w:t>OFERENTE</w:t>
      </w:r>
      <w:r w:rsidRPr="00B16970">
        <w:rPr>
          <w:rFonts w:ascii="Gadugi" w:hAnsi="Gadugi" w:cs="Arial"/>
        </w:rPr>
        <w:t xml:space="preserve"> deberá diligenciar y firmar el </w:t>
      </w:r>
      <w:r w:rsidRPr="00B16970">
        <w:rPr>
          <w:rFonts w:ascii="Gadugi" w:hAnsi="Gadugi" w:cs="Arial"/>
          <w:b/>
          <w:bCs/>
        </w:rPr>
        <w:t xml:space="preserve">ACUERDO DE CONFIDENCIALIDAD. </w:t>
      </w:r>
      <w:r w:rsidRPr="00B16970">
        <w:rPr>
          <w:rFonts w:ascii="Gadugi" w:hAnsi="Gadugi" w:cs="Arial"/>
        </w:rPr>
        <w:t xml:space="preserve">Este documento, debidamente diligenciado y firmado, deberá ser enviado a los correos </w:t>
      </w:r>
      <w:hyperlink r:id="rId19" w:history="1">
        <w:r w:rsidRPr="00B16970">
          <w:rPr>
            <w:rStyle w:val="Hipervnculo"/>
            <w:rFonts w:ascii="Gadugi" w:hAnsi="Gadugi" w:cs="Arial"/>
            <w:color w:val="auto"/>
          </w:rPr>
          <w:t>contratacion@previsora.gov.co</w:t>
        </w:r>
      </w:hyperlink>
      <w:r w:rsidRPr="00B16970">
        <w:rPr>
          <w:rFonts w:ascii="Gadugi" w:hAnsi="Gadugi" w:cs="Arial"/>
        </w:rPr>
        <w:t xml:space="preserve"> y/o </w:t>
      </w:r>
      <w:hyperlink r:id="rId20" w:history="1">
        <w:r w:rsidRPr="00B16970">
          <w:rPr>
            <w:rStyle w:val="Hipervnculo"/>
            <w:rFonts w:ascii="Gadugi" w:hAnsi="Gadugi" w:cs="Arial"/>
            <w:color w:val="auto"/>
          </w:rPr>
          <w:t>luisa.castro@previsora.gov.co</w:t>
        </w:r>
      </w:hyperlink>
      <w:r w:rsidRPr="00B16970">
        <w:rPr>
          <w:rFonts w:ascii="Gadugi" w:hAnsi="Gadugi" w:cs="Arial"/>
        </w:rPr>
        <w:t xml:space="preserve">. Una vez recibido por </w:t>
      </w:r>
      <w:r w:rsidRPr="00B16970">
        <w:rPr>
          <w:rFonts w:ascii="Gadugi" w:hAnsi="Gadugi" w:cs="Arial"/>
          <w:b/>
          <w:bCs/>
        </w:rPr>
        <w:t>LA PREVISORA S.A.</w:t>
      </w:r>
      <w:r w:rsidRPr="00B16970">
        <w:rPr>
          <w:rFonts w:ascii="Gadugi" w:hAnsi="Gadugi" w:cs="Arial"/>
        </w:rPr>
        <w:t xml:space="preserve">, el funcionario competente procederá al envío de los </w:t>
      </w:r>
      <w:r w:rsidRPr="00B16970">
        <w:rPr>
          <w:rFonts w:ascii="Gadugi" w:hAnsi="Gadugi" w:cs="Arial"/>
          <w:b/>
          <w:bCs/>
          <w:u w:val="single"/>
        </w:rPr>
        <w:t>ANEXOS DE NUEVOS DESARROLLOS, CARTERA, DMC Y REASEGUROS</w:t>
      </w:r>
      <w:r w:rsidRPr="00B16970">
        <w:rPr>
          <w:rFonts w:ascii="Gadugi" w:hAnsi="Gadugi" w:cs="Arial"/>
        </w:rPr>
        <w:t xml:space="preserve"> al correo del cual recibió el </w:t>
      </w:r>
      <w:r w:rsidRPr="00B16970">
        <w:rPr>
          <w:rFonts w:ascii="Gadugi" w:hAnsi="Gadugi" w:cs="Arial"/>
          <w:b/>
          <w:bCs/>
        </w:rPr>
        <w:t>ACUERDO DE CONFIDENCIALIDAD</w:t>
      </w:r>
      <w:r w:rsidRPr="00B16970">
        <w:rPr>
          <w:rFonts w:ascii="Gadugi" w:hAnsi="Gadugi" w:cs="Arial"/>
        </w:rPr>
        <w:t xml:space="preserve">.  </w:t>
      </w:r>
    </w:p>
    <w:p w14:paraId="568B9336" w14:textId="77777777" w:rsidR="00C77089" w:rsidRPr="00B16970" w:rsidRDefault="00C77089" w:rsidP="005B7861">
      <w:pPr>
        <w:spacing w:line="276" w:lineRule="auto"/>
        <w:jc w:val="both"/>
        <w:rPr>
          <w:rFonts w:ascii="Gadugi" w:hAnsi="Gadugi" w:cs="Arial"/>
          <w:sz w:val="22"/>
          <w:szCs w:val="22"/>
        </w:rPr>
      </w:pPr>
    </w:p>
    <w:p w14:paraId="33AFA8B1" w14:textId="77777777" w:rsidR="00FE248D" w:rsidRPr="00B16970" w:rsidRDefault="00FE248D" w:rsidP="005B7861">
      <w:pPr>
        <w:widowControl w:val="0"/>
        <w:autoSpaceDE w:val="0"/>
        <w:autoSpaceDN w:val="0"/>
        <w:adjustRightInd w:val="0"/>
        <w:spacing w:line="276" w:lineRule="auto"/>
        <w:jc w:val="center"/>
        <w:rPr>
          <w:rFonts w:ascii="Gadugi" w:hAnsi="Gadugi" w:cs="Arial"/>
          <w:b/>
          <w:bCs/>
          <w:sz w:val="22"/>
          <w:szCs w:val="22"/>
        </w:rPr>
      </w:pPr>
    </w:p>
    <w:p w14:paraId="33C29368" w14:textId="044DB1EE" w:rsidR="00FB57AC" w:rsidRPr="00B16970" w:rsidRDefault="00FB57AC" w:rsidP="005B7861">
      <w:pPr>
        <w:widowControl w:val="0"/>
        <w:autoSpaceDE w:val="0"/>
        <w:autoSpaceDN w:val="0"/>
        <w:adjustRightInd w:val="0"/>
        <w:spacing w:line="276" w:lineRule="auto"/>
        <w:jc w:val="center"/>
        <w:rPr>
          <w:rFonts w:ascii="Gadugi" w:hAnsi="Gadugi" w:cs="Arial"/>
          <w:b/>
          <w:bCs/>
          <w:sz w:val="22"/>
          <w:szCs w:val="22"/>
        </w:rPr>
      </w:pPr>
      <w:r w:rsidRPr="00B16970">
        <w:rPr>
          <w:rFonts w:ascii="Gadugi" w:hAnsi="Gadugi" w:cs="Arial"/>
          <w:b/>
          <w:bCs/>
          <w:sz w:val="22"/>
          <w:szCs w:val="22"/>
        </w:rPr>
        <w:t>CAPÍTULO II</w:t>
      </w:r>
    </w:p>
    <w:p w14:paraId="4A9DC456" w14:textId="77777777" w:rsidR="00FB57AC" w:rsidRPr="00B16970" w:rsidRDefault="00FB57AC" w:rsidP="005B7861">
      <w:pPr>
        <w:widowControl w:val="0"/>
        <w:autoSpaceDE w:val="0"/>
        <w:autoSpaceDN w:val="0"/>
        <w:adjustRightInd w:val="0"/>
        <w:spacing w:line="276" w:lineRule="auto"/>
        <w:jc w:val="center"/>
        <w:rPr>
          <w:rFonts w:ascii="Gadugi" w:hAnsi="Gadugi" w:cs="Arial"/>
          <w:b/>
          <w:bCs/>
          <w:sz w:val="22"/>
          <w:szCs w:val="22"/>
        </w:rPr>
      </w:pPr>
      <w:r w:rsidRPr="00B16970">
        <w:rPr>
          <w:rFonts w:ascii="Gadugi" w:hAnsi="Gadugi" w:cs="Arial"/>
          <w:b/>
          <w:bCs/>
          <w:sz w:val="22"/>
          <w:szCs w:val="22"/>
        </w:rPr>
        <w:t>DE LAS PROPUESTAS</w:t>
      </w:r>
    </w:p>
    <w:p w14:paraId="218202FE" w14:textId="77777777" w:rsidR="00FB57AC" w:rsidRPr="00B16970" w:rsidRDefault="00FB57AC" w:rsidP="005B7861">
      <w:pPr>
        <w:widowControl w:val="0"/>
        <w:autoSpaceDE w:val="0"/>
        <w:autoSpaceDN w:val="0"/>
        <w:adjustRightInd w:val="0"/>
        <w:spacing w:line="276" w:lineRule="auto"/>
        <w:jc w:val="both"/>
        <w:rPr>
          <w:rFonts w:ascii="Gadugi" w:hAnsi="Gadugi" w:cs="Arial"/>
          <w:b/>
          <w:bCs/>
          <w:sz w:val="22"/>
          <w:szCs w:val="22"/>
        </w:rPr>
      </w:pPr>
    </w:p>
    <w:p w14:paraId="13B98565" w14:textId="77777777" w:rsidR="00FB57AC" w:rsidRPr="00B16970" w:rsidRDefault="00FB57AC" w:rsidP="005B7861">
      <w:pPr>
        <w:widowControl w:val="0"/>
        <w:autoSpaceDE w:val="0"/>
        <w:autoSpaceDN w:val="0"/>
        <w:adjustRightInd w:val="0"/>
        <w:spacing w:line="276" w:lineRule="auto"/>
        <w:jc w:val="both"/>
        <w:rPr>
          <w:rFonts w:ascii="Gadugi" w:hAnsi="Gadugi" w:cs="Arial"/>
          <w:b/>
          <w:bCs/>
          <w:sz w:val="22"/>
          <w:szCs w:val="22"/>
        </w:rPr>
      </w:pPr>
      <w:r w:rsidRPr="00B16970">
        <w:rPr>
          <w:rFonts w:ascii="Gadugi" w:hAnsi="Gadugi" w:cs="Arial"/>
          <w:b/>
          <w:bCs/>
          <w:sz w:val="22"/>
          <w:szCs w:val="22"/>
        </w:rPr>
        <w:t>2.1</w:t>
      </w:r>
      <w:r w:rsidRPr="00B16970">
        <w:rPr>
          <w:rFonts w:ascii="Gadugi" w:hAnsi="Gadugi" w:cs="Arial"/>
          <w:b/>
          <w:bCs/>
          <w:sz w:val="22"/>
          <w:szCs w:val="22"/>
        </w:rPr>
        <w:tab/>
        <w:t>PRESENTACIÓN DE LAS PROPUESTAS</w:t>
      </w:r>
    </w:p>
    <w:p w14:paraId="4F3F333B" w14:textId="77777777" w:rsidR="00FB57AC" w:rsidRPr="00B16970" w:rsidRDefault="00FB57AC" w:rsidP="005B7861">
      <w:pPr>
        <w:widowControl w:val="0"/>
        <w:autoSpaceDE w:val="0"/>
        <w:autoSpaceDN w:val="0"/>
        <w:adjustRightInd w:val="0"/>
        <w:spacing w:line="276" w:lineRule="auto"/>
        <w:jc w:val="both"/>
        <w:rPr>
          <w:rFonts w:ascii="Gadugi" w:hAnsi="Gadugi" w:cs="Arial"/>
          <w:sz w:val="22"/>
          <w:szCs w:val="22"/>
        </w:rPr>
      </w:pPr>
    </w:p>
    <w:p w14:paraId="469D3979" w14:textId="2414C9AB" w:rsidR="00837485" w:rsidRPr="00B16970" w:rsidRDefault="00837485" w:rsidP="005B7861">
      <w:pPr>
        <w:spacing w:line="276" w:lineRule="auto"/>
        <w:jc w:val="both"/>
        <w:rPr>
          <w:rFonts w:ascii="Gadugi" w:hAnsi="Gadugi" w:cs="Arial"/>
          <w:bCs/>
          <w:sz w:val="22"/>
          <w:szCs w:val="22"/>
        </w:rPr>
      </w:pPr>
      <w:r w:rsidRPr="00B16970">
        <w:rPr>
          <w:rFonts w:ascii="Gadugi" w:hAnsi="Gadugi" w:cs="Arial"/>
          <w:bCs/>
          <w:sz w:val="22"/>
          <w:szCs w:val="22"/>
        </w:rPr>
        <w:t>Las propuestas deben enviarse vía correo electrónico a la dirección de correo ya informado, en forma digital en dos (2) archivos en formato PDF así:</w:t>
      </w:r>
    </w:p>
    <w:p w14:paraId="18B2A509" w14:textId="77777777" w:rsidR="00837485" w:rsidRPr="00B16970" w:rsidRDefault="00837485" w:rsidP="005B7861">
      <w:pPr>
        <w:spacing w:line="276" w:lineRule="auto"/>
        <w:jc w:val="both"/>
        <w:rPr>
          <w:rFonts w:ascii="Gadugi" w:hAnsi="Gadugi" w:cs="Arial"/>
          <w:bCs/>
          <w:sz w:val="22"/>
          <w:szCs w:val="22"/>
        </w:rPr>
      </w:pPr>
    </w:p>
    <w:p w14:paraId="18720817" w14:textId="57AB3701" w:rsidR="00837485" w:rsidRPr="00B16970" w:rsidRDefault="00837485" w:rsidP="005B7861">
      <w:pPr>
        <w:spacing w:line="276" w:lineRule="auto"/>
        <w:jc w:val="both"/>
        <w:rPr>
          <w:rFonts w:ascii="Gadugi" w:hAnsi="Gadugi" w:cs="Arial"/>
          <w:bCs/>
          <w:sz w:val="22"/>
          <w:szCs w:val="22"/>
        </w:rPr>
      </w:pPr>
      <w:r w:rsidRPr="00B16970">
        <w:rPr>
          <w:rFonts w:ascii="Gadugi" w:hAnsi="Gadugi" w:cs="Arial"/>
          <w:b/>
          <w:bCs/>
          <w:sz w:val="22"/>
          <w:szCs w:val="22"/>
        </w:rPr>
        <w:t>1.-</w:t>
      </w:r>
      <w:r w:rsidRPr="00B16970">
        <w:rPr>
          <w:rFonts w:ascii="Gadugi" w:hAnsi="Gadugi" w:cs="Arial"/>
          <w:bCs/>
          <w:sz w:val="22"/>
          <w:szCs w:val="22"/>
        </w:rPr>
        <w:t xml:space="preserve"> El primer archivo deberá contener los documentos habilitantes y con su respectiva tabla de contenido y</w:t>
      </w:r>
      <w:r w:rsidR="0061153A" w:rsidRPr="00B16970">
        <w:rPr>
          <w:rFonts w:ascii="Gadugi" w:hAnsi="Gadugi" w:cs="Arial"/>
          <w:bCs/>
          <w:sz w:val="22"/>
          <w:szCs w:val="22"/>
        </w:rPr>
        <w:t>,</w:t>
      </w:r>
      <w:r w:rsidRPr="00B16970">
        <w:rPr>
          <w:rFonts w:ascii="Gadugi" w:hAnsi="Gadugi" w:cs="Arial"/>
          <w:bCs/>
          <w:sz w:val="22"/>
          <w:szCs w:val="22"/>
        </w:rPr>
        <w:t xml:space="preserve"> </w:t>
      </w:r>
    </w:p>
    <w:p w14:paraId="69AD0836" w14:textId="044CCD6C" w:rsidR="00837485" w:rsidRPr="00B16970" w:rsidRDefault="00837485" w:rsidP="005B7861">
      <w:pPr>
        <w:spacing w:line="276" w:lineRule="auto"/>
        <w:jc w:val="both"/>
        <w:rPr>
          <w:rFonts w:ascii="Gadugi" w:hAnsi="Gadugi" w:cs="Arial"/>
          <w:bCs/>
          <w:sz w:val="22"/>
          <w:szCs w:val="22"/>
        </w:rPr>
      </w:pPr>
      <w:r w:rsidRPr="00B16970">
        <w:rPr>
          <w:rFonts w:ascii="Gadugi" w:hAnsi="Gadugi" w:cs="Arial"/>
          <w:b/>
          <w:bCs/>
          <w:sz w:val="22"/>
          <w:szCs w:val="22"/>
        </w:rPr>
        <w:t>2.-</w:t>
      </w:r>
      <w:r w:rsidRPr="00B16970">
        <w:rPr>
          <w:rFonts w:ascii="Gadugi" w:hAnsi="Gadugi" w:cs="Arial"/>
          <w:bCs/>
          <w:sz w:val="22"/>
          <w:szCs w:val="22"/>
        </w:rPr>
        <w:t xml:space="preserve"> El segundo archivo deberá contener los aspectos calificables y una contraseña para su acceso, la cual será revelada por parte de </w:t>
      </w:r>
      <w:r w:rsidR="00234C5F" w:rsidRPr="00B16970">
        <w:rPr>
          <w:rFonts w:ascii="Gadugi" w:hAnsi="Gadugi" w:cs="Arial"/>
          <w:b/>
          <w:sz w:val="22"/>
          <w:szCs w:val="22"/>
        </w:rPr>
        <w:t xml:space="preserve">EL OFERENTE </w:t>
      </w:r>
      <w:r w:rsidRPr="00B16970">
        <w:rPr>
          <w:rFonts w:ascii="Gadugi" w:hAnsi="Gadugi" w:cs="Arial"/>
          <w:bCs/>
          <w:sz w:val="22"/>
          <w:szCs w:val="22"/>
        </w:rPr>
        <w:t>únicamente en la audiencia de cierre.</w:t>
      </w:r>
    </w:p>
    <w:p w14:paraId="2E20DFC0" w14:textId="77777777" w:rsidR="00837485" w:rsidRPr="00B16970" w:rsidRDefault="00837485" w:rsidP="005B7861">
      <w:pPr>
        <w:spacing w:line="276" w:lineRule="auto"/>
        <w:jc w:val="both"/>
        <w:rPr>
          <w:rFonts w:ascii="Gadugi" w:hAnsi="Gadugi" w:cs="Arial"/>
          <w:bCs/>
          <w:sz w:val="22"/>
          <w:szCs w:val="22"/>
        </w:rPr>
      </w:pPr>
    </w:p>
    <w:p w14:paraId="332E33EB" w14:textId="725E3CE7" w:rsidR="00837485" w:rsidRPr="00B16970" w:rsidRDefault="00837485" w:rsidP="047817F0">
      <w:pPr>
        <w:spacing w:line="276" w:lineRule="auto"/>
        <w:jc w:val="both"/>
        <w:rPr>
          <w:rFonts w:ascii="Gadugi" w:hAnsi="Gadugi" w:cs="Arial"/>
          <w:sz w:val="22"/>
          <w:szCs w:val="22"/>
        </w:rPr>
      </w:pPr>
      <w:r w:rsidRPr="00B16970">
        <w:rPr>
          <w:rFonts w:ascii="Gadugi" w:hAnsi="Gadugi" w:cs="Arial"/>
          <w:sz w:val="22"/>
          <w:szCs w:val="22"/>
        </w:rPr>
        <w:t xml:space="preserve">Debe tenerse en cuenta que, si el tamaño de los archivos no permite su envío, </w:t>
      </w:r>
      <w:r w:rsidR="00234C5F" w:rsidRPr="00B16970">
        <w:rPr>
          <w:rFonts w:ascii="Gadugi" w:hAnsi="Gadugi" w:cs="Arial"/>
          <w:b/>
          <w:bCs/>
          <w:sz w:val="22"/>
          <w:szCs w:val="22"/>
        </w:rPr>
        <w:t xml:space="preserve">EL OFERENTE </w:t>
      </w:r>
      <w:r w:rsidRPr="00B16970">
        <w:rPr>
          <w:rFonts w:ascii="Gadugi" w:hAnsi="Gadugi" w:cs="Arial"/>
          <w:sz w:val="22"/>
          <w:szCs w:val="22"/>
        </w:rPr>
        <w:t xml:space="preserve">podrá remitir a través del correo electrónico los documentos PDF debidamente comprimidos o relacionar el </w:t>
      </w:r>
      <w:proofErr w:type="gramStart"/>
      <w:r w:rsidR="0061153A" w:rsidRPr="00B16970">
        <w:rPr>
          <w:rFonts w:ascii="Gadugi" w:hAnsi="Gadugi" w:cs="Arial"/>
          <w:sz w:val="22"/>
          <w:szCs w:val="22"/>
        </w:rPr>
        <w:t>l</w:t>
      </w:r>
      <w:r w:rsidRPr="00B16970">
        <w:rPr>
          <w:rFonts w:ascii="Gadugi" w:hAnsi="Gadugi" w:cs="Arial"/>
          <w:sz w:val="22"/>
          <w:szCs w:val="22"/>
        </w:rPr>
        <w:t>ink</w:t>
      </w:r>
      <w:proofErr w:type="gramEnd"/>
      <w:r w:rsidRPr="00B16970">
        <w:rPr>
          <w:rFonts w:ascii="Gadugi" w:hAnsi="Gadugi" w:cs="Arial"/>
          <w:sz w:val="22"/>
          <w:szCs w:val="22"/>
        </w:rPr>
        <w:t xml:space="preserve"> </w:t>
      </w:r>
      <w:r w:rsidR="0061153A" w:rsidRPr="00B16970">
        <w:rPr>
          <w:rFonts w:ascii="Gadugi" w:hAnsi="Gadugi" w:cs="Arial"/>
          <w:sz w:val="22"/>
          <w:szCs w:val="22"/>
        </w:rPr>
        <w:t xml:space="preserve">o enlace </w:t>
      </w:r>
      <w:r w:rsidRPr="00B16970">
        <w:rPr>
          <w:rFonts w:ascii="Gadugi" w:hAnsi="Gadugi" w:cs="Arial"/>
          <w:sz w:val="22"/>
          <w:szCs w:val="22"/>
        </w:rPr>
        <w:t xml:space="preserve">de un repositorio en la nube con los accesos necesarios para </w:t>
      </w:r>
      <w:r w:rsidR="57EB089A" w:rsidRPr="00B16970">
        <w:rPr>
          <w:rFonts w:ascii="Gadugi" w:hAnsi="Gadugi" w:cs="Arial"/>
          <w:sz w:val="22"/>
          <w:szCs w:val="22"/>
        </w:rPr>
        <w:t>ingresar</w:t>
      </w:r>
      <w:r w:rsidRPr="00B16970">
        <w:rPr>
          <w:rFonts w:ascii="Gadugi" w:hAnsi="Gadugi" w:cs="Arial"/>
          <w:sz w:val="22"/>
          <w:szCs w:val="22"/>
        </w:rPr>
        <w:t xml:space="preserve"> a los documentos PDF que contengan la propuesta.</w:t>
      </w:r>
    </w:p>
    <w:p w14:paraId="18A53A86" w14:textId="78FFEAC4" w:rsidR="00837485" w:rsidRPr="00B16970" w:rsidRDefault="00837485" w:rsidP="005B7861">
      <w:pPr>
        <w:spacing w:line="276" w:lineRule="auto"/>
        <w:jc w:val="both"/>
        <w:rPr>
          <w:rFonts w:ascii="Gadugi" w:hAnsi="Gadugi" w:cs="Arial"/>
          <w:sz w:val="22"/>
          <w:szCs w:val="22"/>
        </w:rPr>
      </w:pPr>
    </w:p>
    <w:p w14:paraId="6D5D824F" w14:textId="0DBBAFD6" w:rsidR="00CB6264" w:rsidRPr="00B16970" w:rsidRDefault="00CB6264" w:rsidP="005B7861">
      <w:pPr>
        <w:spacing w:line="276" w:lineRule="auto"/>
        <w:jc w:val="both"/>
        <w:rPr>
          <w:rFonts w:ascii="Gadugi" w:hAnsi="Gadugi" w:cs="Arial"/>
          <w:bCs/>
          <w:i/>
          <w:iCs/>
          <w:sz w:val="22"/>
          <w:szCs w:val="22"/>
        </w:rPr>
      </w:pPr>
      <w:r w:rsidRPr="00B16970">
        <w:rPr>
          <w:rFonts w:ascii="Gadugi" w:hAnsi="Gadugi" w:cs="Arial"/>
          <w:b/>
          <w:sz w:val="22"/>
          <w:szCs w:val="22"/>
        </w:rPr>
        <w:t xml:space="preserve">NOTA: </w:t>
      </w:r>
      <w:r w:rsidRPr="00B16970">
        <w:rPr>
          <w:rFonts w:ascii="Gadugi" w:hAnsi="Gadugi" w:cs="Arial"/>
          <w:bCs/>
          <w:sz w:val="22"/>
          <w:szCs w:val="22"/>
        </w:rPr>
        <w:t>Es importante indicar que</w:t>
      </w:r>
      <w:r w:rsidR="0CEC9F6F" w:rsidRPr="00B16970">
        <w:rPr>
          <w:rFonts w:ascii="Gadugi" w:hAnsi="Gadugi" w:cs="Arial"/>
          <w:sz w:val="22"/>
          <w:szCs w:val="22"/>
        </w:rPr>
        <w:t>,</w:t>
      </w:r>
      <w:r w:rsidRPr="00B16970">
        <w:rPr>
          <w:rFonts w:ascii="Gadugi" w:hAnsi="Gadugi" w:cs="Arial"/>
          <w:bCs/>
          <w:sz w:val="22"/>
          <w:szCs w:val="22"/>
        </w:rPr>
        <w:t xml:space="preserve"> para los correos de recepción de las propuestas</w:t>
      </w:r>
      <w:r w:rsidR="007F73EB" w:rsidRPr="00B16970">
        <w:rPr>
          <w:rFonts w:ascii="Gadugi" w:hAnsi="Gadugi" w:cs="Arial"/>
          <w:bCs/>
          <w:sz w:val="22"/>
          <w:szCs w:val="22"/>
        </w:rPr>
        <w:t>,</w:t>
      </w:r>
      <w:r w:rsidRPr="00B16970">
        <w:rPr>
          <w:rFonts w:ascii="Gadugi" w:hAnsi="Gadugi" w:cs="Arial"/>
          <w:bCs/>
          <w:sz w:val="22"/>
          <w:szCs w:val="22"/>
        </w:rPr>
        <w:t xml:space="preserve"> </w:t>
      </w:r>
      <w:r w:rsidRPr="00B16970">
        <w:rPr>
          <w:rFonts w:ascii="Gadugi" w:hAnsi="Gadugi" w:cs="Arial"/>
          <w:b/>
          <w:sz w:val="22"/>
          <w:szCs w:val="22"/>
        </w:rPr>
        <w:t>LA PREVISORA S.A</w:t>
      </w:r>
      <w:r w:rsidRPr="00B16970">
        <w:rPr>
          <w:rFonts w:ascii="Gadugi" w:hAnsi="Gadugi" w:cs="Arial"/>
          <w:bCs/>
          <w:sz w:val="22"/>
          <w:szCs w:val="22"/>
        </w:rPr>
        <w:t xml:space="preserve"> cuenta con una capacidad de cien (100) megas. </w:t>
      </w:r>
      <w:r w:rsidR="00234C5F" w:rsidRPr="00B16970">
        <w:rPr>
          <w:rFonts w:ascii="Gadugi" w:hAnsi="Gadugi" w:cs="Arial"/>
          <w:b/>
          <w:sz w:val="22"/>
          <w:szCs w:val="22"/>
        </w:rPr>
        <w:t xml:space="preserve">EL OFERENTE </w:t>
      </w:r>
      <w:r w:rsidRPr="00B16970">
        <w:rPr>
          <w:rFonts w:ascii="Gadugi" w:hAnsi="Gadugi" w:cs="Arial"/>
          <w:bCs/>
          <w:sz w:val="22"/>
          <w:szCs w:val="22"/>
        </w:rPr>
        <w:t>deberá</w:t>
      </w:r>
      <w:r w:rsidRPr="00B16970">
        <w:rPr>
          <w:rFonts w:ascii="Gadugi" w:hAnsi="Gadugi" w:cs="Arial"/>
          <w:b/>
          <w:sz w:val="22"/>
          <w:szCs w:val="22"/>
        </w:rPr>
        <w:t xml:space="preserve"> </w:t>
      </w:r>
      <w:r w:rsidRPr="00B16970">
        <w:rPr>
          <w:rFonts w:ascii="Gadugi" w:hAnsi="Gadugi" w:cs="Arial"/>
          <w:bCs/>
          <w:sz w:val="22"/>
          <w:szCs w:val="22"/>
        </w:rPr>
        <w:t>validar la capacidad (megas) de salida de sus correos. En caso de requerir más de un correo, se solicita que estos se identifiquen en orden, por ejemplo: parte 1, parte 2, parte…</w:t>
      </w:r>
    </w:p>
    <w:p w14:paraId="00C13A80" w14:textId="77777777" w:rsidR="00CC2C5B" w:rsidRPr="00B16970" w:rsidRDefault="00CC2C5B" w:rsidP="005B7861">
      <w:pPr>
        <w:spacing w:line="276" w:lineRule="auto"/>
        <w:jc w:val="both"/>
        <w:rPr>
          <w:rFonts w:ascii="Gadugi" w:hAnsi="Gadugi" w:cs="Arial"/>
          <w:bCs/>
          <w:i/>
          <w:iCs/>
          <w:sz w:val="22"/>
          <w:szCs w:val="22"/>
        </w:rPr>
      </w:pPr>
    </w:p>
    <w:p w14:paraId="5E61DC9E" w14:textId="7E6F3716" w:rsidR="00837485" w:rsidRPr="00B16970" w:rsidRDefault="00837485" w:rsidP="005B7861">
      <w:pPr>
        <w:spacing w:line="276" w:lineRule="auto"/>
        <w:jc w:val="both"/>
        <w:rPr>
          <w:rFonts w:ascii="Gadugi" w:hAnsi="Gadugi" w:cs="Arial"/>
          <w:bCs/>
          <w:sz w:val="22"/>
          <w:szCs w:val="22"/>
        </w:rPr>
      </w:pPr>
      <w:r w:rsidRPr="00B16970">
        <w:rPr>
          <w:rFonts w:ascii="Gadugi" w:hAnsi="Gadugi" w:cs="Arial"/>
          <w:bCs/>
          <w:sz w:val="22"/>
          <w:szCs w:val="22"/>
        </w:rPr>
        <w:t xml:space="preserve">Se recomienda validar que la información enviada sea totalmente accesible y descargable. Será responsabilidad de </w:t>
      </w:r>
      <w:r w:rsidR="00234C5F" w:rsidRPr="00B16970">
        <w:rPr>
          <w:rFonts w:ascii="Gadugi" w:hAnsi="Gadugi" w:cs="Arial"/>
          <w:b/>
          <w:sz w:val="22"/>
          <w:szCs w:val="22"/>
        </w:rPr>
        <w:t>EL OFERENTE</w:t>
      </w:r>
      <w:r w:rsidRPr="00B16970">
        <w:rPr>
          <w:rFonts w:ascii="Gadugi" w:hAnsi="Gadugi" w:cs="Arial"/>
          <w:bCs/>
          <w:sz w:val="22"/>
          <w:szCs w:val="22"/>
        </w:rPr>
        <w:t>, cualquier error o denegación de acceso que se presente al abrir</w:t>
      </w:r>
      <w:r w:rsidR="007B497A" w:rsidRPr="00B16970">
        <w:rPr>
          <w:rFonts w:ascii="Gadugi" w:hAnsi="Gadugi" w:cs="Arial"/>
          <w:bCs/>
          <w:sz w:val="22"/>
          <w:szCs w:val="22"/>
        </w:rPr>
        <w:t xml:space="preserve"> o descargar</w:t>
      </w:r>
      <w:r w:rsidRPr="00B16970">
        <w:rPr>
          <w:rFonts w:ascii="Gadugi" w:hAnsi="Gadugi" w:cs="Arial"/>
          <w:bCs/>
          <w:sz w:val="22"/>
          <w:szCs w:val="22"/>
        </w:rPr>
        <w:t xml:space="preserve"> el documento </w:t>
      </w:r>
      <w:r w:rsidRPr="00B16970" w:rsidDel="007B497A">
        <w:rPr>
          <w:rFonts w:ascii="Gadugi" w:hAnsi="Gadugi" w:cs="Arial"/>
          <w:bCs/>
          <w:sz w:val="22"/>
          <w:szCs w:val="22"/>
        </w:rPr>
        <w:t xml:space="preserve">o los </w:t>
      </w:r>
      <w:proofErr w:type="gramStart"/>
      <w:r w:rsidRPr="00B16970" w:rsidDel="007B497A">
        <w:rPr>
          <w:rFonts w:ascii="Gadugi" w:hAnsi="Gadugi" w:cs="Arial"/>
          <w:bCs/>
          <w:sz w:val="22"/>
          <w:szCs w:val="22"/>
        </w:rPr>
        <w:t>links</w:t>
      </w:r>
      <w:proofErr w:type="gramEnd"/>
      <w:r w:rsidRPr="00B16970" w:rsidDel="007B497A">
        <w:rPr>
          <w:rFonts w:ascii="Gadugi" w:hAnsi="Gadugi" w:cs="Arial"/>
          <w:bCs/>
          <w:sz w:val="22"/>
          <w:szCs w:val="22"/>
        </w:rPr>
        <w:t xml:space="preserve"> </w:t>
      </w:r>
      <w:r w:rsidR="003901B4" w:rsidRPr="00B16970">
        <w:rPr>
          <w:rFonts w:ascii="Gadugi" w:hAnsi="Gadugi" w:cs="Arial"/>
          <w:bCs/>
          <w:sz w:val="22"/>
          <w:szCs w:val="22"/>
        </w:rPr>
        <w:t xml:space="preserve">o enlaces </w:t>
      </w:r>
      <w:r w:rsidRPr="00B16970" w:rsidDel="007B497A">
        <w:rPr>
          <w:rFonts w:ascii="Gadugi" w:hAnsi="Gadugi" w:cs="Arial"/>
          <w:bCs/>
          <w:sz w:val="22"/>
          <w:szCs w:val="22"/>
        </w:rPr>
        <w:t>de repositorio en la nube</w:t>
      </w:r>
      <w:r w:rsidR="00A05A83" w:rsidRPr="00B16970">
        <w:rPr>
          <w:rFonts w:ascii="Gadugi" w:hAnsi="Gadugi" w:cs="Arial"/>
          <w:bCs/>
          <w:sz w:val="22"/>
          <w:szCs w:val="22"/>
        </w:rPr>
        <w:t>.</w:t>
      </w:r>
      <w:r w:rsidR="11BE167A" w:rsidRPr="00B16970">
        <w:rPr>
          <w:rFonts w:ascii="Gadugi" w:hAnsi="Gadugi" w:cs="Arial"/>
          <w:sz w:val="22"/>
          <w:szCs w:val="22"/>
        </w:rPr>
        <w:t xml:space="preserve"> </w:t>
      </w:r>
      <w:r w:rsidR="63DEF245" w:rsidRPr="00B16970">
        <w:rPr>
          <w:rFonts w:ascii="Gadugi" w:hAnsi="Gadugi" w:cs="Arial"/>
          <w:sz w:val="22"/>
          <w:szCs w:val="22"/>
        </w:rPr>
        <w:t>Así</w:t>
      </w:r>
      <w:r w:rsidR="11BE167A" w:rsidRPr="00B16970">
        <w:rPr>
          <w:rFonts w:ascii="Gadugi" w:hAnsi="Gadugi" w:cs="Arial"/>
          <w:sz w:val="22"/>
          <w:szCs w:val="22"/>
        </w:rPr>
        <w:t xml:space="preserve"> mismo</w:t>
      </w:r>
      <w:r w:rsidR="4F075926" w:rsidRPr="00B16970">
        <w:rPr>
          <w:rFonts w:ascii="Gadugi" w:hAnsi="Gadugi" w:cs="Arial"/>
          <w:sz w:val="22"/>
          <w:szCs w:val="22"/>
        </w:rPr>
        <w:t>,</w:t>
      </w:r>
      <w:r w:rsidR="11BE167A" w:rsidRPr="00B16970">
        <w:rPr>
          <w:rFonts w:ascii="Gadugi" w:hAnsi="Gadugi" w:cs="Arial"/>
          <w:sz w:val="22"/>
          <w:szCs w:val="22"/>
        </w:rPr>
        <w:t xml:space="preserve"> los documentos remitidos a </w:t>
      </w:r>
      <w:r w:rsidR="00234C5F" w:rsidRPr="00B16970">
        <w:rPr>
          <w:rFonts w:ascii="Gadugi" w:hAnsi="Gadugi" w:cs="Arial"/>
          <w:b/>
          <w:bCs/>
          <w:sz w:val="22"/>
          <w:szCs w:val="22"/>
        </w:rPr>
        <w:t>LA PREVISORA S.A.</w:t>
      </w:r>
      <w:r w:rsidR="00234C5F" w:rsidRPr="00B16970">
        <w:rPr>
          <w:rFonts w:ascii="Gadugi" w:hAnsi="Gadugi" w:cs="Arial"/>
          <w:sz w:val="22"/>
          <w:szCs w:val="22"/>
        </w:rPr>
        <w:t xml:space="preserve"> </w:t>
      </w:r>
      <w:r w:rsidR="11BE167A" w:rsidRPr="00B16970">
        <w:rPr>
          <w:rFonts w:ascii="Gadugi" w:hAnsi="Gadugi" w:cs="Arial"/>
          <w:sz w:val="22"/>
          <w:szCs w:val="22"/>
        </w:rPr>
        <w:t xml:space="preserve">no deberán ser modificados de manera </w:t>
      </w:r>
      <w:r w:rsidR="6B53AA9F" w:rsidRPr="00B16970">
        <w:rPr>
          <w:rFonts w:ascii="Gadugi" w:hAnsi="Gadugi" w:cs="Arial"/>
          <w:sz w:val="22"/>
          <w:szCs w:val="22"/>
        </w:rPr>
        <w:t>posterior</w:t>
      </w:r>
      <w:r w:rsidR="11BE167A" w:rsidRPr="00B16970">
        <w:rPr>
          <w:rFonts w:ascii="Gadugi" w:hAnsi="Gadugi" w:cs="Arial"/>
          <w:sz w:val="22"/>
          <w:szCs w:val="22"/>
        </w:rPr>
        <w:t xml:space="preserve"> al </w:t>
      </w:r>
      <w:r w:rsidR="3F9AC5BD" w:rsidRPr="00B16970">
        <w:rPr>
          <w:rFonts w:ascii="Gadugi" w:hAnsi="Gadugi" w:cs="Arial"/>
          <w:sz w:val="22"/>
          <w:szCs w:val="22"/>
        </w:rPr>
        <w:t>envío</w:t>
      </w:r>
      <w:r w:rsidR="11BE167A" w:rsidRPr="00B16970">
        <w:rPr>
          <w:rFonts w:ascii="Gadugi" w:hAnsi="Gadugi" w:cs="Arial"/>
          <w:sz w:val="22"/>
          <w:szCs w:val="22"/>
        </w:rPr>
        <w:t xml:space="preserve"> de los </w:t>
      </w:r>
      <w:proofErr w:type="gramStart"/>
      <w:r w:rsidR="11BE167A" w:rsidRPr="00B16970">
        <w:rPr>
          <w:rFonts w:ascii="Gadugi" w:hAnsi="Gadugi" w:cs="Arial"/>
          <w:sz w:val="22"/>
          <w:szCs w:val="22"/>
        </w:rPr>
        <w:t>links</w:t>
      </w:r>
      <w:proofErr w:type="gramEnd"/>
      <w:r w:rsidR="11BE167A" w:rsidRPr="00B16970">
        <w:rPr>
          <w:rFonts w:ascii="Gadugi" w:hAnsi="Gadugi" w:cs="Arial"/>
          <w:sz w:val="22"/>
          <w:szCs w:val="22"/>
        </w:rPr>
        <w:t xml:space="preserve"> o enlaces.</w:t>
      </w:r>
    </w:p>
    <w:p w14:paraId="67BF2DE8" w14:textId="77777777" w:rsidR="00A05A83" w:rsidRPr="00B16970" w:rsidRDefault="00A05A83" w:rsidP="005B7861">
      <w:pPr>
        <w:spacing w:line="276" w:lineRule="auto"/>
        <w:jc w:val="both"/>
        <w:rPr>
          <w:rFonts w:ascii="Gadugi" w:hAnsi="Gadugi" w:cs="Arial"/>
          <w:bCs/>
          <w:sz w:val="22"/>
          <w:szCs w:val="22"/>
        </w:rPr>
      </w:pPr>
    </w:p>
    <w:p w14:paraId="4784142F" w14:textId="142DD6BC" w:rsidR="00A05A83" w:rsidRPr="00B16970" w:rsidRDefault="00A05A83" w:rsidP="005B7861">
      <w:pPr>
        <w:spacing w:line="276" w:lineRule="auto"/>
        <w:jc w:val="both"/>
        <w:rPr>
          <w:rFonts w:ascii="Gadugi" w:hAnsi="Gadugi" w:cs="Arial"/>
          <w:bCs/>
          <w:sz w:val="22"/>
          <w:szCs w:val="22"/>
        </w:rPr>
      </w:pPr>
      <w:r w:rsidRPr="00B16970">
        <w:rPr>
          <w:rFonts w:ascii="Gadugi" w:hAnsi="Gadugi" w:cs="Arial"/>
          <w:bCs/>
          <w:sz w:val="22"/>
          <w:szCs w:val="22"/>
        </w:rPr>
        <w:t>El idioma del presente proceso será el español, y por lo tanto, se solicita que todos los documentos y certificaciones a los que se refiere el pliego de condiciones, emitidos en idioma diferente al español, sean presentados en su idioma original y en traducción simple (salvo que se exija expresamente su traducción oficial) al español.</w:t>
      </w:r>
    </w:p>
    <w:p w14:paraId="1220341B" w14:textId="77777777" w:rsidR="0058006C" w:rsidRPr="00B16970" w:rsidRDefault="0058006C" w:rsidP="005B7861">
      <w:pPr>
        <w:spacing w:line="276" w:lineRule="auto"/>
        <w:jc w:val="both"/>
        <w:rPr>
          <w:rFonts w:ascii="Gadugi" w:hAnsi="Gadugi" w:cs="Arial"/>
          <w:bCs/>
          <w:sz w:val="22"/>
          <w:szCs w:val="22"/>
        </w:rPr>
      </w:pPr>
    </w:p>
    <w:p w14:paraId="60C1767B" w14:textId="77777777" w:rsidR="00C348FB" w:rsidRPr="00B16970" w:rsidRDefault="00C348FB" w:rsidP="005B7861">
      <w:pPr>
        <w:numPr>
          <w:ilvl w:val="1"/>
          <w:numId w:val="11"/>
        </w:numPr>
        <w:spacing w:line="276" w:lineRule="auto"/>
        <w:jc w:val="both"/>
        <w:rPr>
          <w:rFonts w:ascii="Gadugi" w:hAnsi="Gadugi" w:cs="Arial"/>
          <w:b/>
          <w:sz w:val="22"/>
          <w:szCs w:val="22"/>
        </w:rPr>
      </w:pPr>
      <w:r w:rsidRPr="00B16970">
        <w:rPr>
          <w:rFonts w:ascii="Gadugi" w:hAnsi="Gadugi" w:cs="Arial"/>
          <w:b/>
          <w:sz w:val="22"/>
          <w:szCs w:val="22"/>
        </w:rPr>
        <w:t xml:space="preserve"> IDENTIFICACIÓN DE LA PROPUESTA</w:t>
      </w:r>
    </w:p>
    <w:p w14:paraId="78EB40BF" w14:textId="77777777" w:rsidR="00C348FB" w:rsidRPr="00B16970" w:rsidRDefault="00C348FB" w:rsidP="005B7861">
      <w:pPr>
        <w:spacing w:line="276" w:lineRule="auto"/>
        <w:jc w:val="both"/>
        <w:rPr>
          <w:rFonts w:ascii="Gadugi" w:hAnsi="Gadugi" w:cs="Arial"/>
          <w:sz w:val="22"/>
          <w:szCs w:val="22"/>
        </w:rPr>
      </w:pPr>
    </w:p>
    <w:p w14:paraId="741FC716" w14:textId="77777777" w:rsidR="00C348FB" w:rsidRPr="00B16970" w:rsidRDefault="00C348FB" w:rsidP="005B7861">
      <w:pPr>
        <w:spacing w:line="276" w:lineRule="auto"/>
        <w:jc w:val="both"/>
        <w:rPr>
          <w:rFonts w:ascii="Gadugi" w:hAnsi="Gadugi" w:cs="Arial"/>
          <w:sz w:val="22"/>
          <w:szCs w:val="22"/>
        </w:rPr>
      </w:pPr>
      <w:r w:rsidRPr="00B16970">
        <w:rPr>
          <w:rFonts w:ascii="Gadugi" w:hAnsi="Gadugi" w:cs="Arial"/>
          <w:sz w:val="22"/>
          <w:szCs w:val="22"/>
        </w:rPr>
        <w:t>Cada paquete digital deberá presentarse con el siguiente rótulo:</w:t>
      </w:r>
    </w:p>
    <w:p w14:paraId="02257FD2" w14:textId="77777777" w:rsidR="00C348FB" w:rsidRPr="00B16970" w:rsidRDefault="00C348FB" w:rsidP="005B7861">
      <w:pPr>
        <w:spacing w:line="276" w:lineRule="auto"/>
        <w:jc w:val="both"/>
        <w:rPr>
          <w:rFonts w:ascii="Gadugi" w:hAnsi="Gadugi" w:cs="Arial"/>
          <w:sz w:val="22"/>
          <w:szCs w:val="22"/>
        </w:rPr>
      </w:pPr>
    </w:p>
    <w:p w14:paraId="73A55342" w14:textId="77777777" w:rsidR="00C348FB" w:rsidRPr="00B16970" w:rsidRDefault="00C348FB" w:rsidP="005B7861">
      <w:pPr>
        <w:numPr>
          <w:ilvl w:val="0"/>
          <w:numId w:val="12"/>
        </w:numPr>
        <w:spacing w:line="276" w:lineRule="auto"/>
        <w:jc w:val="both"/>
        <w:rPr>
          <w:rFonts w:ascii="Gadugi" w:hAnsi="Gadugi" w:cs="Arial"/>
          <w:sz w:val="22"/>
          <w:szCs w:val="22"/>
        </w:rPr>
      </w:pPr>
      <w:r w:rsidRPr="00B16970">
        <w:rPr>
          <w:rFonts w:ascii="Gadugi" w:hAnsi="Gadugi" w:cs="Arial"/>
          <w:b/>
          <w:sz w:val="22"/>
          <w:szCs w:val="22"/>
        </w:rPr>
        <w:t>LA PREVISORA S.A. COMPAÑÍA DE SEGUROS.</w:t>
      </w:r>
    </w:p>
    <w:p w14:paraId="2877FF1F" w14:textId="2A3DE554" w:rsidR="00C348FB" w:rsidRPr="00B16970" w:rsidRDefault="00C348FB" w:rsidP="005B7861">
      <w:pPr>
        <w:numPr>
          <w:ilvl w:val="0"/>
          <w:numId w:val="12"/>
        </w:numPr>
        <w:spacing w:line="276" w:lineRule="auto"/>
        <w:jc w:val="both"/>
        <w:rPr>
          <w:rFonts w:ascii="Gadugi" w:hAnsi="Gadugi" w:cs="Arial"/>
          <w:sz w:val="22"/>
          <w:szCs w:val="22"/>
        </w:rPr>
      </w:pPr>
      <w:r w:rsidRPr="00B16970">
        <w:rPr>
          <w:rFonts w:ascii="Gadugi" w:hAnsi="Gadugi" w:cs="Arial"/>
          <w:b/>
          <w:sz w:val="22"/>
          <w:szCs w:val="22"/>
        </w:rPr>
        <w:t xml:space="preserve">INVITACIÓN ABIERTA No. </w:t>
      </w:r>
      <w:r w:rsidR="006244C2" w:rsidRPr="00B16970">
        <w:rPr>
          <w:rFonts w:ascii="Gadugi" w:hAnsi="Gadugi" w:cs="Arial"/>
          <w:b/>
          <w:sz w:val="22"/>
          <w:szCs w:val="22"/>
          <w:u w:val="single"/>
        </w:rPr>
        <w:t>0</w:t>
      </w:r>
      <w:r w:rsidR="00677C17">
        <w:rPr>
          <w:rFonts w:ascii="Gadugi" w:hAnsi="Gadugi" w:cs="Arial"/>
          <w:b/>
          <w:sz w:val="22"/>
          <w:szCs w:val="22"/>
          <w:u w:val="single"/>
        </w:rPr>
        <w:t>20</w:t>
      </w:r>
      <w:r w:rsidRPr="00B16970">
        <w:rPr>
          <w:rFonts w:ascii="Gadugi" w:hAnsi="Gadugi" w:cs="Arial"/>
          <w:b/>
          <w:sz w:val="22"/>
          <w:szCs w:val="22"/>
          <w:u w:val="single"/>
        </w:rPr>
        <w:t>-202</w:t>
      </w:r>
      <w:r w:rsidR="00EC6FE7" w:rsidRPr="00B16970">
        <w:rPr>
          <w:rFonts w:ascii="Gadugi" w:hAnsi="Gadugi" w:cs="Arial"/>
          <w:b/>
          <w:sz w:val="22"/>
          <w:szCs w:val="22"/>
          <w:u w:val="single"/>
        </w:rPr>
        <w:t>2</w:t>
      </w:r>
    </w:p>
    <w:p w14:paraId="1E830149" w14:textId="7AA25349" w:rsidR="00C348FB" w:rsidRPr="00B16970" w:rsidRDefault="00C348FB" w:rsidP="005B7861">
      <w:pPr>
        <w:numPr>
          <w:ilvl w:val="0"/>
          <w:numId w:val="12"/>
        </w:numPr>
        <w:spacing w:line="276" w:lineRule="auto"/>
        <w:jc w:val="both"/>
        <w:rPr>
          <w:rFonts w:ascii="Gadugi" w:hAnsi="Gadugi" w:cs="Arial"/>
          <w:sz w:val="22"/>
          <w:szCs w:val="22"/>
        </w:rPr>
      </w:pPr>
      <w:r w:rsidRPr="00B16970">
        <w:rPr>
          <w:rFonts w:ascii="Gadugi" w:hAnsi="Gadugi" w:cs="Arial"/>
          <w:sz w:val="22"/>
          <w:szCs w:val="22"/>
        </w:rPr>
        <w:t>Nombre o Razón Social d</w:t>
      </w:r>
      <w:r w:rsidR="00FE248D" w:rsidRPr="00B16970">
        <w:rPr>
          <w:rFonts w:ascii="Gadugi" w:hAnsi="Gadugi" w:cs="Arial"/>
          <w:sz w:val="22"/>
          <w:szCs w:val="22"/>
        </w:rPr>
        <w:t xml:space="preserve">e </w:t>
      </w:r>
      <w:r w:rsidR="00234C5F" w:rsidRPr="00B16970">
        <w:rPr>
          <w:rFonts w:ascii="Gadugi" w:hAnsi="Gadugi" w:cs="Arial"/>
          <w:b/>
          <w:bCs/>
          <w:sz w:val="22"/>
          <w:szCs w:val="22"/>
        </w:rPr>
        <w:t>EL OFERENTE</w:t>
      </w:r>
    </w:p>
    <w:p w14:paraId="61E4592D" w14:textId="4E52C900" w:rsidR="00C348FB" w:rsidRPr="00B16970" w:rsidRDefault="00C348FB" w:rsidP="005B7861">
      <w:pPr>
        <w:numPr>
          <w:ilvl w:val="0"/>
          <w:numId w:val="12"/>
        </w:numPr>
        <w:spacing w:line="276" w:lineRule="auto"/>
        <w:jc w:val="both"/>
        <w:rPr>
          <w:rFonts w:ascii="Gadugi" w:hAnsi="Gadugi" w:cs="Arial"/>
          <w:sz w:val="22"/>
          <w:szCs w:val="22"/>
        </w:rPr>
      </w:pPr>
      <w:r w:rsidRPr="00B16970">
        <w:rPr>
          <w:rFonts w:ascii="Gadugi" w:hAnsi="Gadugi" w:cs="Arial"/>
          <w:sz w:val="22"/>
          <w:szCs w:val="22"/>
        </w:rPr>
        <w:t>Dirección d</w:t>
      </w:r>
      <w:r w:rsidR="00FE248D" w:rsidRPr="00B16970">
        <w:rPr>
          <w:rFonts w:ascii="Gadugi" w:hAnsi="Gadugi" w:cs="Arial"/>
          <w:sz w:val="22"/>
          <w:szCs w:val="22"/>
        </w:rPr>
        <w:t xml:space="preserve">e </w:t>
      </w:r>
      <w:r w:rsidR="00234C5F" w:rsidRPr="00B16970">
        <w:rPr>
          <w:rFonts w:ascii="Gadugi" w:hAnsi="Gadugi" w:cs="Arial"/>
          <w:b/>
          <w:bCs/>
          <w:sz w:val="22"/>
          <w:szCs w:val="22"/>
        </w:rPr>
        <w:t>EL OFERENTE</w:t>
      </w:r>
    </w:p>
    <w:p w14:paraId="103DFD4D" w14:textId="40128ECE" w:rsidR="00C348FB" w:rsidRPr="00B16970" w:rsidRDefault="00C348FB" w:rsidP="005B7861">
      <w:pPr>
        <w:numPr>
          <w:ilvl w:val="0"/>
          <w:numId w:val="12"/>
        </w:numPr>
        <w:spacing w:line="276" w:lineRule="auto"/>
        <w:jc w:val="both"/>
        <w:rPr>
          <w:rFonts w:ascii="Gadugi" w:hAnsi="Gadugi" w:cs="Arial"/>
          <w:sz w:val="22"/>
          <w:szCs w:val="22"/>
        </w:rPr>
      </w:pPr>
      <w:r w:rsidRPr="00B16970">
        <w:rPr>
          <w:rFonts w:ascii="Gadugi" w:hAnsi="Gadugi" w:cs="Arial"/>
          <w:sz w:val="22"/>
          <w:szCs w:val="22"/>
        </w:rPr>
        <w:t>Teléfono</w:t>
      </w:r>
      <w:r w:rsidR="00234C5F" w:rsidRPr="00B16970">
        <w:rPr>
          <w:rFonts w:ascii="Gadugi" w:hAnsi="Gadugi" w:cs="Arial"/>
          <w:sz w:val="22"/>
          <w:szCs w:val="22"/>
        </w:rPr>
        <w:t xml:space="preserve"> y</w:t>
      </w:r>
      <w:r w:rsidRPr="00B16970">
        <w:rPr>
          <w:rFonts w:ascii="Gadugi" w:hAnsi="Gadugi" w:cs="Arial"/>
          <w:sz w:val="22"/>
          <w:szCs w:val="22"/>
        </w:rPr>
        <w:t xml:space="preserve"> Correo Electrónico</w:t>
      </w:r>
      <w:r w:rsidR="00234C5F" w:rsidRPr="00B16970">
        <w:rPr>
          <w:rFonts w:ascii="Gadugi" w:hAnsi="Gadugi" w:cs="Arial"/>
          <w:sz w:val="22"/>
          <w:szCs w:val="22"/>
        </w:rPr>
        <w:t xml:space="preserve"> de </w:t>
      </w:r>
      <w:r w:rsidR="00234C5F" w:rsidRPr="00B16970">
        <w:rPr>
          <w:rFonts w:ascii="Gadugi" w:hAnsi="Gadugi" w:cs="Arial"/>
          <w:b/>
          <w:bCs/>
          <w:sz w:val="22"/>
          <w:szCs w:val="22"/>
        </w:rPr>
        <w:t>EL OFERENTE</w:t>
      </w:r>
      <w:r w:rsidRPr="00B16970">
        <w:rPr>
          <w:rFonts w:ascii="Gadugi" w:hAnsi="Gadugi" w:cs="Arial"/>
          <w:sz w:val="22"/>
          <w:szCs w:val="22"/>
        </w:rPr>
        <w:t>.</w:t>
      </w:r>
    </w:p>
    <w:p w14:paraId="789C5768" w14:textId="77777777" w:rsidR="00796377" w:rsidRPr="00B16970" w:rsidRDefault="00796377" w:rsidP="005B7861">
      <w:pPr>
        <w:spacing w:line="276" w:lineRule="auto"/>
        <w:jc w:val="both"/>
        <w:rPr>
          <w:rFonts w:ascii="Gadugi" w:hAnsi="Gadugi" w:cs="Arial"/>
          <w:b/>
          <w:sz w:val="22"/>
          <w:szCs w:val="22"/>
        </w:rPr>
      </w:pPr>
    </w:p>
    <w:p w14:paraId="6AF39324" w14:textId="054664F9" w:rsidR="00C348FB" w:rsidRPr="00B16970" w:rsidRDefault="00C348FB" w:rsidP="005B7861">
      <w:pPr>
        <w:spacing w:line="276" w:lineRule="auto"/>
        <w:jc w:val="both"/>
        <w:rPr>
          <w:rFonts w:ascii="Gadugi" w:hAnsi="Gadugi" w:cs="Arial"/>
          <w:b/>
          <w:sz w:val="22"/>
          <w:szCs w:val="22"/>
        </w:rPr>
      </w:pPr>
      <w:r w:rsidRPr="00B16970">
        <w:rPr>
          <w:rFonts w:ascii="Gadugi" w:hAnsi="Gadugi" w:cs="Arial"/>
          <w:b/>
          <w:sz w:val="22"/>
          <w:szCs w:val="22"/>
        </w:rPr>
        <w:t xml:space="preserve">2.3 </w:t>
      </w:r>
      <w:r w:rsidR="00837485" w:rsidRPr="00B16970">
        <w:rPr>
          <w:rFonts w:ascii="Gadugi" w:hAnsi="Gadugi" w:cs="Arial"/>
          <w:b/>
          <w:sz w:val="22"/>
          <w:szCs w:val="22"/>
        </w:rPr>
        <w:t>CONTENIDO DE LA PROPUESTA</w:t>
      </w:r>
      <w:r w:rsidRPr="00B16970">
        <w:rPr>
          <w:rFonts w:ascii="Gadugi" w:hAnsi="Gadugi" w:cs="Arial"/>
          <w:b/>
          <w:sz w:val="22"/>
          <w:szCs w:val="22"/>
        </w:rPr>
        <w:t xml:space="preserve"> </w:t>
      </w:r>
    </w:p>
    <w:p w14:paraId="1D60ACD0" w14:textId="77777777" w:rsidR="00C348FB" w:rsidRPr="00B16970" w:rsidRDefault="00C348FB" w:rsidP="005B7861">
      <w:pPr>
        <w:spacing w:line="276" w:lineRule="auto"/>
        <w:jc w:val="both"/>
        <w:rPr>
          <w:rFonts w:ascii="Gadugi" w:hAnsi="Gadugi" w:cs="Arial"/>
          <w:sz w:val="22"/>
          <w:szCs w:val="22"/>
        </w:rPr>
      </w:pPr>
    </w:p>
    <w:p w14:paraId="20D26E39" w14:textId="4666F3B1" w:rsidR="00837485" w:rsidRPr="00B16970" w:rsidRDefault="00837485" w:rsidP="005B7861">
      <w:pPr>
        <w:spacing w:line="276" w:lineRule="auto"/>
        <w:jc w:val="both"/>
        <w:rPr>
          <w:rFonts w:ascii="Gadugi" w:hAnsi="Gadugi" w:cs="Arial"/>
          <w:sz w:val="22"/>
          <w:szCs w:val="22"/>
        </w:rPr>
      </w:pPr>
      <w:r w:rsidRPr="00B16970">
        <w:rPr>
          <w:rFonts w:ascii="Gadugi" w:hAnsi="Gadugi" w:cs="Arial"/>
          <w:sz w:val="22"/>
          <w:szCs w:val="22"/>
        </w:rPr>
        <w:t xml:space="preserve">La propuesta deberá contener todos los documentos señalados en el </w:t>
      </w:r>
      <w:r w:rsidR="00DD6181" w:rsidRPr="00B16970">
        <w:rPr>
          <w:rFonts w:ascii="Gadugi" w:hAnsi="Gadugi"/>
          <w:sz w:val="22"/>
          <w:szCs w:val="22"/>
        </w:rPr>
        <w:t>documento de condiciones definitivas</w:t>
      </w:r>
      <w:r w:rsidR="00DD6181" w:rsidRPr="00B16970">
        <w:rPr>
          <w:rFonts w:ascii="Gadugi" w:hAnsi="Gadugi" w:cs="Arial"/>
          <w:sz w:val="22"/>
          <w:szCs w:val="22"/>
        </w:rPr>
        <w:t xml:space="preserve"> </w:t>
      </w:r>
      <w:r w:rsidRPr="00B16970">
        <w:rPr>
          <w:rFonts w:ascii="Gadugi" w:hAnsi="Gadugi" w:cs="Arial"/>
          <w:sz w:val="22"/>
          <w:szCs w:val="22"/>
        </w:rPr>
        <w:t>para la acreditación de los requisitos habilitantes y la obtención de puntaje so pena de las consecuencias anunciadas en cada caso.</w:t>
      </w:r>
    </w:p>
    <w:p w14:paraId="43DB3F33" w14:textId="77777777" w:rsidR="00837485" w:rsidRPr="00B16970" w:rsidRDefault="00837485" w:rsidP="005B7861">
      <w:pPr>
        <w:spacing w:line="276" w:lineRule="auto"/>
        <w:jc w:val="both"/>
        <w:rPr>
          <w:rFonts w:ascii="Gadugi" w:hAnsi="Gadugi" w:cs="Arial"/>
          <w:sz w:val="22"/>
          <w:szCs w:val="22"/>
        </w:rPr>
      </w:pPr>
    </w:p>
    <w:p w14:paraId="4D144DBC" w14:textId="7173DFD5" w:rsidR="00837485" w:rsidRPr="00B16970" w:rsidRDefault="00837485" w:rsidP="005B7861">
      <w:pPr>
        <w:spacing w:line="276" w:lineRule="auto"/>
        <w:jc w:val="both"/>
        <w:rPr>
          <w:rFonts w:ascii="Gadugi" w:hAnsi="Gadugi" w:cs="Arial"/>
          <w:sz w:val="22"/>
          <w:szCs w:val="22"/>
        </w:rPr>
      </w:pPr>
      <w:r w:rsidRPr="00B16970">
        <w:rPr>
          <w:rFonts w:ascii="Gadugi" w:hAnsi="Gadugi" w:cs="Arial"/>
          <w:sz w:val="22"/>
          <w:szCs w:val="22"/>
        </w:rPr>
        <w:t xml:space="preserve">Para organizar el contenido de su propuesta, </w:t>
      </w:r>
      <w:r w:rsidR="008A30DA" w:rsidRPr="00B16970">
        <w:rPr>
          <w:rFonts w:ascii="Gadugi" w:hAnsi="Gadugi" w:cs="Arial"/>
          <w:b/>
          <w:bCs/>
          <w:sz w:val="22"/>
          <w:szCs w:val="22"/>
        </w:rPr>
        <w:t xml:space="preserve">EL OFERENTE </w:t>
      </w:r>
      <w:r w:rsidRPr="00B16970">
        <w:rPr>
          <w:rFonts w:ascii="Gadugi" w:hAnsi="Gadugi" w:cs="Arial"/>
          <w:sz w:val="22"/>
          <w:szCs w:val="22"/>
        </w:rPr>
        <w:t xml:space="preserve">debe leer en su integridad el </w:t>
      </w:r>
      <w:r w:rsidR="00DD6181" w:rsidRPr="00B16970">
        <w:rPr>
          <w:rFonts w:ascii="Gadugi" w:hAnsi="Gadugi"/>
          <w:sz w:val="22"/>
          <w:szCs w:val="22"/>
        </w:rPr>
        <w:t>documento de condiciones definitivas</w:t>
      </w:r>
      <w:r w:rsidRPr="00B16970">
        <w:rPr>
          <w:rFonts w:ascii="Gadugi" w:hAnsi="Gadugi" w:cs="Arial"/>
          <w:sz w:val="22"/>
          <w:szCs w:val="22"/>
        </w:rPr>
        <w:t xml:space="preserve">. </w:t>
      </w:r>
      <w:r w:rsidR="003B1BE3" w:rsidRPr="00B16970">
        <w:rPr>
          <w:rFonts w:ascii="Gadugi" w:hAnsi="Gadugi" w:cs="Arial"/>
          <w:sz w:val="22"/>
          <w:szCs w:val="22"/>
        </w:rPr>
        <w:t>Así mismo, r</w:t>
      </w:r>
      <w:r w:rsidRPr="00B16970">
        <w:rPr>
          <w:rFonts w:ascii="Gadugi" w:hAnsi="Gadugi" w:cs="Arial"/>
          <w:sz w:val="22"/>
          <w:szCs w:val="22"/>
        </w:rPr>
        <w:t xml:space="preserve">evisar con especial atención a la información contenida en los capítulos de anexos y formatos, así como diligenciar estos últimos, los cuales deben venir firmados por el </w:t>
      </w:r>
      <w:r w:rsidR="003B1BE3" w:rsidRPr="00B16970">
        <w:rPr>
          <w:rFonts w:ascii="Gadugi" w:hAnsi="Gadugi" w:cs="Arial"/>
          <w:sz w:val="22"/>
          <w:szCs w:val="22"/>
        </w:rPr>
        <w:t>R</w:t>
      </w:r>
      <w:r w:rsidRPr="00B16970">
        <w:rPr>
          <w:rFonts w:ascii="Gadugi" w:hAnsi="Gadugi" w:cs="Arial"/>
          <w:sz w:val="22"/>
          <w:szCs w:val="22"/>
        </w:rPr>
        <w:t xml:space="preserve">epresentante </w:t>
      </w:r>
      <w:r w:rsidR="003B1BE3" w:rsidRPr="00B16970">
        <w:rPr>
          <w:rFonts w:ascii="Gadugi" w:hAnsi="Gadugi" w:cs="Arial"/>
          <w:sz w:val="22"/>
          <w:szCs w:val="22"/>
        </w:rPr>
        <w:t>L</w:t>
      </w:r>
      <w:r w:rsidRPr="00B16970">
        <w:rPr>
          <w:rFonts w:ascii="Gadugi" w:hAnsi="Gadugi" w:cs="Arial"/>
          <w:sz w:val="22"/>
          <w:szCs w:val="22"/>
        </w:rPr>
        <w:t>egal de</w:t>
      </w:r>
      <w:r w:rsidR="003B1BE3" w:rsidRPr="00B16970">
        <w:rPr>
          <w:rFonts w:ascii="Gadugi" w:hAnsi="Gadugi" w:cs="Arial"/>
          <w:sz w:val="22"/>
          <w:szCs w:val="22"/>
        </w:rPr>
        <w:t xml:space="preserve"> </w:t>
      </w:r>
      <w:r w:rsidR="008A30DA" w:rsidRPr="00B16970">
        <w:rPr>
          <w:rFonts w:ascii="Gadugi" w:hAnsi="Gadugi" w:cs="Arial"/>
          <w:b/>
          <w:bCs/>
          <w:sz w:val="22"/>
          <w:szCs w:val="22"/>
        </w:rPr>
        <w:t>EL OFERENTE</w:t>
      </w:r>
      <w:r w:rsidRPr="00B16970">
        <w:rPr>
          <w:rFonts w:ascii="Gadugi" w:hAnsi="Gadugi" w:cs="Arial"/>
          <w:sz w:val="22"/>
          <w:szCs w:val="22"/>
        </w:rPr>
        <w:t>.</w:t>
      </w:r>
    </w:p>
    <w:p w14:paraId="1EF706B5" w14:textId="77777777" w:rsidR="00C348FB" w:rsidRPr="00B16970" w:rsidRDefault="00C348FB" w:rsidP="005B7861">
      <w:pPr>
        <w:spacing w:line="276" w:lineRule="auto"/>
        <w:jc w:val="both"/>
        <w:rPr>
          <w:rFonts w:ascii="Gadugi" w:hAnsi="Gadugi" w:cs="Arial"/>
          <w:sz w:val="22"/>
          <w:szCs w:val="22"/>
        </w:rPr>
      </w:pPr>
    </w:p>
    <w:p w14:paraId="05C90654" w14:textId="77777777" w:rsidR="00C348FB" w:rsidRPr="00B16970" w:rsidRDefault="00C348FB" w:rsidP="005B7861">
      <w:pPr>
        <w:spacing w:line="276" w:lineRule="auto"/>
        <w:jc w:val="both"/>
        <w:rPr>
          <w:rFonts w:ascii="Gadugi" w:hAnsi="Gadugi" w:cs="Arial"/>
          <w:b/>
          <w:sz w:val="22"/>
          <w:szCs w:val="22"/>
        </w:rPr>
      </w:pPr>
      <w:r w:rsidRPr="00B16970">
        <w:rPr>
          <w:rFonts w:ascii="Gadugi" w:hAnsi="Gadugi" w:cs="Arial"/>
          <w:b/>
          <w:sz w:val="22"/>
          <w:szCs w:val="22"/>
        </w:rPr>
        <w:t>2.4.  CORRESPONDENCIA</w:t>
      </w:r>
    </w:p>
    <w:p w14:paraId="0C047D51" w14:textId="77777777" w:rsidR="00C348FB" w:rsidRPr="00B16970" w:rsidRDefault="00C348FB" w:rsidP="005B7861">
      <w:pPr>
        <w:spacing w:line="276" w:lineRule="auto"/>
        <w:jc w:val="both"/>
        <w:rPr>
          <w:rFonts w:ascii="Gadugi" w:hAnsi="Gadugi" w:cs="Arial"/>
          <w:sz w:val="22"/>
          <w:szCs w:val="22"/>
        </w:rPr>
      </w:pPr>
    </w:p>
    <w:p w14:paraId="234833C4" w14:textId="77777777" w:rsidR="00C348FB" w:rsidRPr="00B16970" w:rsidRDefault="00C348FB" w:rsidP="005B7861">
      <w:pPr>
        <w:spacing w:line="276" w:lineRule="auto"/>
        <w:jc w:val="both"/>
        <w:rPr>
          <w:rFonts w:ascii="Gadugi" w:hAnsi="Gadugi" w:cs="Arial"/>
          <w:sz w:val="22"/>
          <w:szCs w:val="22"/>
        </w:rPr>
      </w:pPr>
      <w:r w:rsidRPr="00B16970">
        <w:rPr>
          <w:rFonts w:ascii="Gadugi" w:hAnsi="Gadugi" w:cs="Arial"/>
          <w:sz w:val="22"/>
          <w:szCs w:val="22"/>
        </w:rPr>
        <w:t xml:space="preserve">La correspondencia relacionada con este proceso deberá ser remitida a los correos electrónicos: </w:t>
      </w:r>
    </w:p>
    <w:p w14:paraId="4C83B71B" w14:textId="7089E4E5" w:rsidR="001B4518" w:rsidRPr="00B16970" w:rsidRDefault="001B4518" w:rsidP="005B7861">
      <w:pPr>
        <w:spacing w:line="276" w:lineRule="auto"/>
        <w:jc w:val="both"/>
        <w:rPr>
          <w:rFonts w:ascii="Gadugi" w:hAnsi="Gadugi" w:cs="Segoe UI"/>
          <w:sz w:val="22"/>
          <w:szCs w:val="22"/>
          <w:lang w:eastAsia="es-CO"/>
        </w:rPr>
      </w:pPr>
    </w:p>
    <w:p w14:paraId="2D1104A6" w14:textId="77777777" w:rsidR="00EC6FE7" w:rsidRPr="00B16970" w:rsidRDefault="00677C17" w:rsidP="005B7861">
      <w:pPr>
        <w:spacing w:line="276" w:lineRule="auto"/>
        <w:jc w:val="both"/>
        <w:rPr>
          <w:rFonts w:ascii="Gadugi" w:hAnsi="Gadugi" w:cs="Segoe UI"/>
          <w:sz w:val="22"/>
          <w:szCs w:val="22"/>
          <w:lang w:eastAsia="es-CO"/>
        </w:rPr>
      </w:pPr>
      <w:hyperlink r:id="rId21" w:history="1">
        <w:r w:rsidR="00EC6FE7" w:rsidRPr="00B16970">
          <w:rPr>
            <w:rStyle w:val="Hipervnculo"/>
            <w:rFonts w:ascii="Gadugi" w:hAnsi="Gadugi" w:cs="Segoe UI"/>
            <w:color w:val="auto"/>
            <w:sz w:val="22"/>
            <w:szCs w:val="22"/>
            <w:lang w:eastAsia="es-CO"/>
          </w:rPr>
          <w:t>contratacion@previsora.gov.co</w:t>
        </w:r>
      </w:hyperlink>
    </w:p>
    <w:p w14:paraId="7DECE78B" w14:textId="77777777" w:rsidR="00EC6FE7" w:rsidRPr="00B16970" w:rsidRDefault="00EC6FE7" w:rsidP="005B7861">
      <w:pPr>
        <w:spacing w:line="276" w:lineRule="auto"/>
        <w:jc w:val="both"/>
        <w:rPr>
          <w:rStyle w:val="Hipervnculo"/>
          <w:rFonts w:ascii="Gadugi" w:hAnsi="Gadugi" w:cs="Segoe UI"/>
          <w:color w:val="auto"/>
          <w:sz w:val="22"/>
          <w:szCs w:val="22"/>
          <w:lang w:eastAsia="es-CO"/>
        </w:rPr>
      </w:pPr>
      <w:r w:rsidRPr="00B16970">
        <w:rPr>
          <w:rStyle w:val="Hipervnculo"/>
          <w:rFonts w:ascii="Gadugi" w:hAnsi="Gadugi" w:cs="Segoe UI"/>
          <w:color w:val="auto"/>
          <w:sz w:val="22"/>
          <w:szCs w:val="22"/>
          <w:lang w:eastAsia="es-CO"/>
        </w:rPr>
        <w:t>luisa.castro@previsora.gov.co</w:t>
      </w:r>
    </w:p>
    <w:p w14:paraId="58D98D5D" w14:textId="77777777" w:rsidR="00EC6FE7" w:rsidRPr="00B16970" w:rsidRDefault="00EC6FE7" w:rsidP="005B7861">
      <w:pPr>
        <w:spacing w:line="276" w:lineRule="auto"/>
        <w:jc w:val="both"/>
        <w:rPr>
          <w:rFonts w:ascii="Gadugi" w:hAnsi="Gadugi"/>
          <w:sz w:val="22"/>
          <w:szCs w:val="22"/>
        </w:rPr>
      </w:pPr>
    </w:p>
    <w:p w14:paraId="669E2182" w14:textId="26E35386" w:rsidR="00837485" w:rsidRPr="00B16970" w:rsidRDefault="00837485" w:rsidP="005B7861">
      <w:pPr>
        <w:spacing w:line="276" w:lineRule="auto"/>
        <w:jc w:val="both"/>
        <w:rPr>
          <w:rFonts w:ascii="Gadugi" w:hAnsi="Gadugi"/>
          <w:sz w:val="22"/>
          <w:szCs w:val="22"/>
          <w:u w:val="single"/>
        </w:rPr>
      </w:pPr>
      <w:r w:rsidRPr="00B16970">
        <w:rPr>
          <w:rFonts w:ascii="Gadugi" w:hAnsi="Gadugi"/>
          <w:sz w:val="22"/>
          <w:szCs w:val="22"/>
        </w:rPr>
        <w:t xml:space="preserve">Indicando en el asunto: </w:t>
      </w:r>
      <w:r w:rsidRPr="00B16970">
        <w:rPr>
          <w:rFonts w:ascii="Gadugi" w:hAnsi="Gadugi"/>
          <w:b/>
          <w:bCs/>
          <w:sz w:val="22"/>
          <w:szCs w:val="22"/>
          <w:u w:val="single"/>
        </w:rPr>
        <w:t xml:space="preserve">INVITACIÓN ABIERTA No. </w:t>
      </w:r>
      <w:r w:rsidR="006244C2" w:rsidRPr="00B16970">
        <w:rPr>
          <w:rFonts w:ascii="Gadugi" w:hAnsi="Gadugi"/>
          <w:b/>
          <w:bCs/>
          <w:sz w:val="22"/>
          <w:szCs w:val="22"/>
          <w:u w:val="single"/>
        </w:rPr>
        <w:t>0</w:t>
      </w:r>
      <w:r w:rsidR="00677C17">
        <w:rPr>
          <w:rFonts w:ascii="Gadugi" w:hAnsi="Gadugi"/>
          <w:b/>
          <w:bCs/>
          <w:sz w:val="22"/>
          <w:szCs w:val="22"/>
          <w:u w:val="single"/>
        </w:rPr>
        <w:t>20</w:t>
      </w:r>
      <w:r w:rsidRPr="00B16970">
        <w:rPr>
          <w:rFonts w:ascii="Gadugi" w:hAnsi="Gadugi"/>
          <w:b/>
          <w:bCs/>
          <w:sz w:val="22"/>
          <w:szCs w:val="22"/>
          <w:u w:val="single"/>
        </w:rPr>
        <w:t>-202</w:t>
      </w:r>
      <w:r w:rsidR="00EC6FE7" w:rsidRPr="00B16970">
        <w:rPr>
          <w:rFonts w:ascii="Gadugi" w:hAnsi="Gadugi"/>
          <w:b/>
          <w:bCs/>
          <w:sz w:val="22"/>
          <w:szCs w:val="22"/>
          <w:u w:val="single"/>
        </w:rPr>
        <w:t>2</w:t>
      </w:r>
    </w:p>
    <w:p w14:paraId="5B786B04" w14:textId="3F6CFC8D" w:rsidR="00C348FB" w:rsidRPr="00B16970" w:rsidRDefault="00C348FB" w:rsidP="005B7861">
      <w:pPr>
        <w:spacing w:line="276" w:lineRule="auto"/>
        <w:jc w:val="both"/>
        <w:rPr>
          <w:rFonts w:ascii="Gadugi" w:hAnsi="Gadugi" w:cs="Arial"/>
          <w:b/>
          <w:sz w:val="22"/>
          <w:szCs w:val="22"/>
        </w:rPr>
      </w:pPr>
    </w:p>
    <w:p w14:paraId="53218F3A" w14:textId="77777777" w:rsidR="003866FF" w:rsidRPr="00B16970" w:rsidRDefault="003866FF" w:rsidP="005B7861">
      <w:pPr>
        <w:spacing w:line="276" w:lineRule="auto"/>
        <w:jc w:val="both"/>
        <w:rPr>
          <w:rFonts w:ascii="Gadugi" w:hAnsi="Gadugi" w:cs="Arial"/>
          <w:b/>
          <w:sz w:val="22"/>
          <w:szCs w:val="22"/>
        </w:rPr>
      </w:pPr>
    </w:p>
    <w:p w14:paraId="35AE5CC8" w14:textId="77777777" w:rsidR="00C348FB" w:rsidRPr="00B16970" w:rsidRDefault="00C348FB" w:rsidP="005B7861">
      <w:pPr>
        <w:spacing w:line="276" w:lineRule="auto"/>
        <w:jc w:val="both"/>
        <w:rPr>
          <w:rFonts w:ascii="Gadugi" w:hAnsi="Gadugi" w:cs="Arial"/>
          <w:b/>
          <w:sz w:val="22"/>
          <w:szCs w:val="22"/>
        </w:rPr>
      </w:pPr>
      <w:r w:rsidRPr="00B16970">
        <w:rPr>
          <w:rFonts w:ascii="Gadugi" w:hAnsi="Gadugi" w:cs="Arial"/>
          <w:b/>
          <w:sz w:val="22"/>
          <w:szCs w:val="22"/>
        </w:rPr>
        <w:t>2.5.  VIGENCIA DE LA PROPUESTA</w:t>
      </w:r>
    </w:p>
    <w:p w14:paraId="7D2A46CF" w14:textId="77777777" w:rsidR="00C348FB" w:rsidRPr="00B16970" w:rsidRDefault="00C348FB" w:rsidP="005B7861">
      <w:pPr>
        <w:spacing w:line="276" w:lineRule="auto"/>
        <w:jc w:val="both"/>
        <w:rPr>
          <w:rFonts w:ascii="Gadugi" w:hAnsi="Gadugi" w:cs="Arial"/>
          <w:sz w:val="22"/>
          <w:szCs w:val="22"/>
        </w:rPr>
      </w:pPr>
    </w:p>
    <w:p w14:paraId="59EB7174" w14:textId="77777777" w:rsidR="00C348FB" w:rsidRPr="00B16970" w:rsidRDefault="00C348FB" w:rsidP="005B7861">
      <w:pPr>
        <w:spacing w:line="276" w:lineRule="auto"/>
        <w:jc w:val="both"/>
        <w:rPr>
          <w:rFonts w:ascii="Gadugi" w:hAnsi="Gadugi" w:cs="Arial"/>
          <w:sz w:val="22"/>
          <w:szCs w:val="22"/>
        </w:rPr>
      </w:pPr>
      <w:r w:rsidRPr="00B16970">
        <w:rPr>
          <w:rFonts w:ascii="Gadugi" w:hAnsi="Gadugi" w:cs="Arial"/>
          <w:sz w:val="22"/>
          <w:szCs w:val="22"/>
        </w:rPr>
        <w:t>La propuesta deberá estar vigente por el término del proceso y dos (2) meses más, contados a partir de la fecha de cierre de la presente invitación abierta.</w:t>
      </w:r>
    </w:p>
    <w:p w14:paraId="386C4B87" w14:textId="77777777" w:rsidR="00C348FB" w:rsidRPr="00B16970" w:rsidRDefault="00C348FB" w:rsidP="005B7861">
      <w:pPr>
        <w:spacing w:line="276" w:lineRule="auto"/>
        <w:jc w:val="both"/>
        <w:rPr>
          <w:rFonts w:ascii="Gadugi" w:hAnsi="Gadugi" w:cs="Arial"/>
          <w:sz w:val="22"/>
          <w:szCs w:val="22"/>
        </w:rPr>
      </w:pPr>
    </w:p>
    <w:p w14:paraId="2D9A5276" w14:textId="77777777" w:rsidR="00837485" w:rsidRPr="00B16970" w:rsidRDefault="00C348FB" w:rsidP="005B7861">
      <w:pPr>
        <w:spacing w:line="276" w:lineRule="auto"/>
        <w:jc w:val="both"/>
        <w:rPr>
          <w:rFonts w:ascii="Gadugi" w:hAnsi="Gadugi" w:cs="Arial"/>
          <w:b/>
          <w:bCs/>
          <w:sz w:val="22"/>
          <w:szCs w:val="22"/>
        </w:rPr>
      </w:pPr>
      <w:r w:rsidRPr="00B16970">
        <w:rPr>
          <w:rFonts w:ascii="Gadugi" w:hAnsi="Gadugi" w:cs="Arial"/>
          <w:b/>
          <w:bCs/>
          <w:sz w:val="22"/>
          <w:szCs w:val="22"/>
        </w:rPr>
        <w:t xml:space="preserve">2.6. </w:t>
      </w:r>
      <w:bookmarkStart w:id="8" w:name="_Toc69493292"/>
      <w:r w:rsidR="00837485" w:rsidRPr="00B16970">
        <w:rPr>
          <w:rFonts w:ascii="Gadugi" w:hAnsi="Gadugi" w:cs="Arial"/>
          <w:b/>
          <w:bCs/>
          <w:sz w:val="22"/>
          <w:szCs w:val="22"/>
        </w:rPr>
        <w:t>NO SE ACEPTAN PROPUESTAS PARCIALES NI PROPUESTAS CONDICIONADAS</w:t>
      </w:r>
      <w:bookmarkEnd w:id="8"/>
    </w:p>
    <w:p w14:paraId="145A393C" w14:textId="77777777" w:rsidR="00C348FB" w:rsidRPr="00B16970" w:rsidRDefault="00C348FB" w:rsidP="005B7861">
      <w:pPr>
        <w:spacing w:line="276" w:lineRule="auto"/>
        <w:jc w:val="both"/>
        <w:rPr>
          <w:rFonts w:ascii="Gadugi" w:hAnsi="Gadugi" w:cs="Arial"/>
          <w:b/>
          <w:bCs/>
          <w:sz w:val="22"/>
          <w:szCs w:val="22"/>
        </w:rPr>
      </w:pPr>
    </w:p>
    <w:p w14:paraId="64526765" w14:textId="50720105" w:rsidR="00837485" w:rsidRPr="00B16970" w:rsidRDefault="00837485" w:rsidP="005B7861">
      <w:pPr>
        <w:spacing w:line="276" w:lineRule="auto"/>
        <w:jc w:val="both"/>
        <w:rPr>
          <w:rFonts w:ascii="Gadugi" w:hAnsi="Gadugi" w:cs="Arial"/>
          <w:bCs/>
          <w:sz w:val="22"/>
          <w:szCs w:val="22"/>
        </w:rPr>
      </w:pPr>
      <w:r w:rsidRPr="00B16970">
        <w:rPr>
          <w:rFonts w:ascii="Gadugi" w:hAnsi="Gadugi" w:cs="Arial"/>
          <w:bCs/>
          <w:sz w:val="22"/>
          <w:szCs w:val="22"/>
        </w:rPr>
        <w:t xml:space="preserve">Las </w:t>
      </w:r>
      <w:r w:rsidR="00A921F7" w:rsidRPr="00B16970">
        <w:rPr>
          <w:rFonts w:ascii="Gadugi" w:hAnsi="Gadugi" w:cs="Arial"/>
          <w:bCs/>
          <w:sz w:val="22"/>
          <w:szCs w:val="22"/>
        </w:rPr>
        <w:t>p</w:t>
      </w:r>
      <w:r w:rsidRPr="00B16970">
        <w:rPr>
          <w:rFonts w:ascii="Gadugi" w:hAnsi="Gadugi" w:cs="Arial"/>
          <w:bCs/>
          <w:sz w:val="22"/>
          <w:szCs w:val="22"/>
        </w:rPr>
        <w:t xml:space="preserve">ropuestas deberán presentarse para el objeto del presente proceso de selección, establecido en este </w:t>
      </w:r>
      <w:r w:rsidR="00DD6181" w:rsidRPr="00B16970">
        <w:rPr>
          <w:rFonts w:ascii="Gadugi" w:hAnsi="Gadugi"/>
          <w:sz w:val="22"/>
          <w:szCs w:val="22"/>
        </w:rPr>
        <w:t>documento de condiciones definitivas</w:t>
      </w:r>
      <w:r w:rsidRPr="00B16970">
        <w:rPr>
          <w:rFonts w:ascii="Gadugi" w:hAnsi="Gadugi" w:cs="Arial"/>
          <w:bCs/>
          <w:sz w:val="22"/>
          <w:szCs w:val="22"/>
        </w:rPr>
        <w:t>.</w:t>
      </w:r>
    </w:p>
    <w:p w14:paraId="48557B29" w14:textId="77777777" w:rsidR="00837485" w:rsidRPr="00B16970" w:rsidRDefault="00837485" w:rsidP="005B7861">
      <w:pPr>
        <w:spacing w:line="276" w:lineRule="auto"/>
        <w:jc w:val="both"/>
        <w:rPr>
          <w:rFonts w:ascii="Gadugi" w:hAnsi="Gadugi" w:cs="Arial"/>
          <w:bCs/>
          <w:sz w:val="22"/>
          <w:szCs w:val="22"/>
        </w:rPr>
      </w:pPr>
    </w:p>
    <w:p w14:paraId="1262BC33" w14:textId="726BD740" w:rsidR="00837485" w:rsidRPr="00B16970" w:rsidRDefault="00837485" w:rsidP="005B7861">
      <w:pPr>
        <w:spacing w:line="276" w:lineRule="auto"/>
        <w:jc w:val="both"/>
        <w:rPr>
          <w:rFonts w:ascii="Gadugi" w:hAnsi="Gadugi" w:cs="Arial"/>
          <w:bCs/>
          <w:sz w:val="22"/>
          <w:szCs w:val="22"/>
        </w:rPr>
      </w:pPr>
      <w:r w:rsidRPr="00B16970">
        <w:rPr>
          <w:rFonts w:ascii="Gadugi" w:hAnsi="Gadugi" w:cs="Arial"/>
          <w:bCs/>
          <w:sz w:val="22"/>
          <w:szCs w:val="22"/>
        </w:rPr>
        <w:t xml:space="preserve">Las propuestas no pueden ser parciales en ningún sentido y deben formularse para todo el período de tiempo de prestación del servicio dispuesto en el presente </w:t>
      </w:r>
      <w:r w:rsidR="00DD6181" w:rsidRPr="00B16970">
        <w:rPr>
          <w:rFonts w:ascii="Gadugi" w:hAnsi="Gadugi"/>
          <w:sz w:val="22"/>
          <w:szCs w:val="22"/>
        </w:rPr>
        <w:t>documento de condiciones definitivas</w:t>
      </w:r>
      <w:r w:rsidRPr="00B16970">
        <w:rPr>
          <w:rFonts w:ascii="Gadugi" w:hAnsi="Gadugi" w:cs="Arial"/>
          <w:bCs/>
          <w:sz w:val="22"/>
          <w:szCs w:val="22"/>
        </w:rPr>
        <w:t>.</w:t>
      </w:r>
      <w:r w:rsidRPr="00B16970">
        <w:rPr>
          <w:rFonts w:ascii="Gadugi" w:hAnsi="Gadugi" w:cs="Arial"/>
          <w:b/>
          <w:sz w:val="22"/>
          <w:szCs w:val="22"/>
        </w:rPr>
        <w:t xml:space="preserve"> LA PREVISORA S.A.,</w:t>
      </w:r>
      <w:r w:rsidRPr="00B16970">
        <w:rPr>
          <w:rFonts w:ascii="Gadugi" w:hAnsi="Gadugi" w:cs="Arial"/>
          <w:bCs/>
          <w:sz w:val="22"/>
          <w:szCs w:val="22"/>
        </w:rPr>
        <w:t xml:space="preserve"> no aceptará propuestas parciales, esto es, las presentadas por una parte del objeto o del alcance del contrato o sus obligaciones. Las propuestas parciales no serán admisibles.</w:t>
      </w:r>
    </w:p>
    <w:p w14:paraId="70DA9E02" w14:textId="77777777" w:rsidR="00837485" w:rsidRPr="00B16970" w:rsidRDefault="00837485" w:rsidP="005B7861">
      <w:pPr>
        <w:spacing w:line="276" w:lineRule="auto"/>
        <w:jc w:val="both"/>
        <w:rPr>
          <w:rFonts w:ascii="Gadugi" w:hAnsi="Gadugi" w:cs="Arial"/>
          <w:bCs/>
          <w:sz w:val="22"/>
          <w:szCs w:val="22"/>
        </w:rPr>
      </w:pPr>
    </w:p>
    <w:p w14:paraId="0DEC9662" w14:textId="7089C7D1" w:rsidR="00837485" w:rsidRPr="00B16970" w:rsidRDefault="00837485" w:rsidP="005B7861">
      <w:pPr>
        <w:spacing w:line="276" w:lineRule="auto"/>
        <w:jc w:val="both"/>
        <w:rPr>
          <w:rFonts w:ascii="Gadugi" w:hAnsi="Gadugi" w:cs="Arial"/>
          <w:bCs/>
          <w:sz w:val="22"/>
          <w:szCs w:val="22"/>
        </w:rPr>
      </w:pPr>
      <w:r w:rsidRPr="00B16970">
        <w:rPr>
          <w:rFonts w:ascii="Gadugi" w:hAnsi="Gadugi" w:cs="Arial"/>
          <w:bCs/>
          <w:sz w:val="22"/>
          <w:szCs w:val="22"/>
        </w:rPr>
        <w:t xml:space="preserve">Las propuestas deben ajustarse en todo su contenido a lo dispuesto en el presente </w:t>
      </w:r>
      <w:r w:rsidR="00DD6181" w:rsidRPr="00B16970">
        <w:rPr>
          <w:rFonts w:ascii="Gadugi" w:hAnsi="Gadugi"/>
          <w:sz w:val="22"/>
          <w:szCs w:val="22"/>
        </w:rPr>
        <w:t>documento de condiciones definitivas</w:t>
      </w:r>
      <w:r w:rsidR="00DD6181" w:rsidRPr="00B16970">
        <w:rPr>
          <w:rFonts w:ascii="Gadugi" w:hAnsi="Gadugi" w:cs="Arial"/>
          <w:bCs/>
          <w:sz w:val="22"/>
          <w:szCs w:val="22"/>
        </w:rPr>
        <w:t xml:space="preserve"> </w:t>
      </w:r>
      <w:r w:rsidRPr="00B16970">
        <w:rPr>
          <w:rFonts w:ascii="Gadugi" w:hAnsi="Gadugi" w:cs="Arial"/>
          <w:bCs/>
          <w:sz w:val="22"/>
          <w:szCs w:val="22"/>
        </w:rPr>
        <w:t xml:space="preserve">y no pueden estar condicionadas en ningún sentido. </w:t>
      </w:r>
    </w:p>
    <w:p w14:paraId="4851F78E" w14:textId="77777777" w:rsidR="00837485" w:rsidRPr="00B16970" w:rsidRDefault="00837485" w:rsidP="005B7861">
      <w:pPr>
        <w:spacing w:line="276" w:lineRule="auto"/>
        <w:jc w:val="both"/>
        <w:rPr>
          <w:rFonts w:ascii="Gadugi" w:hAnsi="Gadugi" w:cs="Arial"/>
          <w:bCs/>
          <w:sz w:val="22"/>
          <w:szCs w:val="22"/>
        </w:rPr>
      </w:pPr>
    </w:p>
    <w:p w14:paraId="0B92E725" w14:textId="77777777" w:rsidR="00837485" w:rsidRPr="00B16970" w:rsidRDefault="00837485" w:rsidP="005B7861">
      <w:pPr>
        <w:spacing w:line="276" w:lineRule="auto"/>
        <w:jc w:val="both"/>
        <w:rPr>
          <w:rFonts w:ascii="Gadugi" w:hAnsi="Gadugi" w:cs="Arial"/>
          <w:bCs/>
          <w:sz w:val="22"/>
          <w:szCs w:val="22"/>
        </w:rPr>
      </w:pPr>
      <w:r w:rsidRPr="00B16970">
        <w:rPr>
          <w:rFonts w:ascii="Gadugi" w:hAnsi="Gadugi" w:cs="Arial"/>
          <w:b/>
          <w:sz w:val="22"/>
          <w:szCs w:val="22"/>
        </w:rPr>
        <w:t>LA PREVISORA S.A.</w:t>
      </w:r>
      <w:r w:rsidRPr="00B16970">
        <w:rPr>
          <w:rFonts w:ascii="Gadugi" w:hAnsi="Gadugi" w:cs="Arial"/>
          <w:bCs/>
          <w:sz w:val="22"/>
          <w:szCs w:val="22"/>
        </w:rPr>
        <w:t xml:space="preserve"> no aceptará propuestas condicionadas, ni que impliquen algún costo adicional para </w:t>
      </w:r>
      <w:r w:rsidRPr="00B16970">
        <w:rPr>
          <w:rFonts w:ascii="Gadugi" w:hAnsi="Gadugi" w:cs="Arial"/>
          <w:b/>
          <w:sz w:val="22"/>
          <w:szCs w:val="22"/>
        </w:rPr>
        <w:t>LA PREVISORA S.A</w:t>
      </w:r>
      <w:r w:rsidRPr="00B16970">
        <w:rPr>
          <w:rFonts w:ascii="Gadugi" w:hAnsi="Gadugi" w:cs="Arial"/>
          <w:bCs/>
          <w:sz w:val="22"/>
          <w:szCs w:val="22"/>
        </w:rPr>
        <w:t xml:space="preserve">. </w:t>
      </w:r>
    </w:p>
    <w:p w14:paraId="36926529" w14:textId="77777777" w:rsidR="009801DF" w:rsidRPr="00B16970" w:rsidRDefault="009801DF" w:rsidP="005B7861">
      <w:pPr>
        <w:spacing w:line="276" w:lineRule="auto"/>
        <w:jc w:val="both"/>
        <w:rPr>
          <w:rFonts w:ascii="Gadugi" w:hAnsi="Gadugi" w:cs="Arial"/>
          <w:bCs/>
          <w:sz w:val="22"/>
          <w:szCs w:val="22"/>
        </w:rPr>
      </w:pPr>
    </w:p>
    <w:p w14:paraId="7C952846" w14:textId="700623A5" w:rsidR="009B5DEC" w:rsidRPr="00B16970" w:rsidRDefault="00837485" w:rsidP="005B7861">
      <w:pPr>
        <w:spacing w:line="276" w:lineRule="auto"/>
        <w:jc w:val="both"/>
        <w:rPr>
          <w:rFonts w:ascii="Gadugi" w:hAnsi="Gadugi" w:cs="Arial"/>
          <w:bCs/>
          <w:sz w:val="22"/>
          <w:szCs w:val="22"/>
        </w:rPr>
      </w:pPr>
      <w:r w:rsidRPr="00B16970">
        <w:rPr>
          <w:rFonts w:ascii="Gadugi" w:hAnsi="Gadugi" w:cs="Arial"/>
          <w:bCs/>
          <w:sz w:val="22"/>
          <w:szCs w:val="22"/>
        </w:rPr>
        <w:t xml:space="preserve">En caso de que se presente una propuesta parcial y/o condicionada y/o que represente costos adicionales, la misma no será tenida en cuenta, será </w:t>
      </w:r>
      <w:r w:rsidRPr="00B16970">
        <w:rPr>
          <w:rFonts w:ascii="Gadugi" w:hAnsi="Gadugi" w:cs="Arial"/>
          <w:b/>
          <w:sz w:val="22"/>
          <w:szCs w:val="22"/>
        </w:rPr>
        <w:t xml:space="preserve">RECHAZADA </w:t>
      </w:r>
      <w:r w:rsidRPr="00B16970">
        <w:rPr>
          <w:rFonts w:ascii="Gadugi" w:hAnsi="Gadugi" w:cs="Arial"/>
          <w:bCs/>
          <w:sz w:val="22"/>
          <w:szCs w:val="22"/>
        </w:rPr>
        <w:t>y por lo tanto no será evaluada.</w:t>
      </w:r>
    </w:p>
    <w:p w14:paraId="79A8F351" w14:textId="77777777" w:rsidR="00D0443E" w:rsidRPr="00B16970" w:rsidRDefault="00D0443E" w:rsidP="005B7861">
      <w:pPr>
        <w:spacing w:line="276" w:lineRule="auto"/>
        <w:jc w:val="both"/>
        <w:rPr>
          <w:rFonts w:ascii="Gadugi" w:hAnsi="Gadugi" w:cs="Arial"/>
          <w:b/>
          <w:sz w:val="22"/>
          <w:szCs w:val="22"/>
        </w:rPr>
      </w:pPr>
    </w:p>
    <w:p w14:paraId="59E26C74" w14:textId="77777777" w:rsidR="00FB57AC" w:rsidRPr="00B16970" w:rsidRDefault="00FB57AC" w:rsidP="005B7861">
      <w:pPr>
        <w:spacing w:line="276" w:lineRule="auto"/>
        <w:jc w:val="center"/>
        <w:rPr>
          <w:rFonts w:ascii="Gadugi" w:hAnsi="Gadugi" w:cs="Arial"/>
          <w:b/>
          <w:sz w:val="22"/>
          <w:szCs w:val="22"/>
        </w:rPr>
      </w:pPr>
      <w:r w:rsidRPr="00B16970">
        <w:rPr>
          <w:rFonts w:ascii="Gadugi" w:hAnsi="Gadugi" w:cs="Arial"/>
          <w:b/>
          <w:sz w:val="22"/>
          <w:szCs w:val="22"/>
        </w:rPr>
        <w:t>CAPÍTULO III</w:t>
      </w:r>
    </w:p>
    <w:p w14:paraId="418134B8" w14:textId="77777777" w:rsidR="00FB57AC" w:rsidRPr="00B16970" w:rsidRDefault="00FB57AC" w:rsidP="005B7861">
      <w:pPr>
        <w:spacing w:line="276" w:lineRule="auto"/>
        <w:jc w:val="center"/>
        <w:rPr>
          <w:rFonts w:ascii="Gadugi" w:hAnsi="Gadugi" w:cs="Arial"/>
          <w:b/>
          <w:sz w:val="22"/>
          <w:szCs w:val="22"/>
        </w:rPr>
      </w:pPr>
      <w:r w:rsidRPr="00B16970">
        <w:rPr>
          <w:rFonts w:ascii="Gadugi" w:hAnsi="Gadugi" w:cs="Arial"/>
          <w:b/>
          <w:sz w:val="22"/>
          <w:szCs w:val="22"/>
        </w:rPr>
        <w:t>REQUISITOS HABILITANTES</w:t>
      </w:r>
    </w:p>
    <w:p w14:paraId="14D05123" w14:textId="77777777" w:rsidR="00FB57AC" w:rsidRPr="00B16970" w:rsidRDefault="00FB57AC" w:rsidP="005B7861">
      <w:pPr>
        <w:spacing w:line="276" w:lineRule="auto"/>
        <w:jc w:val="both"/>
        <w:rPr>
          <w:rFonts w:ascii="Gadugi" w:hAnsi="Gadugi" w:cs="Arial"/>
          <w:b/>
          <w:sz w:val="22"/>
          <w:szCs w:val="22"/>
        </w:rPr>
      </w:pPr>
    </w:p>
    <w:p w14:paraId="16C55A79" w14:textId="13B80126" w:rsidR="00FB57AC" w:rsidRPr="00B16970" w:rsidRDefault="00FB57AC" w:rsidP="005B7861">
      <w:pPr>
        <w:spacing w:line="276" w:lineRule="auto"/>
        <w:jc w:val="both"/>
        <w:rPr>
          <w:rFonts w:ascii="Gadugi" w:hAnsi="Gadugi" w:cs="Arial"/>
          <w:sz w:val="22"/>
          <w:szCs w:val="22"/>
        </w:rPr>
      </w:pPr>
      <w:r w:rsidRPr="00B16970">
        <w:rPr>
          <w:rFonts w:ascii="Gadugi" w:hAnsi="Gadugi" w:cs="Arial"/>
          <w:sz w:val="22"/>
          <w:szCs w:val="22"/>
        </w:rPr>
        <w:t>Los requisitos habilitantes miden la aptitud de</w:t>
      </w:r>
      <w:r w:rsidR="00815C6F" w:rsidRPr="00B16970">
        <w:rPr>
          <w:rFonts w:ascii="Gadugi" w:hAnsi="Gadugi" w:cs="Arial"/>
          <w:sz w:val="22"/>
          <w:szCs w:val="22"/>
        </w:rPr>
        <w:t xml:space="preserve"> </w:t>
      </w:r>
      <w:r w:rsidR="00AC0C27" w:rsidRPr="00B16970">
        <w:rPr>
          <w:rFonts w:ascii="Gadugi" w:hAnsi="Gadugi"/>
          <w:sz w:val="22"/>
          <w:szCs w:val="22"/>
        </w:rPr>
        <w:t>la persona jurídica</w:t>
      </w:r>
      <w:r w:rsidR="00AC0C27" w:rsidRPr="00B16970">
        <w:rPr>
          <w:rFonts w:ascii="Gadugi" w:hAnsi="Gadugi"/>
          <w:b/>
          <w:bCs/>
          <w:sz w:val="22"/>
          <w:szCs w:val="22"/>
        </w:rPr>
        <w:t xml:space="preserve"> </w:t>
      </w:r>
      <w:r w:rsidRPr="00B16970">
        <w:rPr>
          <w:rFonts w:ascii="Gadugi" w:hAnsi="Gadugi" w:cs="Arial"/>
          <w:sz w:val="22"/>
          <w:szCs w:val="22"/>
        </w:rPr>
        <w:t>para participar en un Proceso de Contratación como oferente y están referidos a su capacidad jurídica, financiera, técnica, organizacional y su experiencia.</w:t>
      </w:r>
    </w:p>
    <w:p w14:paraId="2A2A4A2C" w14:textId="77777777" w:rsidR="00EC6FE7" w:rsidRPr="00B16970" w:rsidRDefault="00EC6FE7" w:rsidP="005B7861">
      <w:pPr>
        <w:spacing w:line="276" w:lineRule="auto"/>
        <w:jc w:val="both"/>
        <w:rPr>
          <w:rFonts w:ascii="Gadugi" w:hAnsi="Gadugi" w:cs="Arial"/>
          <w:sz w:val="22"/>
          <w:szCs w:val="22"/>
        </w:rPr>
      </w:pPr>
    </w:p>
    <w:p w14:paraId="6C01A2C8" w14:textId="12ED4AE4" w:rsidR="00FA5C80" w:rsidRPr="00B16970" w:rsidRDefault="00FB57AC" w:rsidP="005B7861">
      <w:pPr>
        <w:spacing w:line="276" w:lineRule="auto"/>
        <w:jc w:val="both"/>
        <w:rPr>
          <w:rFonts w:ascii="Gadugi" w:hAnsi="Gadugi" w:cs="Arial"/>
          <w:sz w:val="22"/>
          <w:szCs w:val="22"/>
        </w:rPr>
      </w:pPr>
      <w:r w:rsidRPr="00B16970">
        <w:rPr>
          <w:rFonts w:ascii="Gadugi" w:hAnsi="Gadugi" w:cs="Arial"/>
          <w:sz w:val="22"/>
          <w:szCs w:val="22"/>
        </w:rPr>
        <w:t xml:space="preserve">El propósito de los requisitos habilitantes es establecer </w:t>
      </w:r>
      <w:r w:rsidR="00F06F8C">
        <w:rPr>
          <w:rFonts w:ascii="Gadugi" w:hAnsi="Gadugi" w:cs="Arial"/>
          <w:sz w:val="22"/>
          <w:szCs w:val="22"/>
        </w:rPr>
        <w:t>las</w:t>
      </w:r>
      <w:r w:rsidRPr="00B16970">
        <w:rPr>
          <w:rFonts w:ascii="Gadugi" w:hAnsi="Gadugi" w:cs="Arial"/>
          <w:sz w:val="22"/>
          <w:szCs w:val="22"/>
        </w:rPr>
        <w:t xml:space="preserve"> condiciones mínimas para los proponentes de tal manera que solo se evaluarán las ofertas de aquellos que están en condiciones de cumplir con el objeto del Proceso de Contratación.</w:t>
      </w:r>
    </w:p>
    <w:p w14:paraId="15CEBC75" w14:textId="77777777" w:rsidR="00D66F51" w:rsidRPr="00B16970" w:rsidRDefault="00D66F51" w:rsidP="005B7861">
      <w:pPr>
        <w:spacing w:line="276" w:lineRule="auto"/>
        <w:jc w:val="both"/>
        <w:rPr>
          <w:rFonts w:ascii="Gadugi" w:hAnsi="Gadugi" w:cs="Arial"/>
          <w:sz w:val="22"/>
          <w:szCs w:val="22"/>
        </w:rPr>
      </w:pPr>
    </w:p>
    <w:p w14:paraId="37209A43" w14:textId="658940D3" w:rsidR="00FB57AC" w:rsidRPr="00B16970" w:rsidRDefault="00B62F55" w:rsidP="005B7861">
      <w:pPr>
        <w:widowControl w:val="0"/>
        <w:tabs>
          <w:tab w:val="left" w:pos="709"/>
          <w:tab w:val="left" w:pos="8505"/>
        </w:tabs>
        <w:autoSpaceDE w:val="0"/>
        <w:autoSpaceDN w:val="0"/>
        <w:adjustRightInd w:val="0"/>
        <w:spacing w:line="276" w:lineRule="auto"/>
        <w:jc w:val="both"/>
        <w:rPr>
          <w:rFonts w:ascii="Gadugi" w:hAnsi="Gadugi" w:cs="Arial"/>
          <w:b/>
          <w:bCs/>
          <w:sz w:val="22"/>
          <w:szCs w:val="22"/>
        </w:rPr>
      </w:pPr>
      <w:r w:rsidRPr="00B16970">
        <w:rPr>
          <w:rFonts w:ascii="Gadugi" w:hAnsi="Gadugi" w:cs="Arial"/>
          <w:b/>
          <w:sz w:val="22"/>
          <w:szCs w:val="22"/>
        </w:rPr>
        <w:t>3.1.</w:t>
      </w:r>
      <w:r w:rsidR="00FB57AC" w:rsidRPr="00B16970">
        <w:rPr>
          <w:rFonts w:ascii="Gadugi" w:hAnsi="Gadugi" w:cs="Arial"/>
          <w:b/>
          <w:sz w:val="22"/>
          <w:szCs w:val="22"/>
        </w:rPr>
        <w:t xml:space="preserve"> </w:t>
      </w:r>
      <w:r w:rsidR="00FB57AC" w:rsidRPr="00B16970">
        <w:rPr>
          <w:sz w:val="22"/>
          <w:szCs w:val="22"/>
        </w:rPr>
        <w:tab/>
      </w:r>
      <w:r w:rsidR="00FB57AC" w:rsidRPr="00B16970">
        <w:rPr>
          <w:rFonts w:ascii="Gadugi" w:hAnsi="Gadugi" w:cs="Arial"/>
          <w:b/>
          <w:sz w:val="22"/>
          <w:szCs w:val="22"/>
        </w:rPr>
        <w:t>C</w:t>
      </w:r>
      <w:r w:rsidR="00FB57AC" w:rsidRPr="00B16970">
        <w:rPr>
          <w:rFonts w:ascii="Gadugi" w:hAnsi="Gadugi" w:cs="Arial"/>
          <w:b/>
          <w:bCs/>
          <w:sz w:val="22"/>
          <w:szCs w:val="22"/>
        </w:rPr>
        <w:t>APACIDAD JURÍDICA</w:t>
      </w:r>
    </w:p>
    <w:p w14:paraId="78CADA4C" w14:textId="77777777" w:rsidR="00FB57AC" w:rsidRPr="00B16970" w:rsidRDefault="00FB57AC" w:rsidP="005B7861">
      <w:pPr>
        <w:widowControl w:val="0"/>
        <w:tabs>
          <w:tab w:val="left" w:pos="709"/>
          <w:tab w:val="left" w:pos="8505"/>
        </w:tabs>
        <w:autoSpaceDE w:val="0"/>
        <w:autoSpaceDN w:val="0"/>
        <w:adjustRightInd w:val="0"/>
        <w:spacing w:line="276" w:lineRule="auto"/>
        <w:jc w:val="both"/>
        <w:rPr>
          <w:rFonts w:ascii="Gadugi" w:hAnsi="Gadugi" w:cs="Arial"/>
          <w:b/>
          <w:bCs/>
          <w:sz w:val="22"/>
          <w:szCs w:val="22"/>
        </w:rPr>
      </w:pPr>
    </w:p>
    <w:p w14:paraId="19258D46" w14:textId="1489BF36" w:rsidR="00FB57AC" w:rsidRPr="00B16970" w:rsidRDefault="00647D2E" w:rsidP="005B7861">
      <w:pPr>
        <w:tabs>
          <w:tab w:val="center" w:pos="4252"/>
          <w:tab w:val="left" w:pos="8505"/>
        </w:tabs>
        <w:spacing w:line="276" w:lineRule="auto"/>
        <w:jc w:val="both"/>
        <w:rPr>
          <w:rFonts w:ascii="Gadugi" w:hAnsi="Gadugi" w:cs="Arial"/>
          <w:sz w:val="22"/>
          <w:szCs w:val="22"/>
        </w:rPr>
      </w:pPr>
      <w:r w:rsidRPr="00B16970">
        <w:rPr>
          <w:rFonts w:ascii="Gadugi" w:hAnsi="Gadugi" w:cs="Arial"/>
          <w:sz w:val="22"/>
          <w:szCs w:val="22"/>
        </w:rPr>
        <w:t>Se</w:t>
      </w:r>
      <w:r w:rsidR="00FB57AC" w:rsidRPr="00B16970">
        <w:rPr>
          <w:rFonts w:ascii="Gadugi" w:hAnsi="Gadugi" w:cs="Arial"/>
          <w:sz w:val="22"/>
          <w:szCs w:val="22"/>
        </w:rPr>
        <w:t xml:space="preserve"> debe</w:t>
      </w:r>
      <w:r w:rsidRPr="00B16970">
        <w:rPr>
          <w:rFonts w:ascii="Gadugi" w:hAnsi="Gadugi" w:cs="Arial"/>
          <w:sz w:val="22"/>
          <w:szCs w:val="22"/>
        </w:rPr>
        <w:t>rá</w:t>
      </w:r>
      <w:r w:rsidR="00FB57AC" w:rsidRPr="00B16970">
        <w:rPr>
          <w:rFonts w:ascii="Gadugi" w:hAnsi="Gadugi" w:cs="Arial"/>
          <w:sz w:val="22"/>
          <w:szCs w:val="22"/>
        </w:rPr>
        <w:t xml:space="preserve"> presentar la propuesta debidamente suscrita por el Representante Legal de la empresa </w:t>
      </w:r>
      <w:r w:rsidR="00AC0C27" w:rsidRPr="00B16970">
        <w:rPr>
          <w:rFonts w:ascii="Gadugi" w:hAnsi="Gadugi" w:cs="Arial"/>
          <w:b/>
          <w:bCs/>
          <w:sz w:val="22"/>
          <w:szCs w:val="22"/>
        </w:rPr>
        <w:t>OFERENTE</w:t>
      </w:r>
      <w:r w:rsidR="00FB57AC" w:rsidRPr="00B16970">
        <w:rPr>
          <w:rFonts w:ascii="Gadugi" w:hAnsi="Gadugi" w:cs="Arial"/>
          <w:sz w:val="22"/>
          <w:szCs w:val="22"/>
        </w:rPr>
        <w:t xml:space="preserve"> dentro del plazo y en el sitio fijado</w:t>
      </w:r>
      <w:r w:rsidRPr="00B16970">
        <w:rPr>
          <w:rFonts w:ascii="Gadugi" w:hAnsi="Gadugi" w:cs="Arial"/>
          <w:sz w:val="22"/>
          <w:szCs w:val="22"/>
        </w:rPr>
        <w:t xml:space="preserve"> para su entrega</w:t>
      </w:r>
      <w:r w:rsidR="00FB57AC" w:rsidRPr="00B16970">
        <w:rPr>
          <w:rFonts w:ascii="Gadugi" w:hAnsi="Gadugi" w:cs="Arial"/>
          <w:sz w:val="22"/>
          <w:szCs w:val="22"/>
        </w:rPr>
        <w:t>.</w:t>
      </w:r>
    </w:p>
    <w:p w14:paraId="50A96D0D" w14:textId="77777777" w:rsidR="00FB57AC" w:rsidRPr="00B16970" w:rsidRDefault="00FB57AC" w:rsidP="005B7861">
      <w:pPr>
        <w:tabs>
          <w:tab w:val="center" w:pos="4252"/>
          <w:tab w:val="left" w:pos="8505"/>
        </w:tabs>
        <w:spacing w:line="276" w:lineRule="auto"/>
        <w:jc w:val="both"/>
        <w:rPr>
          <w:rFonts w:ascii="Gadugi" w:hAnsi="Gadugi" w:cs="Arial"/>
          <w:sz w:val="22"/>
          <w:szCs w:val="22"/>
        </w:rPr>
      </w:pPr>
    </w:p>
    <w:p w14:paraId="0EC97586" w14:textId="77777777" w:rsidR="00A6761A" w:rsidRPr="00B16970" w:rsidRDefault="00FB57AC" w:rsidP="005B7861">
      <w:pPr>
        <w:tabs>
          <w:tab w:val="center" w:pos="4252"/>
          <w:tab w:val="left" w:pos="8505"/>
        </w:tabs>
        <w:spacing w:line="276" w:lineRule="auto"/>
        <w:jc w:val="both"/>
        <w:rPr>
          <w:rFonts w:ascii="Gadugi" w:hAnsi="Gadugi" w:cs="Arial"/>
          <w:sz w:val="22"/>
          <w:szCs w:val="22"/>
        </w:rPr>
      </w:pPr>
      <w:r w:rsidRPr="00B16970">
        <w:rPr>
          <w:rFonts w:ascii="Gadugi" w:hAnsi="Gadugi" w:cs="Arial"/>
          <w:sz w:val="22"/>
          <w:szCs w:val="22"/>
        </w:rPr>
        <w:t xml:space="preserve">El Representante Legal debe encontrarse debidamente facultado para presentar la oferta, suscribir, ejecutar y liquidar el contrato. Cuando los estatutos de la entidad contengan alguna limitación para presentar ofertas, deberá anexarse además de la representación legal, copia del acta de junta o del órgano social según lo establezcan los estatutos en la cual se le faculte para presentarla. </w:t>
      </w:r>
    </w:p>
    <w:p w14:paraId="61AE5B70" w14:textId="77777777" w:rsidR="00A6761A" w:rsidRPr="00B16970" w:rsidRDefault="00A6761A" w:rsidP="005B7861">
      <w:pPr>
        <w:tabs>
          <w:tab w:val="center" w:pos="4252"/>
          <w:tab w:val="left" w:pos="8505"/>
        </w:tabs>
        <w:spacing w:line="276" w:lineRule="auto"/>
        <w:jc w:val="both"/>
        <w:rPr>
          <w:rFonts w:ascii="Gadugi" w:hAnsi="Gadugi" w:cs="Arial"/>
          <w:sz w:val="22"/>
          <w:szCs w:val="22"/>
        </w:rPr>
      </w:pPr>
    </w:p>
    <w:p w14:paraId="4D1E55CB" w14:textId="0324FBA9" w:rsidR="00C2229E" w:rsidRPr="00B16970" w:rsidRDefault="00A6761A" w:rsidP="005B7861">
      <w:pPr>
        <w:tabs>
          <w:tab w:val="center" w:pos="4252"/>
          <w:tab w:val="left" w:pos="8505"/>
        </w:tabs>
        <w:spacing w:line="276" w:lineRule="auto"/>
        <w:jc w:val="both"/>
        <w:rPr>
          <w:rFonts w:ascii="Gadugi" w:hAnsi="Gadugi" w:cs="Arial"/>
          <w:sz w:val="22"/>
          <w:szCs w:val="22"/>
        </w:rPr>
      </w:pPr>
      <w:r w:rsidRPr="00B16970">
        <w:rPr>
          <w:rFonts w:ascii="Gadugi" w:hAnsi="Gadugi" w:cs="Arial"/>
          <w:sz w:val="22"/>
          <w:szCs w:val="22"/>
        </w:rPr>
        <w:t xml:space="preserve">Las propuestas </w:t>
      </w:r>
      <w:r w:rsidR="00E37BC8" w:rsidRPr="00B16970">
        <w:rPr>
          <w:rFonts w:ascii="Gadugi" w:hAnsi="Gadugi" w:cs="Arial"/>
          <w:sz w:val="22"/>
          <w:szCs w:val="22"/>
        </w:rPr>
        <w:t>deberán presentarse en</w:t>
      </w:r>
      <w:r w:rsidRPr="00B16970">
        <w:rPr>
          <w:rFonts w:ascii="Gadugi" w:hAnsi="Gadugi" w:cs="Arial"/>
          <w:sz w:val="22"/>
          <w:szCs w:val="22"/>
        </w:rPr>
        <w:t xml:space="preserve"> razón </w:t>
      </w:r>
      <w:r w:rsidR="00E37BC8" w:rsidRPr="00B16970">
        <w:rPr>
          <w:rFonts w:ascii="Gadugi" w:hAnsi="Gadugi" w:cs="Arial"/>
          <w:sz w:val="22"/>
          <w:szCs w:val="22"/>
        </w:rPr>
        <w:t>al objeto</w:t>
      </w:r>
      <w:r w:rsidRPr="00B16970">
        <w:rPr>
          <w:rFonts w:ascii="Gadugi" w:hAnsi="Gadugi" w:cs="Arial"/>
          <w:sz w:val="22"/>
          <w:szCs w:val="22"/>
        </w:rPr>
        <w:t xml:space="preserve"> establecido en el presente</w:t>
      </w:r>
      <w:r w:rsidR="00E37BC8" w:rsidRPr="00B16970">
        <w:rPr>
          <w:rFonts w:ascii="Gadugi" w:hAnsi="Gadugi" w:cs="Arial"/>
          <w:sz w:val="22"/>
          <w:szCs w:val="22"/>
        </w:rPr>
        <w:t xml:space="preserve"> </w:t>
      </w:r>
      <w:r w:rsidR="00DD6181" w:rsidRPr="00B16970">
        <w:rPr>
          <w:rFonts w:ascii="Gadugi" w:hAnsi="Gadugi"/>
          <w:sz w:val="22"/>
          <w:szCs w:val="22"/>
        </w:rPr>
        <w:t>documento de condiciones definitivas</w:t>
      </w:r>
      <w:r w:rsidR="00E37BC8" w:rsidRPr="00B16970">
        <w:rPr>
          <w:rFonts w:ascii="Gadugi" w:hAnsi="Gadugi" w:cs="Arial"/>
          <w:sz w:val="22"/>
          <w:szCs w:val="22"/>
        </w:rPr>
        <w:t xml:space="preserve"> y ajustarse en</w:t>
      </w:r>
      <w:r w:rsidRPr="00B16970">
        <w:rPr>
          <w:rFonts w:ascii="Gadugi" w:hAnsi="Gadugi" w:cs="Arial"/>
          <w:sz w:val="22"/>
          <w:szCs w:val="22"/>
        </w:rPr>
        <w:t xml:space="preserve"> todos los puntos a los anexos y a las condiciones estipuladas.</w:t>
      </w:r>
    </w:p>
    <w:p w14:paraId="43B0AE65"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p>
    <w:p w14:paraId="24F8A31B" w14:textId="230C1FBC" w:rsidR="00C2229E"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b/>
          <w:bCs/>
          <w:sz w:val="22"/>
          <w:szCs w:val="22"/>
        </w:rPr>
        <w:t>3.1.1.</w:t>
      </w:r>
      <w:r w:rsidRPr="00B16970">
        <w:rPr>
          <w:rFonts w:ascii="Gadugi" w:hAnsi="Gadugi" w:cs="Arial"/>
          <w:sz w:val="22"/>
          <w:szCs w:val="22"/>
        </w:rPr>
        <w:t xml:space="preserve"> </w:t>
      </w:r>
      <w:r w:rsidRPr="00B16970">
        <w:rPr>
          <w:rFonts w:ascii="Gadugi" w:hAnsi="Gadugi" w:cs="Arial"/>
          <w:b/>
          <w:bCs/>
          <w:sz w:val="22"/>
          <w:szCs w:val="22"/>
        </w:rPr>
        <w:t>CARTA DE PRESENTACIÓN DE LA OFERTA</w:t>
      </w:r>
    </w:p>
    <w:p w14:paraId="71961048"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p>
    <w:p w14:paraId="24FB9351" w14:textId="70EFB11E" w:rsidR="00C2229E"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sz w:val="22"/>
          <w:szCs w:val="22"/>
        </w:rPr>
        <w:t>Aportar la carta de presentación de la propuesta,</w:t>
      </w:r>
      <w:r w:rsidR="00AC0C27" w:rsidRPr="00B16970">
        <w:rPr>
          <w:rFonts w:ascii="Gadugi" w:hAnsi="Gadugi" w:cs="Arial"/>
          <w:sz w:val="22"/>
          <w:szCs w:val="22"/>
        </w:rPr>
        <w:t xml:space="preserve"> </w:t>
      </w:r>
      <w:r w:rsidR="00AC0C27" w:rsidRPr="00B16970">
        <w:rPr>
          <w:rFonts w:ascii="Gadugi" w:hAnsi="Gadugi" w:cs="Arial"/>
          <w:b/>
          <w:bCs/>
          <w:sz w:val="22"/>
          <w:szCs w:val="22"/>
        </w:rPr>
        <w:t xml:space="preserve">ANEXO No. 1 FORMATO CARTA DE PRESENTACIÓN DE LA PROPUESTA </w:t>
      </w:r>
      <w:r w:rsidRPr="00B16970">
        <w:rPr>
          <w:rFonts w:ascii="Gadugi" w:hAnsi="Gadugi" w:cs="Arial"/>
          <w:sz w:val="22"/>
          <w:szCs w:val="22"/>
        </w:rPr>
        <w:t xml:space="preserve">del presente </w:t>
      </w:r>
      <w:r w:rsidR="00A839F7" w:rsidRPr="00B16970">
        <w:rPr>
          <w:rFonts w:ascii="Gadugi" w:hAnsi="Gadugi" w:cs="Arial"/>
          <w:sz w:val="22"/>
          <w:szCs w:val="22"/>
        </w:rPr>
        <w:t>documento de condiciones definitivas</w:t>
      </w:r>
      <w:r w:rsidRPr="00B16970">
        <w:rPr>
          <w:rFonts w:ascii="Gadugi" w:hAnsi="Gadugi" w:cs="Arial"/>
          <w:sz w:val="22"/>
          <w:szCs w:val="22"/>
        </w:rPr>
        <w:t xml:space="preserve">. </w:t>
      </w:r>
    </w:p>
    <w:p w14:paraId="624F5953"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p>
    <w:p w14:paraId="3A959353" w14:textId="34E003AE" w:rsidR="00C2229E"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sz w:val="22"/>
          <w:szCs w:val="22"/>
        </w:rPr>
        <w:t xml:space="preserve">La carta de presentación deberá ser firmada por el </w:t>
      </w:r>
      <w:r w:rsidR="00737F6E" w:rsidRPr="00B16970">
        <w:rPr>
          <w:rFonts w:ascii="Gadugi" w:hAnsi="Gadugi" w:cs="Arial"/>
          <w:sz w:val="22"/>
          <w:szCs w:val="22"/>
        </w:rPr>
        <w:t>R</w:t>
      </w:r>
      <w:r w:rsidRPr="00B16970">
        <w:rPr>
          <w:rFonts w:ascii="Gadugi" w:hAnsi="Gadugi" w:cs="Arial"/>
          <w:sz w:val="22"/>
          <w:szCs w:val="22"/>
        </w:rPr>
        <w:t xml:space="preserve">epresentante </w:t>
      </w:r>
      <w:r w:rsidR="00737F6E" w:rsidRPr="00B16970">
        <w:rPr>
          <w:rFonts w:ascii="Gadugi" w:hAnsi="Gadugi" w:cs="Arial"/>
          <w:sz w:val="22"/>
          <w:szCs w:val="22"/>
        </w:rPr>
        <w:t>L</w:t>
      </w:r>
      <w:r w:rsidRPr="00B16970">
        <w:rPr>
          <w:rFonts w:ascii="Gadugi" w:hAnsi="Gadugi" w:cs="Arial"/>
          <w:sz w:val="22"/>
          <w:szCs w:val="22"/>
        </w:rPr>
        <w:t>egal de</w:t>
      </w:r>
      <w:r w:rsidR="00737F6E" w:rsidRPr="00B16970">
        <w:rPr>
          <w:rFonts w:ascii="Gadugi" w:hAnsi="Gadugi" w:cs="Arial"/>
          <w:sz w:val="22"/>
          <w:szCs w:val="22"/>
        </w:rPr>
        <w:t xml:space="preserve"> </w:t>
      </w:r>
      <w:bookmarkStart w:id="9" w:name="_Hlk118119392"/>
      <w:r w:rsidR="007D3245" w:rsidRPr="00B16970">
        <w:rPr>
          <w:rFonts w:ascii="Gadugi" w:hAnsi="Gadugi" w:cs="Arial"/>
          <w:b/>
          <w:sz w:val="22"/>
          <w:szCs w:val="22"/>
        </w:rPr>
        <w:t xml:space="preserve">EL </w:t>
      </w:r>
      <w:r w:rsidR="00AC0C27" w:rsidRPr="00B16970">
        <w:rPr>
          <w:rFonts w:ascii="Gadugi" w:hAnsi="Gadugi" w:cs="Arial"/>
          <w:b/>
          <w:bCs/>
          <w:sz w:val="22"/>
          <w:szCs w:val="22"/>
        </w:rPr>
        <w:t>OFERENTE</w:t>
      </w:r>
      <w:bookmarkEnd w:id="9"/>
      <w:r w:rsidR="00737F6E" w:rsidRPr="00B16970">
        <w:rPr>
          <w:rFonts w:ascii="Gadugi" w:hAnsi="Gadugi" w:cs="Arial"/>
          <w:sz w:val="22"/>
          <w:szCs w:val="22"/>
        </w:rPr>
        <w:t xml:space="preserve"> </w:t>
      </w:r>
      <w:r w:rsidRPr="00B16970">
        <w:rPr>
          <w:rFonts w:ascii="Gadugi" w:hAnsi="Gadugi" w:cs="Arial"/>
          <w:sz w:val="22"/>
          <w:szCs w:val="22"/>
        </w:rPr>
        <w:t>o su apoderado cuando a ello haya lugar.</w:t>
      </w:r>
      <w:r w:rsidR="005276EB" w:rsidRPr="00B16970">
        <w:rPr>
          <w:rFonts w:ascii="Gadugi" w:hAnsi="Gadugi" w:cs="Arial"/>
          <w:sz w:val="22"/>
          <w:szCs w:val="22"/>
        </w:rPr>
        <w:t xml:space="preserve"> </w:t>
      </w:r>
      <w:r w:rsidRPr="00B16970">
        <w:rPr>
          <w:rFonts w:ascii="Gadugi" w:hAnsi="Gadugi" w:cs="Arial"/>
          <w:sz w:val="22"/>
          <w:szCs w:val="22"/>
        </w:rPr>
        <w:t xml:space="preserve">Cuando la propuesta sea presentada por un Consorcio, Unión temporal o cualquier otra forma asociativa, la carta de presentación deberá igualmente ser firmada por el </w:t>
      </w:r>
      <w:r w:rsidR="005276EB" w:rsidRPr="00B16970">
        <w:rPr>
          <w:rFonts w:ascii="Gadugi" w:hAnsi="Gadugi" w:cs="Arial"/>
          <w:sz w:val="22"/>
          <w:szCs w:val="22"/>
        </w:rPr>
        <w:t>R</w:t>
      </w:r>
      <w:r w:rsidRPr="00B16970">
        <w:rPr>
          <w:rFonts w:ascii="Gadugi" w:hAnsi="Gadugi" w:cs="Arial"/>
          <w:sz w:val="22"/>
          <w:szCs w:val="22"/>
        </w:rPr>
        <w:t xml:space="preserve">epresentante </w:t>
      </w:r>
      <w:r w:rsidR="005276EB" w:rsidRPr="00B16970">
        <w:rPr>
          <w:rFonts w:ascii="Gadugi" w:hAnsi="Gadugi" w:cs="Arial"/>
          <w:sz w:val="22"/>
          <w:szCs w:val="22"/>
        </w:rPr>
        <w:t>L</w:t>
      </w:r>
      <w:r w:rsidRPr="00B16970">
        <w:rPr>
          <w:rFonts w:ascii="Gadugi" w:hAnsi="Gadugi" w:cs="Arial"/>
          <w:sz w:val="22"/>
          <w:szCs w:val="22"/>
        </w:rPr>
        <w:t xml:space="preserve">egal de la forma asociativa o </w:t>
      </w:r>
      <w:r w:rsidR="00BE3B39" w:rsidRPr="00B16970">
        <w:rPr>
          <w:rFonts w:ascii="Gadugi" w:hAnsi="Gadugi" w:cs="Arial"/>
          <w:sz w:val="22"/>
          <w:szCs w:val="22"/>
        </w:rPr>
        <w:t>su</w:t>
      </w:r>
      <w:r w:rsidRPr="00B16970">
        <w:rPr>
          <w:rFonts w:ascii="Gadugi" w:hAnsi="Gadugi" w:cs="Arial"/>
          <w:sz w:val="22"/>
          <w:szCs w:val="22"/>
        </w:rPr>
        <w:t xml:space="preserve"> apoderado y se deberá aportar además el documento donde conste legalmente lo siguiente:</w:t>
      </w:r>
    </w:p>
    <w:p w14:paraId="1741B258"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p>
    <w:p w14:paraId="4E638F9E" w14:textId="66F28061" w:rsidR="00C2229E"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sz w:val="22"/>
          <w:szCs w:val="22"/>
        </w:rPr>
        <w:t xml:space="preserve">Que el objeto del presente proceso está comprendido dentro de su capacidad jurídica; y que la persona que suscribe la </w:t>
      </w:r>
      <w:r w:rsidRPr="00B16970">
        <w:rPr>
          <w:rFonts w:ascii="Gadugi" w:hAnsi="Gadugi" w:cs="Arial"/>
          <w:b/>
          <w:sz w:val="22"/>
          <w:szCs w:val="22"/>
        </w:rPr>
        <w:t>“</w:t>
      </w:r>
      <w:r w:rsidR="00AC0C27" w:rsidRPr="00B16970">
        <w:rPr>
          <w:rFonts w:ascii="Gadugi" w:hAnsi="Gadugi" w:cs="Arial"/>
          <w:b/>
          <w:sz w:val="22"/>
          <w:szCs w:val="22"/>
        </w:rPr>
        <w:t>CARTA DE PRESENTACIÓN DE LA PROPUESTA</w:t>
      </w:r>
      <w:r w:rsidRPr="00B16970">
        <w:rPr>
          <w:rFonts w:ascii="Gadugi" w:hAnsi="Gadugi" w:cs="Arial"/>
          <w:b/>
          <w:sz w:val="22"/>
          <w:szCs w:val="22"/>
        </w:rPr>
        <w:t>”</w:t>
      </w:r>
      <w:r w:rsidRPr="00B16970">
        <w:rPr>
          <w:rFonts w:ascii="Gadugi" w:hAnsi="Gadugi" w:cs="Arial"/>
          <w:sz w:val="22"/>
          <w:szCs w:val="22"/>
        </w:rPr>
        <w:t xml:space="preserve"> tiene facultades amplias y suficientes para comprometer a</w:t>
      </w:r>
      <w:r w:rsidR="00815C6F" w:rsidRPr="00B16970">
        <w:rPr>
          <w:rFonts w:ascii="Gadugi" w:hAnsi="Gadugi" w:cs="Arial"/>
          <w:sz w:val="22"/>
          <w:szCs w:val="22"/>
        </w:rPr>
        <w:t xml:space="preserve"> </w:t>
      </w:r>
      <w:r w:rsidR="00AC0C27" w:rsidRPr="00B16970">
        <w:rPr>
          <w:rFonts w:ascii="Gadugi" w:hAnsi="Gadugi"/>
          <w:b/>
          <w:bCs/>
          <w:sz w:val="22"/>
          <w:szCs w:val="22"/>
        </w:rPr>
        <w:t xml:space="preserve">EL OFERENTE </w:t>
      </w:r>
      <w:r w:rsidRPr="00B16970">
        <w:rPr>
          <w:rFonts w:ascii="Gadugi" w:hAnsi="Gadugi" w:cs="Arial"/>
          <w:sz w:val="22"/>
          <w:szCs w:val="22"/>
        </w:rPr>
        <w:t>en el objeto del contrato e igualmente en su ejecución y liquidación. Si existieren limitaciones en el anterior sentido, la propuesta debe acompañarse del documento en donde conste que, con anterioridad al cierre del proceso, se recibió la correspondiente autorización, de parte de la instancia competente.</w:t>
      </w:r>
    </w:p>
    <w:p w14:paraId="5C897C56"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p>
    <w:p w14:paraId="2173C437" w14:textId="494CA4FB" w:rsidR="00C2229E" w:rsidRPr="00B16970" w:rsidRDefault="00C2229E" w:rsidP="005B7861">
      <w:pPr>
        <w:tabs>
          <w:tab w:val="center" w:pos="4252"/>
          <w:tab w:val="left" w:pos="8505"/>
        </w:tabs>
        <w:spacing w:line="276" w:lineRule="auto"/>
        <w:jc w:val="both"/>
        <w:rPr>
          <w:rFonts w:ascii="Gadugi" w:hAnsi="Gadugi" w:cs="Arial"/>
          <w:b/>
          <w:sz w:val="22"/>
          <w:szCs w:val="22"/>
        </w:rPr>
      </w:pPr>
      <w:r w:rsidRPr="00B16970">
        <w:rPr>
          <w:rFonts w:ascii="Gadugi" w:hAnsi="Gadugi" w:cs="Arial"/>
          <w:b/>
          <w:sz w:val="22"/>
          <w:szCs w:val="22"/>
        </w:rPr>
        <w:t>3.1.2. CERTIFICADO DE EXISTENCIA Y REPRESENTACIÓN LEGAL</w:t>
      </w:r>
    </w:p>
    <w:p w14:paraId="713B24B4"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p>
    <w:p w14:paraId="04FC0C79"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sz w:val="22"/>
          <w:szCs w:val="22"/>
        </w:rPr>
        <w:t xml:space="preserve">Aportar el certificado de existencia y representación legal expedido por la Cámara de Comercio de su domicilio principal con los siguientes requisitos: </w:t>
      </w:r>
    </w:p>
    <w:p w14:paraId="547733D4"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p>
    <w:p w14:paraId="7C878C86" w14:textId="51696DEB" w:rsidR="00C2229E"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b/>
          <w:sz w:val="22"/>
          <w:szCs w:val="22"/>
        </w:rPr>
        <w:t xml:space="preserve">1. </w:t>
      </w:r>
      <w:r w:rsidRPr="00B16970">
        <w:rPr>
          <w:rFonts w:ascii="Gadugi" w:hAnsi="Gadugi" w:cs="Arial"/>
          <w:sz w:val="22"/>
          <w:szCs w:val="22"/>
        </w:rPr>
        <w:t xml:space="preserve">Expedido dentro de los treinta (30) días calendario anteriores a la fecha de cierre del presente proceso, en el que conste que </w:t>
      </w:r>
      <w:r w:rsidR="00AC0C27" w:rsidRPr="00B16970">
        <w:rPr>
          <w:rFonts w:ascii="Gadugi" w:hAnsi="Gadugi" w:cs="Arial"/>
          <w:b/>
          <w:bCs/>
          <w:sz w:val="22"/>
          <w:szCs w:val="22"/>
        </w:rPr>
        <w:t xml:space="preserve">EL OFERENTE </w:t>
      </w:r>
      <w:r w:rsidRPr="00B16970">
        <w:rPr>
          <w:rFonts w:ascii="Gadugi" w:hAnsi="Gadugi" w:cs="Arial"/>
          <w:sz w:val="22"/>
          <w:szCs w:val="22"/>
        </w:rPr>
        <w:t xml:space="preserve">se encuentra registrado, que tiene domicilio en Colombia y que el término de su duración no es inferior a la vigencia del contrato, un (1) año más y su liquidación. </w:t>
      </w:r>
    </w:p>
    <w:p w14:paraId="7726F154" w14:textId="3306CC1F" w:rsidR="00C2229E"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b/>
          <w:sz w:val="22"/>
          <w:szCs w:val="22"/>
        </w:rPr>
        <w:t>2.</w:t>
      </w:r>
      <w:r w:rsidRPr="00B16970">
        <w:rPr>
          <w:rFonts w:ascii="Gadugi" w:hAnsi="Gadugi" w:cs="Arial"/>
          <w:sz w:val="22"/>
          <w:szCs w:val="22"/>
        </w:rPr>
        <w:t xml:space="preserve"> Si de este certificado se desprende que las facultades del </w:t>
      </w:r>
      <w:r w:rsidR="007D65E7" w:rsidRPr="00B16970">
        <w:rPr>
          <w:rFonts w:ascii="Gadugi" w:hAnsi="Gadugi" w:cs="Arial"/>
          <w:sz w:val="22"/>
          <w:szCs w:val="22"/>
        </w:rPr>
        <w:t>R</w:t>
      </w:r>
      <w:r w:rsidRPr="00B16970">
        <w:rPr>
          <w:rFonts w:ascii="Gadugi" w:hAnsi="Gadugi" w:cs="Arial"/>
          <w:sz w:val="22"/>
          <w:szCs w:val="22"/>
        </w:rPr>
        <w:t xml:space="preserve">epresentante </w:t>
      </w:r>
      <w:r w:rsidR="007D65E7" w:rsidRPr="00B16970">
        <w:rPr>
          <w:rFonts w:ascii="Gadugi" w:hAnsi="Gadugi" w:cs="Arial"/>
          <w:sz w:val="22"/>
          <w:szCs w:val="22"/>
        </w:rPr>
        <w:t>L</w:t>
      </w:r>
      <w:r w:rsidRPr="00B16970">
        <w:rPr>
          <w:rFonts w:ascii="Gadugi" w:hAnsi="Gadugi" w:cs="Arial"/>
          <w:sz w:val="22"/>
          <w:szCs w:val="22"/>
        </w:rPr>
        <w:t xml:space="preserve">egal se encuentran limitadas para presentar la propuesta y firmar el respectivo contrato, deberá anexarse la correspondiente autorización de la Junta Directiva o de Asamblea General de Accionistas acorde al Código de Comercio, según se anote en los estatutos. Dicha autorización deberá comprender la presentación de la propuesta, la ejecución del contrato y su correspondiente liquidación. </w:t>
      </w:r>
    </w:p>
    <w:p w14:paraId="5B85E39B"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b/>
          <w:sz w:val="22"/>
          <w:szCs w:val="22"/>
        </w:rPr>
        <w:t>3.</w:t>
      </w:r>
      <w:r w:rsidRPr="00B16970">
        <w:rPr>
          <w:rFonts w:ascii="Gadugi" w:hAnsi="Gadugi" w:cs="Arial"/>
          <w:sz w:val="22"/>
          <w:szCs w:val="22"/>
        </w:rPr>
        <w:t xml:space="preserve"> Acreditar que el objeto social de la sociedad se encuentra relacionado con el objeto del contrato, de manera que le permita a la persona jurídica la celebración y ejecución del contrato, teniendo en cuenta para estos efectos el alcance y la naturaleza de las diferentes obligaciones que adquiere. </w:t>
      </w:r>
    </w:p>
    <w:p w14:paraId="68A1AB83" w14:textId="187042EE" w:rsidR="00C2229E" w:rsidRPr="00B16970" w:rsidRDefault="00C2229E" w:rsidP="005B7861">
      <w:pPr>
        <w:tabs>
          <w:tab w:val="center" w:pos="4252"/>
          <w:tab w:val="left" w:pos="8505"/>
        </w:tabs>
        <w:spacing w:line="276" w:lineRule="auto"/>
        <w:jc w:val="both"/>
        <w:rPr>
          <w:rFonts w:ascii="Gadugi" w:hAnsi="Gadugi" w:cs="Arial"/>
          <w:b/>
          <w:sz w:val="22"/>
          <w:szCs w:val="22"/>
        </w:rPr>
      </w:pPr>
      <w:r w:rsidRPr="00B16970">
        <w:rPr>
          <w:rFonts w:ascii="Gadugi" w:hAnsi="Gadugi" w:cs="Arial"/>
          <w:b/>
          <w:sz w:val="22"/>
          <w:szCs w:val="22"/>
        </w:rPr>
        <w:t xml:space="preserve">4. </w:t>
      </w:r>
      <w:r w:rsidRPr="00B16970">
        <w:rPr>
          <w:rFonts w:ascii="Gadugi" w:hAnsi="Gadugi" w:cs="Arial"/>
          <w:sz w:val="22"/>
          <w:szCs w:val="22"/>
        </w:rPr>
        <w:t xml:space="preserve">La empresa deberá tener un tiempo mínimo de constitución de </w:t>
      </w:r>
      <w:r w:rsidR="00E20ADD" w:rsidRPr="00B16970">
        <w:rPr>
          <w:rFonts w:ascii="Gadugi" w:hAnsi="Gadugi" w:cs="Arial"/>
          <w:sz w:val="22"/>
          <w:szCs w:val="22"/>
        </w:rPr>
        <w:t>tres</w:t>
      </w:r>
      <w:r w:rsidRPr="00B16970">
        <w:rPr>
          <w:rFonts w:ascii="Gadugi" w:hAnsi="Gadugi" w:cs="Arial"/>
          <w:sz w:val="22"/>
          <w:szCs w:val="22"/>
        </w:rPr>
        <w:t xml:space="preserve"> (</w:t>
      </w:r>
      <w:r w:rsidR="00E20ADD" w:rsidRPr="00B16970">
        <w:rPr>
          <w:rFonts w:ascii="Gadugi" w:hAnsi="Gadugi" w:cs="Arial"/>
          <w:sz w:val="22"/>
          <w:szCs w:val="22"/>
        </w:rPr>
        <w:t>3</w:t>
      </w:r>
      <w:r w:rsidRPr="00B16970">
        <w:rPr>
          <w:rFonts w:ascii="Gadugi" w:hAnsi="Gadugi" w:cs="Arial"/>
          <w:sz w:val="22"/>
          <w:szCs w:val="22"/>
        </w:rPr>
        <w:t>) años, en caso de ser menor se tendrá en cuenta la experiencia de sus accionistas, socios o constituyentes. La acumulación se hará en proporción a la participación de los socios en el capital de la persona jurídica.</w:t>
      </w:r>
    </w:p>
    <w:p w14:paraId="1D3DA73E"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p>
    <w:p w14:paraId="6145C984" w14:textId="30DC7916" w:rsidR="00C2229E"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b/>
          <w:sz w:val="22"/>
          <w:szCs w:val="22"/>
        </w:rPr>
        <w:t>NOTA:</w:t>
      </w:r>
      <w:r w:rsidRPr="00B16970">
        <w:rPr>
          <w:rFonts w:ascii="Gadugi" w:hAnsi="Gadugi" w:cs="Arial"/>
          <w:sz w:val="22"/>
          <w:szCs w:val="22"/>
        </w:rPr>
        <w:t xml:space="preserve"> En caso de que </w:t>
      </w:r>
      <w:r w:rsidR="00AC0C27" w:rsidRPr="00B16970">
        <w:rPr>
          <w:rFonts w:ascii="Gadugi" w:hAnsi="Gadugi" w:cs="Arial"/>
          <w:b/>
          <w:bCs/>
          <w:sz w:val="22"/>
          <w:szCs w:val="22"/>
        </w:rPr>
        <w:t xml:space="preserve">EL OFERENTE </w:t>
      </w:r>
      <w:r w:rsidRPr="00B16970">
        <w:rPr>
          <w:rFonts w:ascii="Gadugi" w:hAnsi="Gadugi" w:cs="Arial"/>
          <w:sz w:val="22"/>
          <w:szCs w:val="22"/>
        </w:rPr>
        <w:t xml:space="preserve">no presente el certificado anterior o que lo presente con el término de vigencia vencido, </w:t>
      </w:r>
      <w:r w:rsidRPr="00B16970">
        <w:rPr>
          <w:rFonts w:ascii="Gadugi" w:hAnsi="Gadugi" w:cs="Arial"/>
          <w:b/>
          <w:sz w:val="22"/>
          <w:szCs w:val="22"/>
        </w:rPr>
        <w:t xml:space="preserve">LA PREVISORA S.A. </w:t>
      </w:r>
      <w:r w:rsidRPr="00B16970">
        <w:rPr>
          <w:rFonts w:ascii="Gadugi" w:hAnsi="Gadugi" w:cs="Arial"/>
          <w:sz w:val="22"/>
          <w:szCs w:val="22"/>
        </w:rPr>
        <w:t>podrá solicitar, según el caso, la presentación o actualización del documento dentro del término establecido para este efecto.</w:t>
      </w:r>
    </w:p>
    <w:p w14:paraId="4D50BE8B"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p>
    <w:p w14:paraId="0A52FF0F" w14:textId="1B815264" w:rsidR="00C2229E"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sz w:val="22"/>
          <w:szCs w:val="22"/>
        </w:rPr>
        <w:t xml:space="preserve">Las personas jurídicas integrantes de un </w:t>
      </w:r>
      <w:r w:rsidR="00F06F8C">
        <w:rPr>
          <w:rFonts w:ascii="Gadugi" w:hAnsi="Gadugi" w:cs="Arial"/>
          <w:sz w:val="22"/>
          <w:szCs w:val="22"/>
        </w:rPr>
        <w:t>c</w:t>
      </w:r>
      <w:r w:rsidRPr="00B16970">
        <w:rPr>
          <w:rFonts w:ascii="Gadugi" w:hAnsi="Gadugi" w:cs="Arial"/>
          <w:sz w:val="22"/>
          <w:szCs w:val="22"/>
        </w:rPr>
        <w:t xml:space="preserve">onsorcio, </w:t>
      </w:r>
      <w:r w:rsidR="00F06F8C">
        <w:rPr>
          <w:rFonts w:ascii="Gadugi" w:hAnsi="Gadugi" w:cs="Arial"/>
          <w:sz w:val="22"/>
          <w:szCs w:val="22"/>
        </w:rPr>
        <w:t>u</w:t>
      </w:r>
      <w:r w:rsidRPr="00B16970">
        <w:rPr>
          <w:rFonts w:ascii="Gadugi" w:hAnsi="Gadugi" w:cs="Arial"/>
          <w:sz w:val="22"/>
          <w:szCs w:val="22"/>
        </w:rPr>
        <w:t>nión temporal u otro tipo de asociaciones o sociedades, deberán acreditar su existencia y representación legal de manera independiente.</w:t>
      </w:r>
    </w:p>
    <w:p w14:paraId="687C2E31" w14:textId="77777777" w:rsidR="00D149FE" w:rsidRPr="00B16970" w:rsidRDefault="00D149FE" w:rsidP="005B7861">
      <w:pPr>
        <w:tabs>
          <w:tab w:val="center" w:pos="4252"/>
          <w:tab w:val="left" w:pos="8505"/>
        </w:tabs>
        <w:spacing w:line="276" w:lineRule="auto"/>
        <w:jc w:val="both"/>
        <w:rPr>
          <w:rFonts w:ascii="Gadugi" w:hAnsi="Gadugi" w:cs="Arial"/>
          <w:sz w:val="22"/>
          <w:szCs w:val="22"/>
        </w:rPr>
      </w:pPr>
    </w:p>
    <w:p w14:paraId="7EEE99EE" w14:textId="5A84B757" w:rsidR="00D149FE" w:rsidRPr="00B16970" w:rsidRDefault="00D149FE" w:rsidP="005B7861">
      <w:pPr>
        <w:tabs>
          <w:tab w:val="center" w:pos="4252"/>
          <w:tab w:val="left" w:pos="8505"/>
        </w:tabs>
        <w:spacing w:line="276" w:lineRule="auto"/>
        <w:jc w:val="both"/>
        <w:rPr>
          <w:rFonts w:ascii="Gadugi" w:hAnsi="Gadugi" w:cs="Arial"/>
          <w:sz w:val="22"/>
          <w:szCs w:val="22"/>
        </w:rPr>
      </w:pPr>
      <w:r w:rsidRPr="00B16970">
        <w:rPr>
          <w:rFonts w:ascii="Gadugi" w:hAnsi="Gadugi" w:cs="Arial"/>
          <w:sz w:val="22"/>
          <w:szCs w:val="22"/>
        </w:rPr>
        <w:t xml:space="preserve">Las personas jurídicas extranjeras deben acreditar su existencia y representación legal con el documento idóneo expedido por la autoridad competente en el país de su domicilio no anterior a tres (3) meses desde la fecha de presentación de la Oferta, en el cual conste que el </w:t>
      </w:r>
      <w:r w:rsidR="00176E4B" w:rsidRPr="00B16970">
        <w:rPr>
          <w:rFonts w:ascii="Gadugi" w:hAnsi="Gadugi" w:cs="Arial"/>
          <w:sz w:val="22"/>
          <w:szCs w:val="22"/>
        </w:rPr>
        <w:t>R</w:t>
      </w:r>
      <w:r w:rsidRPr="00B16970">
        <w:rPr>
          <w:rFonts w:ascii="Gadugi" w:hAnsi="Gadugi" w:cs="Arial"/>
          <w:sz w:val="22"/>
          <w:szCs w:val="22"/>
        </w:rPr>
        <w:t xml:space="preserve">epresentante </w:t>
      </w:r>
      <w:r w:rsidR="00176E4B" w:rsidRPr="00B16970">
        <w:rPr>
          <w:rFonts w:ascii="Gadugi" w:hAnsi="Gadugi" w:cs="Arial"/>
          <w:sz w:val="22"/>
          <w:szCs w:val="22"/>
        </w:rPr>
        <w:t>L</w:t>
      </w:r>
      <w:r w:rsidRPr="00B16970">
        <w:rPr>
          <w:rFonts w:ascii="Gadugi" w:hAnsi="Gadugi" w:cs="Arial"/>
          <w:sz w:val="22"/>
          <w:szCs w:val="22"/>
        </w:rPr>
        <w:t>egal no tiene limitaciones para contraer obligaciones en nombre de la persona jurídica, o aportando la autorización o documento correspondiente del órgano social directo que lo faculta.</w:t>
      </w:r>
    </w:p>
    <w:p w14:paraId="4A565280"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p>
    <w:p w14:paraId="6DDF65D7" w14:textId="383E6783" w:rsidR="00C2229E"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b/>
          <w:bCs/>
          <w:sz w:val="22"/>
          <w:szCs w:val="22"/>
        </w:rPr>
        <w:t>3.1.3.</w:t>
      </w:r>
      <w:r w:rsidRPr="00B16970">
        <w:rPr>
          <w:rFonts w:ascii="Gadugi" w:hAnsi="Gadugi" w:cs="Arial"/>
          <w:sz w:val="22"/>
          <w:szCs w:val="22"/>
        </w:rPr>
        <w:t xml:space="preserve"> </w:t>
      </w:r>
      <w:r w:rsidRPr="00B16970">
        <w:rPr>
          <w:rFonts w:ascii="Gadugi" w:hAnsi="Gadugi" w:cs="Arial"/>
          <w:b/>
          <w:sz w:val="22"/>
          <w:szCs w:val="22"/>
        </w:rPr>
        <w:t>GARANTÍA DE SERIEDAD DE LA PROPUESTA</w:t>
      </w:r>
    </w:p>
    <w:p w14:paraId="2E52D767"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p>
    <w:p w14:paraId="3B1E4C48" w14:textId="710F257B" w:rsidR="00C2229E" w:rsidRPr="00B16970" w:rsidRDefault="00AC0C27" w:rsidP="005B7861">
      <w:pPr>
        <w:tabs>
          <w:tab w:val="center" w:pos="4252"/>
          <w:tab w:val="left" w:pos="8505"/>
        </w:tabs>
        <w:spacing w:line="276" w:lineRule="auto"/>
        <w:jc w:val="both"/>
        <w:rPr>
          <w:rFonts w:ascii="Gadugi" w:hAnsi="Gadugi" w:cs="Arial"/>
          <w:sz w:val="22"/>
          <w:szCs w:val="22"/>
        </w:rPr>
      </w:pPr>
      <w:r w:rsidRPr="00B16970">
        <w:rPr>
          <w:rFonts w:ascii="Gadugi" w:hAnsi="Gadugi" w:cs="Arial"/>
          <w:b/>
          <w:bCs/>
          <w:sz w:val="22"/>
          <w:szCs w:val="22"/>
        </w:rPr>
        <w:t xml:space="preserve">EL OFERENTE </w:t>
      </w:r>
      <w:r w:rsidR="00C2229E" w:rsidRPr="00B16970">
        <w:rPr>
          <w:rFonts w:ascii="Gadugi" w:hAnsi="Gadugi" w:cs="Arial"/>
          <w:sz w:val="22"/>
          <w:szCs w:val="22"/>
        </w:rPr>
        <w:t xml:space="preserve">deberá presentar junto con la propuesta una garantía de seriedad de la oferta, expedida a favor de </w:t>
      </w:r>
      <w:r w:rsidR="00C2229E" w:rsidRPr="00B16970">
        <w:rPr>
          <w:rFonts w:ascii="Gadugi" w:hAnsi="Gadugi" w:cs="Arial"/>
          <w:b/>
          <w:sz w:val="22"/>
          <w:szCs w:val="22"/>
        </w:rPr>
        <w:t>LA PREVISORA S.A.</w:t>
      </w:r>
      <w:r w:rsidR="00C2229E" w:rsidRPr="00B16970">
        <w:rPr>
          <w:rFonts w:ascii="Gadugi" w:hAnsi="Gadugi" w:cs="Arial"/>
          <w:sz w:val="22"/>
          <w:szCs w:val="22"/>
        </w:rPr>
        <w:t xml:space="preserve"> con NIT. 860.002.400-2, por una compañía de </w:t>
      </w:r>
      <w:r w:rsidR="00176E4B" w:rsidRPr="00B16970">
        <w:rPr>
          <w:rFonts w:ascii="Gadugi" w:hAnsi="Gadugi" w:cs="Arial"/>
          <w:sz w:val="22"/>
          <w:szCs w:val="22"/>
        </w:rPr>
        <w:t>s</w:t>
      </w:r>
      <w:r w:rsidR="00C2229E" w:rsidRPr="00B16970">
        <w:rPr>
          <w:rFonts w:ascii="Gadugi" w:hAnsi="Gadugi" w:cs="Arial"/>
          <w:sz w:val="22"/>
          <w:szCs w:val="22"/>
        </w:rPr>
        <w:t xml:space="preserve">eguros legalmente habilitada para ello, con </w:t>
      </w:r>
      <w:r w:rsidR="00C2229E" w:rsidRPr="00B16970">
        <w:rPr>
          <w:rFonts w:ascii="Gadugi" w:hAnsi="Gadugi" w:cs="Arial"/>
          <w:b/>
          <w:sz w:val="22"/>
          <w:szCs w:val="22"/>
          <w:u w:val="single"/>
        </w:rPr>
        <w:t>Favor de Entidades Públicas con Régimen Privado de Contratación</w:t>
      </w:r>
      <w:r w:rsidR="00C2229E" w:rsidRPr="00B16970">
        <w:rPr>
          <w:rFonts w:ascii="Gadugi" w:hAnsi="Gadugi" w:cs="Arial"/>
          <w:sz w:val="22"/>
          <w:szCs w:val="22"/>
        </w:rPr>
        <w:t xml:space="preserve">, </w:t>
      </w:r>
      <w:r w:rsidR="00C2229E" w:rsidRPr="00B16970">
        <w:rPr>
          <w:rFonts w:ascii="Gadugi" w:hAnsi="Gadugi" w:cs="Arial"/>
          <w:sz w:val="22"/>
          <w:szCs w:val="22"/>
          <w:lang w:val="es-ES"/>
        </w:rPr>
        <w:t>en las siguientes condiciones:</w:t>
      </w:r>
    </w:p>
    <w:p w14:paraId="14613309" w14:textId="77777777" w:rsidR="00C2229E" w:rsidRPr="00B16970" w:rsidRDefault="00C2229E" w:rsidP="005B7861">
      <w:pPr>
        <w:tabs>
          <w:tab w:val="center" w:pos="4252"/>
          <w:tab w:val="left" w:pos="8505"/>
        </w:tabs>
        <w:spacing w:line="276" w:lineRule="auto"/>
        <w:jc w:val="both"/>
        <w:rPr>
          <w:rFonts w:ascii="Gadugi" w:hAnsi="Gadugi" w:cs="Arial"/>
          <w:sz w:val="22"/>
          <w:szCs w:val="22"/>
          <w:lang w:val="es-E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379"/>
      </w:tblGrid>
      <w:tr w:rsidR="00B16970" w:rsidRPr="00B16970" w14:paraId="2EAD8081" w14:textId="77777777" w:rsidTr="008D3820">
        <w:tc>
          <w:tcPr>
            <w:tcW w:w="1985" w:type="dxa"/>
            <w:shd w:val="clear" w:color="auto" w:fill="C2D69B"/>
          </w:tcPr>
          <w:p w14:paraId="6FEFA1AE" w14:textId="77777777" w:rsidR="00C2229E" w:rsidRPr="00B16970" w:rsidRDefault="00C2229E" w:rsidP="005B7861">
            <w:pPr>
              <w:tabs>
                <w:tab w:val="center" w:pos="4252"/>
                <w:tab w:val="left" w:pos="8505"/>
              </w:tabs>
              <w:spacing w:line="276" w:lineRule="auto"/>
              <w:jc w:val="center"/>
              <w:rPr>
                <w:rFonts w:ascii="Gadugi" w:hAnsi="Gadugi" w:cs="Arial"/>
                <w:b/>
                <w:bCs/>
                <w:sz w:val="22"/>
                <w:szCs w:val="22"/>
                <w:lang w:val="es-ES"/>
              </w:rPr>
            </w:pPr>
            <w:r w:rsidRPr="00B16970">
              <w:rPr>
                <w:rFonts w:ascii="Gadugi" w:hAnsi="Gadugi" w:cs="Arial"/>
                <w:b/>
                <w:sz w:val="22"/>
                <w:szCs w:val="22"/>
                <w:lang w:val="es-ES"/>
              </w:rPr>
              <w:t>BENEFICIARIO</w:t>
            </w:r>
          </w:p>
        </w:tc>
        <w:tc>
          <w:tcPr>
            <w:tcW w:w="6379" w:type="dxa"/>
            <w:shd w:val="clear" w:color="auto" w:fill="auto"/>
          </w:tcPr>
          <w:p w14:paraId="571A8001" w14:textId="77777777" w:rsidR="00C2229E" w:rsidRPr="00B16970" w:rsidRDefault="00C2229E" w:rsidP="005B7861">
            <w:pPr>
              <w:tabs>
                <w:tab w:val="center" w:pos="4252"/>
                <w:tab w:val="left" w:pos="8505"/>
              </w:tabs>
              <w:spacing w:line="276" w:lineRule="auto"/>
              <w:jc w:val="both"/>
              <w:rPr>
                <w:rFonts w:ascii="Gadugi" w:hAnsi="Gadugi" w:cs="Arial"/>
                <w:sz w:val="22"/>
                <w:szCs w:val="22"/>
                <w:lang w:val="es-ES"/>
              </w:rPr>
            </w:pPr>
            <w:r w:rsidRPr="00B16970">
              <w:rPr>
                <w:rFonts w:ascii="Gadugi" w:hAnsi="Gadugi" w:cs="Arial"/>
                <w:b/>
                <w:sz w:val="22"/>
                <w:szCs w:val="22"/>
                <w:lang w:val="es-ES"/>
              </w:rPr>
              <w:t>LA PREVISORA S.A.</w:t>
            </w:r>
            <w:r w:rsidRPr="00B16970">
              <w:rPr>
                <w:rFonts w:ascii="Gadugi" w:hAnsi="Gadugi" w:cs="Arial"/>
                <w:sz w:val="22"/>
                <w:szCs w:val="22"/>
                <w:lang w:val="es-ES"/>
              </w:rPr>
              <w:t xml:space="preserve"> NIT. 860.002.400-2</w:t>
            </w:r>
          </w:p>
        </w:tc>
      </w:tr>
      <w:tr w:rsidR="00B16970" w:rsidRPr="00B16970" w14:paraId="259242A1" w14:textId="77777777" w:rsidTr="00A805C3">
        <w:tc>
          <w:tcPr>
            <w:tcW w:w="1985" w:type="dxa"/>
            <w:shd w:val="clear" w:color="auto" w:fill="C2D69B"/>
            <w:vAlign w:val="center"/>
          </w:tcPr>
          <w:p w14:paraId="51279C0B" w14:textId="77777777" w:rsidR="00C2229E" w:rsidRPr="00B16970" w:rsidRDefault="00C2229E" w:rsidP="005B7861">
            <w:pPr>
              <w:tabs>
                <w:tab w:val="center" w:pos="4252"/>
                <w:tab w:val="left" w:pos="8505"/>
              </w:tabs>
              <w:spacing w:line="276" w:lineRule="auto"/>
              <w:jc w:val="center"/>
              <w:rPr>
                <w:rFonts w:ascii="Gadugi" w:hAnsi="Gadugi" w:cs="Arial"/>
                <w:b/>
                <w:bCs/>
                <w:sz w:val="22"/>
                <w:szCs w:val="22"/>
                <w:lang w:val="es-ES"/>
              </w:rPr>
            </w:pPr>
            <w:r w:rsidRPr="00B16970">
              <w:rPr>
                <w:rFonts w:ascii="Gadugi" w:hAnsi="Gadugi" w:cs="Arial"/>
                <w:b/>
                <w:bCs/>
                <w:sz w:val="22"/>
                <w:szCs w:val="22"/>
                <w:lang w:val="es-ES"/>
              </w:rPr>
              <w:t>AFIANZADO</w:t>
            </w:r>
          </w:p>
        </w:tc>
        <w:tc>
          <w:tcPr>
            <w:tcW w:w="6379" w:type="dxa"/>
            <w:shd w:val="clear" w:color="auto" w:fill="auto"/>
          </w:tcPr>
          <w:p w14:paraId="779A4143" w14:textId="77777777" w:rsidR="00C2229E" w:rsidRPr="00B16970" w:rsidRDefault="00C2229E" w:rsidP="005B7861">
            <w:pPr>
              <w:tabs>
                <w:tab w:val="center" w:pos="4252"/>
                <w:tab w:val="left" w:pos="8505"/>
              </w:tabs>
              <w:spacing w:line="276" w:lineRule="auto"/>
              <w:jc w:val="both"/>
              <w:rPr>
                <w:rFonts w:ascii="Gadugi" w:hAnsi="Gadugi" w:cs="Arial"/>
                <w:sz w:val="22"/>
                <w:szCs w:val="22"/>
                <w:lang w:val="es-ES"/>
              </w:rPr>
            </w:pPr>
            <w:r w:rsidRPr="00B16970">
              <w:rPr>
                <w:rFonts w:ascii="Gadugi" w:hAnsi="Gadugi" w:cs="Arial"/>
                <w:sz w:val="22"/>
                <w:szCs w:val="22"/>
                <w:lang w:val="es-ES"/>
              </w:rPr>
              <w:t xml:space="preserve">En el cuerpo de la póliza deberá señalarse el nombre o razón social de la persona jurídica, tal y como figura en el certificado de Existencia y Representación Legal, expedido por la autoridad competente, así como su número de identificación. </w:t>
            </w:r>
          </w:p>
          <w:p w14:paraId="73C69D6D" w14:textId="081C1171" w:rsidR="00C2229E" w:rsidRPr="00B16970" w:rsidRDefault="00C2229E" w:rsidP="005B7861">
            <w:pPr>
              <w:tabs>
                <w:tab w:val="center" w:pos="4252"/>
                <w:tab w:val="left" w:pos="8505"/>
              </w:tabs>
              <w:spacing w:line="276" w:lineRule="auto"/>
              <w:jc w:val="both"/>
              <w:rPr>
                <w:rFonts w:ascii="Gadugi" w:hAnsi="Gadugi" w:cs="Arial"/>
                <w:sz w:val="22"/>
                <w:szCs w:val="22"/>
                <w:lang w:val="es-ES"/>
              </w:rPr>
            </w:pPr>
            <w:r w:rsidRPr="00B16970">
              <w:rPr>
                <w:rFonts w:ascii="Gadugi" w:hAnsi="Gadugi" w:cs="Arial"/>
                <w:sz w:val="22"/>
                <w:szCs w:val="22"/>
                <w:lang w:val="es-ES"/>
              </w:rPr>
              <w:t>En el caso de las formas asociativas proponentes deberá indicarse</w:t>
            </w:r>
            <w:r w:rsidR="007A3222" w:rsidRPr="00B16970">
              <w:rPr>
                <w:rFonts w:ascii="Gadugi" w:hAnsi="Gadugi" w:cs="Arial"/>
                <w:sz w:val="22"/>
                <w:szCs w:val="22"/>
                <w:lang w:val="es-ES"/>
              </w:rPr>
              <w:t>,</w:t>
            </w:r>
            <w:r w:rsidRPr="00B16970">
              <w:rPr>
                <w:rFonts w:ascii="Gadugi" w:hAnsi="Gadugi" w:cs="Arial"/>
                <w:sz w:val="22"/>
                <w:szCs w:val="22"/>
                <w:lang w:val="es-ES"/>
              </w:rPr>
              <w:t xml:space="preserve"> además, el nombre y </w:t>
            </w:r>
            <w:r w:rsidR="00DD49DE" w:rsidRPr="00B16970">
              <w:rPr>
                <w:rFonts w:ascii="Gadugi" w:hAnsi="Gadugi" w:cs="Arial"/>
                <w:sz w:val="22"/>
                <w:szCs w:val="22"/>
                <w:lang w:val="es-ES"/>
              </w:rPr>
              <w:t>NIT</w:t>
            </w:r>
            <w:r w:rsidRPr="00B16970">
              <w:rPr>
                <w:rFonts w:ascii="Gadugi" w:hAnsi="Gadugi" w:cs="Arial"/>
                <w:sz w:val="22"/>
                <w:szCs w:val="22"/>
                <w:lang w:val="es-ES"/>
              </w:rPr>
              <w:t xml:space="preserve"> de cada uno de sus miembros, tal y como figura(n) en el certificado de Existencia y Representación Legal, expedido por la autoridad competente.</w:t>
            </w:r>
          </w:p>
        </w:tc>
      </w:tr>
      <w:tr w:rsidR="00B16970" w:rsidRPr="00B16970" w14:paraId="4140DB68" w14:textId="77777777" w:rsidTr="00A805C3">
        <w:tc>
          <w:tcPr>
            <w:tcW w:w="1985" w:type="dxa"/>
            <w:shd w:val="clear" w:color="auto" w:fill="C2D69B"/>
            <w:vAlign w:val="center"/>
          </w:tcPr>
          <w:p w14:paraId="7712E0D8" w14:textId="77777777" w:rsidR="00C2229E" w:rsidRPr="00B16970" w:rsidRDefault="00C2229E" w:rsidP="005B7861">
            <w:pPr>
              <w:tabs>
                <w:tab w:val="center" w:pos="4252"/>
                <w:tab w:val="left" w:pos="8505"/>
              </w:tabs>
              <w:spacing w:line="276" w:lineRule="auto"/>
              <w:jc w:val="center"/>
              <w:rPr>
                <w:rFonts w:ascii="Gadugi" w:hAnsi="Gadugi" w:cs="Arial"/>
                <w:b/>
                <w:bCs/>
                <w:sz w:val="22"/>
                <w:szCs w:val="22"/>
                <w:lang w:val="es-ES"/>
              </w:rPr>
            </w:pPr>
            <w:r w:rsidRPr="00B16970">
              <w:rPr>
                <w:rFonts w:ascii="Gadugi" w:hAnsi="Gadugi" w:cs="Arial"/>
                <w:b/>
                <w:bCs/>
                <w:sz w:val="22"/>
                <w:szCs w:val="22"/>
                <w:lang w:val="es-ES"/>
              </w:rPr>
              <w:t>VIGENCIA</w:t>
            </w:r>
          </w:p>
        </w:tc>
        <w:tc>
          <w:tcPr>
            <w:tcW w:w="6379" w:type="dxa"/>
            <w:shd w:val="clear" w:color="auto" w:fill="auto"/>
          </w:tcPr>
          <w:p w14:paraId="2A48ADD0" w14:textId="77777777" w:rsidR="00C2229E" w:rsidRPr="00B16970" w:rsidRDefault="00C2229E" w:rsidP="005B7861">
            <w:pPr>
              <w:tabs>
                <w:tab w:val="center" w:pos="4252"/>
                <w:tab w:val="left" w:pos="8505"/>
              </w:tabs>
              <w:spacing w:line="276" w:lineRule="auto"/>
              <w:jc w:val="both"/>
              <w:rPr>
                <w:rFonts w:ascii="Gadugi" w:hAnsi="Gadugi" w:cs="Arial"/>
                <w:sz w:val="22"/>
                <w:szCs w:val="22"/>
                <w:lang w:val="es-ES"/>
              </w:rPr>
            </w:pPr>
            <w:r w:rsidRPr="00B16970">
              <w:rPr>
                <w:rFonts w:ascii="Gadugi" w:hAnsi="Gadugi" w:cs="Arial"/>
                <w:sz w:val="22"/>
                <w:szCs w:val="22"/>
                <w:lang w:val="es-ES"/>
              </w:rPr>
              <w:t>Sesenta (60) días calendario contados a partir de la fecha de cierre del proceso.</w:t>
            </w:r>
          </w:p>
        </w:tc>
      </w:tr>
      <w:tr w:rsidR="00B16970" w:rsidRPr="00B16970" w14:paraId="692A8393" w14:textId="77777777" w:rsidTr="00A805C3">
        <w:tc>
          <w:tcPr>
            <w:tcW w:w="1985" w:type="dxa"/>
            <w:shd w:val="clear" w:color="auto" w:fill="C2D69B"/>
            <w:vAlign w:val="center"/>
          </w:tcPr>
          <w:p w14:paraId="702DEC43" w14:textId="77777777" w:rsidR="00C2229E" w:rsidRPr="00B16970" w:rsidRDefault="00C2229E" w:rsidP="005B7861">
            <w:pPr>
              <w:tabs>
                <w:tab w:val="center" w:pos="4252"/>
                <w:tab w:val="left" w:pos="8505"/>
              </w:tabs>
              <w:spacing w:line="276" w:lineRule="auto"/>
              <w:jc w:val="center"/>
              <w:rPr>
                <w:rFonts w:ascii="Gadugi" w:hAnsi="Gadugi" w:cs="Arial"/>
                <w:b/>
                <w:bCs/>
                <w:sz w:val="22"/>
                <w:szCs w:val="22"/>
                <w:lang w:val="es-ES"/>
              </w:rPr>
            </w:pPr>
            <w:r w:rsidRPr="00B16970">
              <w:rPr>
                <w:rFonts w:ascii="Gadugi" w:hAnsi="Gadugi" w:cs="Arial"/>
                <w:b/>
                <w:bCs/>
                <w:sz w:val="22"/>
                <w:szCs w:val="22"/>
                <w:lang w:val="es-ES"/>
              </w:rPr>
              <w:t>CUANTÍA</w:t>
            </w:r>
          </w:p>
        </w:tc>
        <w:tc>
          <w:tcPr>
            <w:tcW w:w="6379" w:type="dxa"/>
            <w:shd w:val="clear" w:color="auto" w:fill="auto"/>
          </w:tcPr>
          <w:p w14:paraId="2CCDAB1F" w14:textId="77777777" w:rsidR="00C2229E" w:rsidRPr="00B16970" w:rsidRDefault="00C2229E" w:rsidP="005B7861">
            <w:pPr>
              <w:tabs>
                <w:tab w:val="center" w:pos="4252"/>
                <w:tab w:val="left" w:pos="8505"/>
              </w:tabs>
              <w:spacing w:line="276" w:lineRule="auto"/>
              <w:jc w:val="both"/>
              <w:rPr>
                <w:rFonts w:ascii="Gadugi" w:hAnsi="Gadugi" w:cs="Arial"/>
                <w:sz w:val="22"/>
                <w:szCs w:val="22"/>
                <w:lang w:val="es-ES"/>
              </w:rPr>
            </w:pPr>
            <w:r w:rsidRPr="00B16970">
              <w:rPr>
                <w:rFonts w:ascii="Gadugi" w:hAnsi="Gadugi" w:cs="Arial"/>
                <w:sz w:val="22"/>
                <w:szCs w:val="22"/>
                <w:lang w:val="es-ES"/>
              </w:rPr>
              <w:t>Por un valor mínimo equivalente al 10% del valor total del presupuesto oficial.</w:t>
            </w:r>
          </w:p>
        </w:tc>
      </w:tr>
      <w:tr w:rsidR="00B16970" w:rsidRPr="00B16970" w14:paraId="276DBA55" w14:textId="77777777" w:rsidTr="00A805C3">
        <w:tc>
          <w:tcPr>
            <w:tcW w:w="1985" w:type="dxa"/>
            <w:shd w:val="clear" w:color="auto" w:fill="C2D69B"/>
            <w:vAlign w:val="center"/>
          </w:tcPr>
          <w:p w14:paraId="1F068AE7" w14:textId="77777777" w:rsidR="00C2229E" w:rsidRPr="00B16970" w:rsidRDefault="00C2229E" w:rsidP="005B7861">
            <w:pPr>
              <w:tabs>
                <w:tab w:val="center" w:pos="4252"/>
                <w:tab w:val="left" w:pos="8505"/>
              </w:tabs>
              <w:spacing w:line="276" w:lineRule="auto"/>
              <w:jc w:val="center"/>
              <w:rPr>
                <w:rFonts w:ascii="Gadugi" w:hAnsi="Gadugi" w:cs="Arial"/>
                <w:b/>
                <w:bCs/>
                <w:sz w:val="22"/>
                <w:szCs w:val="22"/>
                <w:lang w:val="es-ES"/>
              </w:rPr>
            </w:pPr>
            <w:r w:rsidRPr="00B16970">
              <w:rPr>
                <w:rFonts w:ascii="Gadugi" w:hAnsi="Gadugi" w:cs="Arial"/>
                <w:b/>
                <w:bCs/>
                <w:sz w:val="22"/>
                <w:szCs w:val="22"/>
                <w:lang w:val="es-ES"/>
              </w:rPr>
              <w:t>AMPARO</w:t>
            </w:r>
          </w:p>
        </w:tc>
        <w:tc>
          <w:tcPr>
            <w:tcW w:w="6379" w:type="dxa"/>
            <w:shd w:val="clear" w:color="auto" w:fill="auto"/>
          </w:tcPr>
          <w:p w14:paraId="590B73FE" w14:textId="77777777" w:rsidR="00C2229E" w:rsidRPr="00B16970" w:rsidRDefault="00C2229E" w:rsidP="005B7861">
            <w:pPr>
              <w:tabs>
                <w:tab w:val="center" w:pos="4252"/>
                <w:tab w:val="left" w:pos="8505"/>
              </w:tabs>
              <w:spacing w:line="276" w:lineRule="auto"/>
              <w:jc w:val="both"/>
              <w:rPr>
                <w:rFonts w:ascii="Gadugi" w:hAnsi="Gadugi" w:cs="Arial"/>
                <w:sz w:val="22"/>
                <w:szCs w:val="22"/>
                <w:lang w:val="es-ES"/>
              </w:rPr>
            </w:pPr>
            <w:r w:rsidRPr="00B16970">
              <w:rPr>
                <w:rFonts w:ascii="Gadugi" w:hAnsi="Gadugi" w:cs="Arial"/>
                <w:sz w:val="22"/>
                <w:szCs w:val="22"/>
                <w:lang w:val="es-ES"/>
              </w:rPr>
              <w:t>El texto de la garantía deberá indicar textualmente el número, año y objeto del proceso que respalda.</w:t>
            </w:r>
          </w:p>
        </w:tc>
      </w:tr>
      <w:tr w:rsidR="00B16970" w:rsidRPr="00B16970" w14:paraId="3A41E21C" w14:textId="77777777" w:rsidTr="00A805C3">
        <w:tc>
          <w:tcPr>
            <w:tcW w:w="1985" w:type="dxa"/>
            <w:shd w:val="clear" w:color="auto" w:fill="C2D69B"/>
            <w:vAlign w:val="center"/>
          </w:tcPr>
          <w:p w14:paraId="3792074D" w14:textId="77777777" w:rsidR="00C2229E" w:rsidRPr="00B16970" w:rsidRDefault="00C2229E" w:rsidP="005B7861">
            <w:pPr>
              <w:tabs>
                <w:tab w:val="center" w:pos="4252"/>
                <w:tab w:val="left" w:pos="8505"/>
              </w:tabs>
              <w:spacing w:line="276" w:lineRule="auto"/>
              <w:jc w:val="center"/>
              <w:rPr>
                <w:rFonts w:ascii="Gadugi" w:hAnsi="Gadugi" w:cs="Arial"/>
                <w:b/>
                <w:bCs/>
                <w:sz w:val="22"/>
                <w:szCs w:val="22"/>
                <w:lang w:val="es-ES"/>
              </w:rPr>
            </w:pPr>
            <w:r w:rsidRPr="00B16970">
              <w:rPr>
                <w:rFonts w:ascii="Gadugi" w:hAnsi="Gadugi" w:cs="Arial"/>
                <w:b/>
                <w:bCs/>
                <w:sz w:val="22"/>
                <w:szCs w:val="22"/>
                <w:lang w:val="es-ES"/>
              </w:rPr>
              <w:t>FIRMAS</w:t>
            </w:r>
          </w:p>
        </w:tc>
        <w:tc>
          <w:tcPr>
            <w:tcW w:w="6379" w:type="dxa"/>
            <w:shd w:val="clear" w:color="auto" w:fill="auto"/>
          </w:tcPr>
          <w:p w14:paraId="782EE631" w14:textId="752CF1E5" w:rsidR="00C2229E" w:rsidRPr="00B16970" w:rsidRDefault="00C2229E" w:rsidP="005B7861">
            <w:pPr>
              <w:tabs>
                <w:tab w:val="center" w:pos="4252"/>
                <w:tab w:val="left" w:pos="8505"/>
              </w:tabs>
              <w:spacing w:line="276" w:lineRule="auto"/>
              <w:jc w:val="both"/>
              <w:rPr>
                <w:rFonts w:ascii="Gadugi" w:hAnsi="Gadugi" w:cs="Arial"/>
                <w:sz w:val="22"/>
                <w:szCs w:val="22"/>
                <w:lang w:val="es-ES"/>
              </w:rPr>
            </w:pPr>
            <w:r w:rsidRPr="00B16970">
              <w:rPr>
                <w:rFonts w:ascii="Gadugi" w:hAnsi="Gadugi" w:cs="Arial"/>
                <w:sz w:val="22"/>
                <w:szCs w:val="22"/>
                <w:lang w:val="es-ES"/>
              </w:rPr>
              <w:t xml:space="preserve">Deberá estar firmado por quien expide la garantía y por el representante legal de </w:t>
            </w:r>
            <w:r w:rsidR="00AC0C27" w:rsidRPr="00B16970">
              <w:rPr>
                <w:rFonts w:ascii="Gadugi" w:hAnsi="Gadugi" w:cs="Arial"/>
                <w:b/>
                <w:bCs/>
                <w:sz w:val="22"/>
                <w:szCs w:val="22"/>
                <w:lang w:val="es-ES"/>
              </w:rPr>
              <w:t>EL OFERENTE</w:t>
            </w:r>
          </w:p>
        </w:tc>
      </w:tr>
    </w:tbl>
    <w:p w14:paraId="0C8C0CD7" w14:textId="77777777" w:rsidR="00C2229E" w:rsidRPr="00B16970" w:rsidRDefault="00C2229E" w:rsidP="005B7861">
      <w:pPr>
        <w:tabs>
          <w:tab w:val="center" w:pos="4252"/>
          <w:tab w:val="left" w:pos="8505"/>
        </w:tabs>
        <w:spacing w:line="276" w:lineRule="auto"/>
        <w:jc w:val="both"/>
        <w:rPr>
          <w:rFonts w:ascii="Gadugi" w:hAnsi="Gadugi" w:cs="Arial"/>
          <w:sz w:val="22"/>
          <w:szCs w:val="22"/>
          <w:lang w:val="es-ES"/>
        </w:rPr>
      </w:pPr>
    </w:p>
    <w:p w14:paraId="73D53E36" w14:textId="0F20BD4E" w:rsidR="00C2229E" w:rsidRPr="00B16970" w:rsidRDefault="00A14F8B" w:rsidP="00A14F8B">
      <w:pPr>
        <w:tabs>
          <w:tab w:val="center" w:pos="4252"/>
          <w:tab w:val="left" w:pos="8505"/>
        </w:tabs>
        <w:spacing w:line="276" w:lineRule="auto"/>
        <w:jc w:val="both"/>
        <w:rPr>
          <w:rFonts w:ascii="Gadugi" w:hAnsi="Gadugi" w:cs="Arial"/>
          <w:sz w:val="22"/>
          <w:szCs w:val="22"/>
        </w:rPr>
      </w:pPr>
      <w:r w:rsidRPr="00B16970">
        <w:rPr>
          <w:rFonts w:ascii="Gadugi" w:hAnsi="Gadugi" w:cs="Arial"/>
          <w:sz w:val="22"/>
          <w:szCs w:val="22"/>
        </w:rPr>
        <w:t>La no entrega de la garantía de seriedad de la oferta junto con la propuesta no será subsanable y será causal de rechazo de esta. Lo anterior, de conformidad con lo establecido en el parágrafo 3 del artículo 5 de la ley 1882 de 2018.</w:t>
      </w:r>
    </w:p>
    <w:p w14:paraId="760B0E3B" w14:textId="212DF6C8" w:rsidR="00A14F8B" w:rsidRPr="00B16970" w:rsidRDefault="00A14F8B" w:rsidP="00A14F8B">
      <w:pPr>
        <w:tabs>
          <w:tab w:val="center" w:pos="4252"/>
          <w:tab w:val="left" w:pos="8505"/>
        </w:tabs>
        <w:spacing w:line="276" w:lineRule="auto"/>
        <w:jc w:val="both"/>
        <w:rPr>
          <w:rFonts w:ascii="Gadugi" w:hAnsi="Gadugi" w:cs="Arial"/>
          <w:sz w:val="22"/>
          <w:szCs w:val="22"/>
        </w:rPr>
      </w:pPr>
    </w:p>
    <w:p w14:paraId="7B61082E" w14:textId="6275966C" w:rsidR="00A14F8B" w:rsidRPr="00B16970" w:rsidRDefault="00A14F8B" w:rsidP="00A14F8B">
      <w:pPr>
        <w:tabs>
          <w:tab w:val="center" w:pos="4252"/>
          <w:tab w:val="left" w:pos="8505"/>
        </w:tabs>
        <w:spacing w:line="276" w:lineRule="auto"/>
        <w:jc w:val="both"/>
        <w:rPr>
          <w:rFonts w:ascii="Gadugi" w:hAnsi="Gadugi" w:cs="Arial"/>
          <w:sz w:val="22"/>
          <w:szCs w:val="22"/>
        </w:rPr>
      </w:pPr>
      <w:r w:rsidRPr="00B16970">
        <w:rPr>
          <w:rFonts w:ascii="Gadugi" w:hAnsi="Gadugi" w:cs="Arial"/>
          <w:sz w:val="22"/>
          <w:szCs w:val="22"/>
        </w:rPr>
        <w:t>En concordancia con el párrafo precedente, la garantía de seriedad de la oferta debe ser expedida antes de</w:t>
      </w:r>
      <w:r w:rsidR="003866FF" w:rsidRPr="00B16970">
        <w:rPr>
          <w:rFonts w:ascii="Gadugi" w:hAnsi="Gadugi" w:cs="Arial"/>
          <w:sz w:val="22"/>
          <w:szCs w:val="22"/>
        </w:rPr>
        <w:t xml:space="preserve"> la hora de</w:t>
      </w:r>
      <w:r w:rsidRPr="00B16970">
        <w:rPr>
          <w:rFonts w:ascii="Gadugi" w:hAnsi="Gadugi" w:cs="Arial"/>
          <w:sz w:val="22"/>
          <w:szCs w:val="22"/>
        </w:rPr>
        <w:t xml:space="preserve"> cierre para presentar oferta y presentarla junto con la oferta, de lo contrario el ofrecimiento será rechazado de plano.</w:t>
      </w:r>
    </w:p>
    <w:p w14:paraId="56C0A0F7"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p>
    <w:p w14:paraId="4A796A09" w14:textId="77777777" w:rsidR="00F43FC5"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sz w:val="22"/>
          <w:szCs w:val="22"/>
        </w:rPr>
        <w:t>En caso de requerirse la ampliación de la vigencia de la propuesta, la vigencia de la garantía deberá ser igualmente ampliada.</w:t>
      </w:r>
    </w:p>
    <w:p w14:paraId="3CAFA3DE" w14:textId="77777777" w:rsidR="00F43FC5" w:rsidRPr="00B16970" w:rsidRDefault="00F43FC5" w:rsidP="005B7861">
      <w:pPr>
        <w:tabs>
          <w:tab w:val="center" w:pos="4252"/>
          <w:tab w:val="left" w:pos="8505"/>
        </w:tabs>
        <w:spacing w:line="276" w:lineRule="auto"/>
        <w:jc w:val="both"/>
        <w:rPr>
          <w:rFonts w:ascii="Gadugi" w:hAnsi="Gadugi" w:cs="Arial"/>
          <w:sz w:val="22"/>
          <w:szCs w:val="22"/>
        </w:rPr>
      </w:pPr>
    </w:p>
    <w:p w14:paraId="681DF31B" w14:textId="7E8CED52" w:rsidR="00C2229E" w:rsidRPr="00B16970" w:rsidRDefault="00F43FC5" w:rsidP="005B7861">
      <w:pPr>
        <w:tabs>
          <w:tab w:val="center" w:pos="4252"/>
          <w:tab w:val="left" w:pos="8505"/>
        </w:tabs>
        <w:spacing w:line="276" w:lineRule="auto"/>
        <w:jc w:val="both"/>
        <w:rPr>
          <w:rFonts w:ascii="Gadugi" w:hAnsi="Gadugi" w:cs="Arial"/>
          <w:sz w:val="22"/>
          <w:szCs w:val="22"/>
        </w:rPr>
      </w:pPr>
      <w:r w:rsidRPr="00B16970">
        <w:rPr>
          <w:rFonts w:ascii="Gadugi" w:hAnsi="Gadugi" w:cs="Arial"/>
          <w:b/>
          <w:bCs/>
          <w:sz w:val="22"/>
          <w:szCs w:val="22"/>
        </w:rPr>
        <w:t>3.1.4.</w:t>
      </w:r>
      <w:r w:rsidRPr="00B16970">
        <w:rPr>
          <w:rFonts w:ascii="Gadugi" w:hAnsi="Gadugi" w:cs="Arial"/>
          <w:sz w:val="22"/>
          <w:szCs w:val="22"/>
        </w:rPr>
        <w:t xml:space="preserve"> </w:t>
      </w:r>
      <w:r w:rsidR="00C2229E" w:rsidRPr="00B16970">
        <w:rPr>
          <w:rFonts w:ascii="Gadugi" w:hAnsi="Gadugi" w:cs="Arial"/>
          <w:b/>
          <w:sz w:val="22"/>
          <w:szCs w:val="22"/>
        </w:rPr>
        <w:t>PAZ Y SALVO POR CONCEPTO DE SEGURIDAD SOCIAL Y APORTES PARAFISCALES</w:t>
      </w:r>
    </w:p>
    <w:p w14:paraId="60044AD8"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p>
    <w:p w14:paraId="1FB819DC" w14:textId="18D7397C" w:rsidR="00C2229E" w:rsidRPr="00B16970" w:rsidRDefault="00AC0C27" w:rsidP="005B7861">
      <w:pPr>
        <w:tabs>
          <w:tab w:val="center" w:pos="4252"/>
          <w:tab w:val="left" w:pos="8505"/>
        </w:tabs>
        <w:spacing w:line="276" w:lineRule="auto"/>
        <w:jc w:val="both"/>
        <w:rPr>
          <w:rFonts w:ascii="Gadugi" w:hAnsi="Gadugi" w:cs="Arial"/>
          <w:sz w:val="22"/>
          <w:szCs w:val="22"/>
        </w:rPr>
      </w:pPr>
      <w:r w:rsidRPr="00B16970">
        <w:rPr>
          <w:rFonts w:ascii="Gadugi" w:hAnsi="Gadugi" w:cs="Arial"/>
          <w:b/>
          <w:bCs/>
          <w:sz w:val="22"/>
          <w:szCs w:val="22"/>
        </w:rPr>
        <w:t xml:space="preserve">EL OFERENTE </w:t>
      </w:r>
      <w:r w:rsidR="00C2229E" w:rsidRPr="00B16970">
        <w:rPr>
          <w:rFonts w:ascii="Gadugi" w:hAnsi="Gadugi" w:cs="Arial"/>
          <w:sz w:val="22"/>
          <w:szCs w:val="22"/>
        </w:rPr>
        <w:t>deberá aportar con su propuesta, certificación en donde conste que la firma o sociedad se encuentra a paz y salvo por concepto de</w:t>
      </w:r>
      <w:r w:rsidR="00C2229E" w:rsidRPr="00B16970">
        <w:rPr>
          <w:rFonts w:ascii="Gadugi" w:hAnsi="Gadugi" w:cs="Arial"/>
          <w:sz w:val="22"/>
          <w:szCs w:val="22"/>
          <w:lang w:val="es-MX"/>
        </w:rPr>
        <w:t xml:space="preserve"> aportes parafiscales (ICBF, SENA, Caja de Compensación Familiar) y de aportes al </w:t>
      </w:r>
      <w:r w:rsidR="00F06F8C">
        <w:rPr>
          <w:rFonts w:ascii="Gadugi" w:hAnsi="Gadugi" w:cs="Arial"/>
          <w:sz w:val="22"/>
          <w:szCs w:val="22"/>
          <w:lang w:val="es-MX"/>
        </w:rPr>
        <w:t>S</w:t>
      </w:r>
      <w:r w:rsidR="00C2229E" w:rsidRPr="00B16970">
        <w:rPr>
          <w:rFonts w:ascii="Gadugi" w:hAnsi="Gadugi" w:cs="Arial"/>
          <w:sz w:val="22"/>
          <w:szCs w:val="22"/>
          <w:lang w:val="es-MX"/>
        </w:rPr>
        <w:t xml:space="preserve">istema </w:t>
      </w:r>
      <w:r w:rsidR="00F06F8C">
        <w:rPr>
          <w:rFonts w:ascii="Gadugi" w:hAnsi="Gadugi" w:cs="Arial"/>
          <w:sz w:val="22"/>
          <w:szCs w:val="22"/>
          <w:lang w:val="es-MX"/>
        </w:rPr>
        <w:t>I</w:t>
      </w:r>
      <w:r w:rsidR="00C2229E" w:rsidRPr="00B16970">
        <w:rPr>
          <w:rFonts w:ascii="Gadugi" w:hAnsi="Gadugi" w:cs="Arial"/>
          <w:sz w:val="22"/>
          <w:szCs w:val="22"/>
          <w:lang w:val="es-MX"/>
        </w:rPr>
        <w:t xml:space="preserve">ntegral de </w:t>
      </w:r>
      <w:r w:rsidR="00F06F8C">
        <w:rPr>
          <w:rFonts w:ascii="Gadugi" w:hAnsi="Gadugi" w:cs="Arial"/>
          <w:sz w:val="22"/>
          <w:szCs w:val="22"/>
          <w:lang w:val="es-MX"/>
        </w:rPr>
        <w:t>S</w:t>
      </w:r>
      <w:r w:rsidR="00C2229E" w:rsidRPr="00B16970">
        <w:rPr>
          <w:rFonts w:ascii="Gadugi" w:hAnsi="Gadugi" w:cs="Arial"/>
          <w:sz w:val="22"/>
          <w:szCs w:val="22"/>
          <w:lang w:val="es-MX"/>
        </w:rPr>
        <w:t xml:space="preserve">eguridad </w:t>
      </w:r>
      <w:r w:rsidR="00F06F8C">
        <w:rPr>
          <w:rFonts w:ascii="Gadugi" w:hAnsi="Gadugi" w:cs="Arial"/>
          <w:sz w:val="22"/>
          <w:szCs w:val="22"/>
          <w:lang w:val="es-MX"/>
        </w:rPr>
        <w:t>S</w:t>
      </w:r>
      <w:r w:rsidR="00C2229E" w:rsidRPr="00B16970">
        <w:rPr>
          <w:rFonts w:ascii="Gadugi" w:hAnsi="Gadugi" w:cs="Arial"/>
          <w:sz w:val="22"/>
          <w:szCs w:val="22"/>
          <w:lang w:val="es-MX"/>
        </w:rPr>
        <w:t>ocial (Salud, Pensión y Riesgos Laborales), de acuerdo con lo establecido en el artículo 50 de la ley 789 de 2002, realizados durante los</w:t>
      </w:r>
      <w:r w:rsidR="0058566B" w:rsidRPr="00B16970">
        <w:rPr>
          <w:rFonts w:ascii="Gadugi" w:hAnsi="Gadugi" w:cs="Arial"/>
          <w:sz w:val="22"/>
          <w:szCs w:val="22"/>
          <w:lang w:val="es-MX"/>
        </w:rPr>
        <w:t xml:space="preserve"> </w:t>
      </w:r>
      <w:r w:rsidR="00C2229E" w:rsidRPr="00B16970">
        <w:rPr>
          <w:rFonts w:ascii="Gadugi" w:hAnsi="Gadugi" w:cs="Arial"/>
          <w:sz w:val="22"/>
          <w:szCs w:val="22"/>
          <w:lang w:val="es-MX"/>
        </w:rPr>
        <w:t>seis (6) meses</w:t>
      </w:r>
      <w:r w:rsidR="00FA5B59" w:rsidRPr="00B16970">
        <w:rPr>
          <w:rFonts w:ascii="Gadugi" w:hAnsi="Gadugi" w:cs="Arial"/>
          <w:sz w:val="22"/>
          <w:szCs w:val="22"/>
          <w:lang w:val="es-MX"/>
        </w:rPr>
        <w:t xml:space="preserve"> anteriores a la fecha de facturación</w:t>
      </w:r>
      <w:r w:rsidR="00C2229E" w:rsidRPr="00B16970">
        <w:rPr>
          <w:rFonts w:ascii="Gadugi" w:hAnsi="Gadugi" w:cs="Arial"/>
          <w:sz w:val="22"/>
          <w:szCs w:val="22"/>
          <w:lang w:val="es-MX"/>
        </w:rPr>
        <w:t>, expedida por el Revisor Fiscal de la empresa o por el Representante Legal de la misma, cuando por disposición legal la firma no esté obligada a tener Revisor Fiscal, la cual deberá ser</w:t>
      </w:r>
      <w:r w:rsidR="00C2229E" w:rsidRPr="00B16970">
        <w:rPr>
          <w:rFonts w:ascii="Gadugi" w:hAnsi="Gadugi" w:cs="Arial"/>
          <w:sz w:val="22"/>
          <w:szCs w:val="22"/>
        </w:rPr>
        <w:t xml:space="preserve"> expedida con fecha no mayor de treinta (30) días calendario a la fecha de cierre. En caso de </w:t>
      </w:r>
      <w:r w:rsidR="00F06F8C">
        <w:rPr>
          <w:rFonts w:ascii="Gadugi" w:hAnsi="Gadugi" w:cs="Arial"/>
          <w:sz w:val="22"/>
          <w:szCs w:val="22"/>
        </w:rPr>
        <w:t>u</w:t>
      </w:r>
      <w:r w:rsidR="00C2229E" w:rsidRPr="00B16970">
        <w:rPr>
          <w:rFonts w:ascii="Gadugi" w:hAnsi="Gadugi" w:cs="Arial"/>
          <w:sz w:val="22"/>
          <w:szCs w:val="22"/>
        </w:rPr>
        <w:t xml:space="preserve">nión temporal y/o </w:t>
      </w:r>
      <w:r w:rsidR="00F06F8C">
        <w:rPr>
          <w:rFonts w:ascii="Gadugi" w:hAnsi="Gadugi" w:cs="Arial"/>
          <w:sz w:val="22"/>
          <w:szCs w:val="22"/>
        </w:rPr>
        <w:t>c</w:t>
      </w:r>
      <w:r w:rsidR="00C2229E" w:rsidRPr="00B16970">
        <w:rPr>
          <w:rFonts w:ascii="Gadugi" w:hAnsi="Gadugi" w:cs="Arial"/>
          <w:sz w:val="22"/>
          <w:szCs w:val="22"/>
        </w:rPr>
        <w:t>onsorcio deberán presentar la mencionada certificación, por cada uno de sus integrantes.</w:t>
      </w:r>
    </w:p>
    <w:p w14:paraId="74C4DB25"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p>
    <w:p w14:paraId="6B1C4CD3" w14:textId="42D4A8B9" w:rsidR="00F43FC5"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sz w:val="22"/>
          <w:szCs w:val="22"/>
        </w:rPr>
        <w:t xml:space="preserve">Por aportes de </w:t>
      </w:r>
      <w:r w:rsidR="00F06F8C">
        <w:rPr>
          <w:rFonts w:ascii="Gadugi" w:hAnsi="Gadugi" w:cs="Arial"/>
          <w:sz w:val="22"/>
          <w:szCs w:val="22"/>
        </w:rPr>
        <w:t>S</w:t>
      </w:r>
      <w:r w:rsidRPr="00B16970">
        <w:rPr>
          <w:rFonts w:ascii="Gadugi" w:hAnsi="Gadugi" w:cs="Arial"/>
          <w:sz w:val="22"/>
          <w:szCs w:val="22"/>
        </w:rPr>
        <w:t xml:space="preserve">eguridad </w:t>
      </w:r>
      <w:r w:rsidR="00F06F8C">
        <w:rPr>
          <w:rFonts w:ascii="Gadugi" w:hAnsi="Gadugi" w:cs="Arial"/>
          <w:sz w:val="22"/>
          <w:szCs w:val="22"/>
        </w:rPr>
        <w:t>S</w:t>
      </w:r>
      <w:r w:rsidRPr="00B16970">
        <w:rPr>
          <w:rFonts w:ascii="Gadugi" w:hAnsi="Gadugi" w:cs="Arial"/>
          <w:sz w:val="22"/>
          <w:szCs w:val="22"/>
        </w:rPr>
        <w:t xml:space="preserve">ocial </w:t>
      </w:r>
      <w:r w:rsidR="00F06F8C">
        <w:rPr>
          <w:rFonts w:ascii="Gadugi" w:hAnsi="Gadugi" w:cs="Arial"/>
          <w:sz w:val="22"/>
          <w:szCs w:val="22"/>
        </w:rPr>
        <w:t>I</w:t>
      </w:r>
      <w:r w:rsidRPr="00B16970">
        <w:rPr>
          <w:rFonts w:ascii="Gadugi" w:hAnsi="Gadugi" w:cs="Arial"/>
          <w:sz w:val="22"/>
          <w:szCs w:val="22"/>
        </w:rPr>
        <w:t>ntegral y parafiscal se entienden los aportes o giros a cargo de un empleador al Sistema General de Seguridad Social (Salud, Riesgos Laborales, Pensiones) y a las Cajas de Compensación Familiar, Instituto Colombiano de Bienestar Familiar y Servicio Nacional de Aprendizaje.</w:t>
      </w:r>
    </w:p>
    <w:p w14:paraId="47761FFC" w14:textId="46762BDB" w:rsidR="00F43FC5" w:rsidRPr="00B16970" w:rsidRDefault="00F43FC5" w:rsidP="005B7861">
      <w:pPr>
        <w:tabs>
          <w:tab w:val="center" w:pos="4252"/>
          <w:tab w:val="left" w:pos="8505"/>
        </w:tabs>
        <w:spacing w:line="276" w:lineRule="auto"/>
        <w:jc w:val="both"/>
        <w:rPr>
          <w:rFonts w:ascii="Gadugi" w:hAnsi="Gadugi" w:cs="Arial"/>
          <w:sz w:val="22"/>
          <w:szCs w:val="22"/>
        </w:rPr>
      </w:pPr>
    </w:p>
    <w:p w14:paraId="49D565DA" w14:textId="1CF0624C" w:rsidR="00C2229E" w:rsidRPr="00B16970" w:rsidRDefault="00F43FC5" w:rsidP="005B7861">
      <w:pPr>
        <w:tabs>
          <w:tab w:val="center" w:pos="4252"/>
          <w:tab w:val="left" w:pos="8505"/>
        </w:tabs>
        <w:spacing w:line="276" w:lineRule="auto"/>
        <w:jc w:val="both"/>
        <w:rPr>
          <w:rFonts w:ascii="Gadugi" w:hAnsi="Gadugi" w:cs="Arial"/>
          <w:sz w:val="22"/>
          <w:szCs w:val="22"/>
        </w:rPr>
      </w:pPr>
      <w:r w:rsidRPr="00B16970">
        <w:rPr>
          <w:rFonts w:ascii="Gadugi" w:hAnsi="Gadugi" w:cs="Arial"/>
          <w:b/>
          <w:bCs/>
          <w:sz w:val="22"/>
          <w:szCs w:val="22"/>
        </w:rPr>
        <w:t>3.1.5.</w:t>
      </w:r>
      <w:r w:rsidRPr="00B16970">
        <w:rPr>
          <w:rFonts w:ascii="Gadugi" w:hAnsi="Gadugi" w:cs="Arial"/>
          <w:sz w:val="22"/>
          <w:szCs w:val="22"/>
        </w:rPr>
        <w:t xml:space="preserve"> </w:t>
      </w:r>
      <w:r w:rsidR="00C2229E" w:rsidRPr="00B16970">
        <w:rPr>
          <w:rFonts w:ascii="Gadugi" w:hAnsi="Gadugi" w:cs="Arial"/>
          <w:b/>
          <w:bCs/>
          <w:sz w:val="22"/>
          <w:szCs w:val="22"/>
        </w:rPr>
        <w:t>DOCUMENTO DE CONSTITUCI</w:t>
      </w:r>
      <w:r w:rsidR="00271244" w:rsidRPr="00B16970">
        <w:rPr>
          <w:rFonts w:ascii="Gadugi" w:hAnsi="Gadugi" w:cs="Arial"/>
          <w:b/>
          <w:bCs/>
          <w:sz w:val="22"/>
          <w:szCs w:val="22"/>
        </w:rPr>
        <w:t>Ó</w:t>
      </w:r>
      <w:r w:rsidR="00C2229E" w:rsidRPr="00B16970">
        <w:rPr>
          <w:rFonts w:ascii="Gadugi" w:hAnsi="Gadugi" w:cs="Arial"/>
          <w:b/>
          <w:bCs/>
          <w:sz w:val="22"/>
          <w:szCs w:val="22"/>
        </w:rPr>
        <w:t xml:space="preserve">N DE LA FORMA ASOCIATIVA </w:t>
      </w:r>
      <w:r w:rsidR="00271244" w:rsidRPr="00B16970">
        <w:rPr>
          <w:rFonts w:ascii="Gadugi" w:hAnsi="Gadugi" w:cs="Arial"/>
          <w:b/>
          <w:bCs/>
          <w:sz w:val="22"/>
          <w:szCs w:val="22"/>
        </w:rPr>
        <w:t xml:space="preserve">DE </w:t>
      </w:r>
      <w:r w:rsidR="007D3245" w:rsidRPr="00B16970">
        <w:rPr>
          <w:rFonts w:ascii="Gadugi" w:hAnsi="Gadugi" w:cs="Arial"/>
          <w:b/>
          <w:bCs/>
          <w:sz w:val="22"/>
          <w:szCs w:val="22"/>
        </w:rPr>
        <w:t>EL PROVEEDOR</w:t>
      </w:r>
    </w:p>
    <w:p w14:paraId="1AB12C99"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p>
    <w:p w14:paraId="1A08993D" w14:textId="6221DE2D" w:rsidR="00C2229E"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sz w:val="22"/>
          <w:szCs w:val="22"/>
        </w:rPr>
        <w:t>Cuando</w:t>
      </w:r>
      <w:r w:rsidRPr="00B16970">
        <w:rPr>
          <w:rFonts w:ascii="Gadugi" w:hAnsi="Gadugi" w:cs="Arial"/>
          <w:b/>
          <w:bCs/>
          <w:sz w:val="22"/>
          <w:szCs w:val="22"/>
        </w:rPr>
        <w:t xml:space="preserve"> </w:t>
      </w:r>
      <w:r w:rsidR="00AC0C27" w:rsidRPr="00B16970">
        <w:rPr>
          <w:rFonts w:ascii="Gadugi" w:hAnsi="Gadugi" w:cs="Arial"/>
          <w:b/>
          <w:bCs/>
          <w:sz w:val="22"/>
          <w:szCs w:val="22"/>
        </w:rPr>
        <w:t xml:space="preserve">EL OFERENTE </w:t>
      </w:r>
      <w:r w:rsidRPr="00B16970">
        <w:rPr>
          <w:rFonts w:ascii="Gadugi" w:hAnsi="Gadugi" w:cs="Arial"/>
          <w:sz w:val="22"/>
          <w:szCs w:val="22"/>
        </w:rPr>
        <w:t xml:space="preserve">sea un </w:t>
      </w:r>
      <w:r w:rsidR="00F06F8C">
        <w:rPr>
          <w:rFonts w:ascii="Gadugi" w:hAnsi="Gadugi" w:cs="Arial"/>
          <w:sz w:val="22"/>
          <w:szCs w:val="22"/>
        </w:rPr>
        <w:t>c</w:t>
      </w:r>
      <w:r w:rsidRPr="00B16970">
        <w:rPr>
          <w:rFonts w:ascii="Gadugi" w:hAnsi="Gadugi" w:cs="Arial"/>
          <w:sz w:val="22"/>
          <w:szCs w:val="22"/>
        </w:rPr>
        <w:t xml:space="preserve">onsorcio, </w:t>
      </w:r>
      <w:r w:rsidR="00F06F8C">
        <w:rPr>
          <w:rFonts w:ascii="Gadugi" w:hAnsi="Gadugi" w:cs="Arial"/>
          <w:sz w:val="22"/>
          <w:szCs w:val="22"/>
        </w:rPr>
        <w:t>u</w:t>
      </w:r>
      <w:r w:rsidRPr="00B16970">
        <w:rPr>
          <w:rFonts w:ascii="Gadugi" w:hAnsi="Gadugi" w:cs="Arial"/>
          <w:sz w:val="22"/>
          <w:szCs w:val="22"/>
        </w:rPr>
        <w:t xml:space="preserve">nión </w:t>
      </w:r>
      <w:r w:rsidR="00F06F8C">
        <w:rPr>
          <w:rFonts w:ascii="Gadugi" w:hAnsi="Gadugi" w:cs="Arial"/>
          <w:sz w:val="22"/>
          <w:szCs w:val="22"/>
        </w:rPr>
        <w:t>t</w:t>
      </w:r>
      <w:r w:rsidRPr="00B16970">
        <w:rPr>
          <w:rFonts w:ascii="Gadugi" w:hAnsi="Gadugi" w:cs="Arial"/>
          <w:sz w:val="22"/>
          <w:szCs w:val="22"/>
        </w:rPr>
        <w:t>emporal u otro tipo de asociaciones o sociedades que estén legalmente habilitados para obligarse y desarrollar las actividades de la contratación, deberá adjuntar a la propuesta el documento de constitución en el cual se deben señalar los términos y extensión de la participación de cada uno de los miembros en la propuesta y la ejecución del contrato y en el cual se deben evidenciar como mínimo los siguientes aspectos:</w:t>
      </w:r>
    </w:p>
    <w:p w14:paraId="56EB80B7"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p>
    <w:p w14:paraId="23B5D83B" w14:textId="4F3984E0" w:rsidR="00C2229E"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b/>
          <w:bCs/>
          <w:sz w:val="22"/>
          <w:szCs w:val="22"/>
        </w:rPr>
        <w:t>1.</w:t>
      </w:r>
      <w:r w:rsidRPr="00B16970">
        <w:rPr>
          <w:rFonts w:ascii="Gadugi" w:hAnsi="Gadugi" w:cs="Arial"/>
          <w:sz w:val="22"/>
          <w:szCs w:val="22"/>
        </w:rPr>
        <w:t xml:space="preserve"> La facultad (de no contar con ella) con que actúan para la constitución del Consorcio, Unión temporal </w:t>
      </w:r>
      <w:bookmarkStart w:id="10" w:name="_Hlk93996873"/>
      <w:r w:rsidRPr="00B16970">
        <w:rPr>
          <w:rFonts w:ascii="Gadugi" w:hAnsi="Gadugi" w:cs="Arial"/>
          <w:sz w:val="22"/>
          <w:szCs w:val="22"/>
        </w:rPr>
        <w:t>u otro tipo de asociaciones o sociedades</w:t>
      </w:r>
      <w:bookmarkEnd w:id="10"/>
      <w:r w:rsidRPr="00B16970">
        <w:rPr>
          <w:rFonts w:ascii="Gadugi" w:hAnsi="Gadugi" w:cs="Arial"/>
          <w:sz w:val="22"/>
          <w:szCs w:val="22"/>
        </w:rPr>
        <w:t xml:space="preserve">. (Es decir, la correspondiente autorización del órgano social para participar en la constitución de la Unión temporal, el Consorcio, u otro tipo de asociaciones o sociedades, autorización que debe ser expresa en el documento en el cual conste, identificando la clase y No. del proceso para el cual se confiere la autorización: </w:t>
      </w:r>
      <w:r w:rsidRPr="00B16970">
        <w:rPr>
          <w:rFonts w:ascii="Gadugi" w:hAnsi="Gadugi" w:cs="Arial"/>
          <w:b/>
          <w:bCs/>
          <w:sz w:val="22"/>
          <w:szCs w:val="22"/>
        </w:rPr>
        <w:t>INVITACIÓN ABIERTA No. 0</w:t>
      </w:r>
      <w:r w:rsidR="00677C17">
        <w:rPr>
          <w:rFonts w:ascii="Gadugi" w:hAnsi="Gadugi" w:cs="Arial"/>
          <w:b/>
          <w:bCs/>
          <w:sz w:val="22"/>
          <w:szCs w:val="22"/>
        </w:rPr>
        <w:t>20</w:t>
      </w:r>
      <w:r w:rsidRPr="00B16970">
        <w:rPr>
          <w:rFonts w:ascii="Gadugi" w:hAnsi="Gadugi" w:cs="Arial"/>
          <w:b/>
          <w:bCs/>
          <w:sz w:val="22"/>
          <w:szCs w:val="22"/>
        </w:rPr>
        <w:t xml:space="preserve"> – 202</w:t>
      </w:r>
      <w:r w:rsidR="00615E38" w:rsidRPr="00B16970">
        <w:rPr>
          <w:rFonts w:ascii="Gadugi" w:hAnsi="Gadugi" w:cs="Arial"/>
          <w:b/>
          <w:bCs/>
          <w:sz w:val="22"/>
          <w:szCs w:val="22"/>
        </w:rPr>
        <w:t>2</w:t>
      </w:r>
      <w:r w:rsidRPr="00B16970">
        <w:rPr>
          <w:rFonts w:ascii="Gadugi" w:hAnsi="Gadugi" w:cs="Arial"/>
          <w:b/>
          <w:bCs/>
          <w:sz w:val="22"/>
          <w:szCs w:val="22"/>
        </w:rPr>
        <w:t xml:space="preserve"> </w:t>
      </w:r>
      <w:r w:rsidRPr="00B16970">
        <w:rPr>
          <w:rFonts w:ascii="Gadugi" w:hAnsi="Gadugi" w:cs="Arial"/>
          <w:sz w:val="22"/>
          <w:szCs w:val="22"/>
        </w:rPr>
        <w:t>en los casos que aplique.</w:t>
      </w:r>
    </w:p>
    <w:p w14:paraId="17E2A921" w14:textId="774D1A87" w:rsidR="00C2229E"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b/>
          <w:bCs/>
          <w:sz w:val="22"/>
          <w:szCs w:val="22"/>
        </w:rPr>
        <w:t>2.</w:t>
      </w:r>
      <w:r w:rsidRPr="00B16970">
        <w:rPr>
          <w:rFonts w:ascii="Gadugi" w:hAnsi="Gadugi" w:cs="Arial"/>
          <w:sz w:val="22"/>
          <w:szCs w:val="22"/>
        </w:rPr>
        <w:t xml:space="preserve"> El objeto del </w:t>
      </w:r>
      <w:r w:rsidR="00F06F8C">
        <w:rPr>
          <w:rFonts w:ascii="Gadugi" w:hAnsi="Gadugi" w:cs="Arial"/>
          <w:sz w:val="22"/>
          <w:szCs w:val="22"/>
        </w:rPr>
        <w:t>c</w:t>
      </w:r>
      <w:r w:rsidRPr="00B16970">
        <w:rPr>
          <w:rFonts w:ascii="Gadugi" w:hAnsi="Gadugi" w:cs="Arial"/>
          <w:sz w:val="22"/>
          <w:szCs w:val="22"/>
        </w:rPr>
        <w:t xml:space="preserve">onsorcio, </w:t>
      </w:r>
      <w:r w:rsidR="00F06F8C">
        <w:rPr>
          <w:rFonts w:ascii="Gadugi" w:hAnsi="Gadugi" w:cs="Arial"/>
          <w:sz w:val="22"/>
          <w:szCs w:val="22"/>
        </w:rPr>
        <w:t>u</w:t>
      </w:r>
      <w:r w:rsidRPr="00B16970">
        <w:rPr>
          <w:rFonts w:ascii="Gadugi" w:hAnsi="Gadugi" w:cs="Arial"/>
          <w:sz w:val="22"/>
          <w:szCs w:val="22"/>
        </w:rPr>
        <w:t xml:space="preserve">nión temporal, u otro tipo de asociaciones o sociedades, el cual debe ser el mismo del objeto a contratar. (En caso de </w:t>
      </w:r>
      <w:r w:rsidR="00F06F8C">
        <w:rPr>
          <w:rFonts w:ascii="Gadugi" w:hAnsi="Gadugi" w:cs="Arial"/>
          <w:sz w:val="22"/>
          <w:szCs w:val="22"/>
        </w:rPr>
        <w:t>c</w:t>
      </w:r>
      <w:r w:rsidRPr="00B16970">
        <w:rPr>
          <w:rFonts w:ascii="Gadugi" w:hAnsi="Gadugi" w:cs="Arial"/>
          <w:sz w:val="22"/>
          <w:szCs w:val="22"/>
        </w:rPr>
        <w:t xml:space="preserve">onsorcios, </w:t>
      </w:r>
      <w:r w:rsidR="00F06F8C">
        <w:rPr>
          <w:rFonts w:ascii="Gadugi" w:hAnsi="Gadugi" w:cs="Arial"/>
          <w:sz w:val="22"/>
          <w:szCs w:val="22"/>
        </w:rPr>
        <w:t>u</w:t>
      </w:r>
      <w:r w:rsidRPr="00B16970">
        <w:rPr>
          <w:rFonts w:ascii="Gadugi" w:hAnsi="Gadugi" w:cs="Arial"/>
          <w:sz w:val="22"/>
          <w:szCs w:val="22"/>
        </w:rPr>
        <w:t>niones temporales u otro tipo de asociaciones o sociedades, el objeto social de todos y cada uno de sus integrantes deberá encontrarse acorde con el objeto de la presente contratación).</w:t>
      </w:r>
    </w:p>
    <w:p w14:paraId="1F7D3DB6" w14:textId="35C39994" w:rsidR="00C2229E"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b/>
          <w:bCs/>
          <w:sz w:val="22"/>
          <w:szCs w:val="22"/>
        </w:rPr>
        <w:t>3.</w:t>
      </w:r>
      <w:r w:rsidRPr="00B16970">
        <w:rPr>
          <w:rFonts w:ascii="Gadugi" w:hAnsi="Gadugi" w:cs="Arial"/>
          <w:sz w:val="22"/>
          <w:szCs w:val="22"/>
        </w:rPr>
        <w:t xml:space="preserve"> La duración del </w:t>
      </w:r>
      <w:r w:rsidR="00F06F8C">
        <w:rPr>
          <w:rFonts w:ascii="Gadugi" w:hAnsi="Gadugi" w:cs="Arial"/>
          <w:sz w:val="22"/>
          <w:szCs w:val="22"/>
        </w:rPr>
        <w:t>c</w:t>
      </w:r>
      <w:r w:rsidRPr="00B16970">
        <w:rPr>
          <w:rFonts w:ascii="Gadugi" w:hAnsi="Gadugi" w:cs="Arial"/>
          <w:sz w:val="22"/>
          <w:szCs w:val="22"/>
        </w:rPr>
        <w:t xml:space="preserve">onsorcio, </w:t>
      </w:r>
      <w:r w:rsidR="00F06F8C">
        <w:rPr>
          <w:rFonts w:ascii="Gadugi" w:hAnsi="Gadugi" w:cs="Arial"/>
          <w:sz w:val="22"/>
          <w:szCs w:val="22"/>
        </w:rPr>
        <w:t>u</w:t>
      </w:r>
      <w:r w:rsidRPr="00B16970">
        <w:rPr>
          <w:rFonts w:ascii="Gadugi" w:hAnsi="Gadugi" w:cs="Arial"/>
          <w:sz w:val="22"/>
          <w:szCs w:val="22"/>
        </w:rPr>
        <w:t>nión temporal, u otro tipo de asociaciones o sociedades, no podrá ser inferior al plazo del contrato, un</w:t>
      </w:r>
      <w:r w:rsidR="00B26468" w:rsidRPr="00B16970">
        <w:rPr>
          <w:rFonts w:ascii="Gadugi" w:hAnsi="Gadugi" w:cs="Arial"/>
          <w:sz w:val="22"/>
          <w:szCs w:val="22"/>
        </w:rPr>
        <w:t xml:space="preserve"> (1)</w:t>
      </w:r>
      <w:r w:rsidRPr="00B16970">
        <w:rPr>
          <w:rFonts w:ascii="Gadugi" w:hAnsi="Gadugi" w:cs="Arial"/>
          <w:sz w:val="22"/>
          <w:szCs w:val="22"/>
        </w:rPr>
        <w:t xml:space="preserve"> año más y su liquidación.</w:t>
      </w:r>
    </w:p>
    <w:p w14:paraId="22B52AE9" w14:textId="4DA78FDC" w:rsidR="00C2229E"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b/>
          <w:bCs/>
          <w:sz w:val="22"/>
          <w:szCs w:val="22"/>
        </w:rPr>
        <w:t>4.</w:t>
      </w:r>
      <w:r w:rsidRPr="00B16970">
        <w:rPr>
          <w:rFonts w:ascii="Gadugi" w:hAnsi="Gadugi" w:cs="Arial"/>
          <w:sz w:val="22"/>
          <w:szCs w:val="22"/>
        </w:rPr>
        <w:t xml:space="preserve"> Se debe indicar el porcentaje de participación de los miembros del </w:t>
      </w:r>
      <w:r w:rsidR="00F06F8C">
        <w:rPr>
          <w:rFonts w:ascii="Gadugi" w:hAnsi="Gadugi" w:cs="Arial"/>
          <w:sz w:val="22"/>
          <w:szCs w:val="22"/>
        </w:rPr>
        <w:t>c</w:t>
      </w:r>
      <w:r w:rsidRPr="00B16970">
        <w:rPr>
          <w:rFonts w:ascii="Gadugi" w:hAnsi="Gadugi" w:cs="Arial"/>
          <w:sz w:val="22"/>
          <w:szCs w:val="22"/>
        </w:rPr>
        <w:t xml:space="preserve">onsorcio o </w:t>
      </w:r>
      <w:r w:rsidR="00F06F8C">
        <w:rPr>
          <w:rFonts w:ascii="Gadugi" w:hAnsi="Gadugi" w:cs="Arial"/>
          <w:sz w:val="22"/>
          <w:szCs w:val="22"/>
        </w:rPr>
        <w:t>u</w:t>
      </w:r>
      <w:r w:rsidRPr="00B16970">
        <w:rPr>
          <w:rFonts w:ascii="Gadugi" w:hAnsi="Gadugi" w:cs="Arial"/>
          <w:sz w:val="22"/>
          <w:szCs w:val="22"/>
        </w:rPr>
        <w:t xml:space="preserve">nión temporal u otro tipo de asociaciones o sociedades. El acuerdo también deberá incluir las actividades que cada miembro desarrollará, o las actividades de las cuales se responsabilizará cada miembro frente a </w:t>
      </w:r>
      <w:r w:rsidRPr="00B16970">
        <w:rPr>
          <w:rFonts w:ascii="Gadugi" w:hAnsi="Gadugi" w:cs="Arial"/>
          <w:b/>
          <w:bCs/>
          <w:sz w:val="22"/>
          <w:szCs w:val="22"/>
        </w:rPr>
        <w:t>LA PREVISORA S.A</w:t>
      </w:r>
      <w:r w:rsidRPr="00B16970">
        <w:rPr>
          <w:rFonts w:ascii="Gadugi" w:hAnsi="Gadugi" w:cs="Arial"/>
          <w:sz w:val="22"/>
          <w:szCs w:val="22"/>
        </w:rPr>
        <w:t>. Se debe señalar sea el caso que corresponda que todos los integrantes responden solidariamente en caso de incumplimiento.</w:t>
      </w:r>
    </w:p>
    <w:p w14:paraId="6886D814" w14:textId="226267E0" w:rsidR="00C2229E"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b/>
          <w:bCs/>
          <w:sz w:val="22"/>
          <w:szCs w:val="22"/>
        </w:rPr>
        <w:t>5.</w:t>
      </w:r>
      <w:r w:rsidRPr="00B16970">
        <w:rPr>
          <w:rFonts w:ascii="Gadugi" w:hAnsi="Gadugi" w:cs="Arial"/>
          <w:sz w:val="22"/>
          <w:szCs w:val="22"/>
        </w:rPr>
        <w:t xml:space="preserve"> La designación de un representante </w:t>
      </w:r>
      <w:r w:rsidR="00F06F8C">
        <w:rPr>
          <w:rFonts w:ascii="Gadugi" w:hAnsi="Gadugi" w:cs="Arial"/>
          <w:sz w:val="22"/>
          <w:szCs w:val="22"/>
        </w:rPr>
        <w:t xml:space="preserve">Legal </w:t>
      </w:r>
      <w:r w:rsidRPr="00B16970">
        <w:rPr>
          <w:rFonts w:ascii="Gadugi" w:hAnsi="Gadugi" w:cs="Arial"/>
          <w:sz w:val="22"/>
          <w:szCs w:val="22"/>
        </w:rPr>
        <w:t xml:space="preserve">principal, quien deberá estar facultado para actuar en nombre y en representación del Consorcio o Unión temporal </w:t>
      </w:r>
      <w:bookmarkStart w:id="11" w:name="_Hlk94000035"/>
      <w:r w:rsidRPr="00B16970">
        <w:rPr>
          <w:rFonts w:ascii="Gadugi" w:hAnsi="Gadugi" w:cs="Arial"/>
          <w:sz w:val="22"/>
          <w:szCs w:val="22"/>
        </w:rPr>
        <w:t>u otro tipo de asociaciones o sociedades</w:t>
      </w:r>
      <w:bookmarkEnd w:id="11"/>
      <w:r w:rsidRPr="00B16970">
        <w:rPr>
          <w:rFonts w:ascii="Gadugi" w:hAnsi="Gadugi" w:cs="Arial"/>
          <w:sz w:val="22"/>
          <w:szCs w:val="22"/>
        </w:rPr>
        <w:t xml:space="preserve">. La facultad que se le otorga en particular para proponer, firmar y liquidar el contrato, y en el caso de resultar seleccionados, de ejecutar las obligaciones derivadas del contrato. Igualmente, deberá designarse un suplente que lo reemplace en los casos de ausencia temporal o definitiva del </w:t>
      </w:r>
      <w:r w:rsidR="006E492A" w:rsidRPr="00B16970">
        <w:rPr>
          <w:rFonts w:ascii="Gadugi" w:hAnsi="Gadugi" w:cs="Arial"/>
          <w:sz w:val="22"/>
          <w:szCs w:val="22"/>
        </w:rPr>
        <w:t>R</w:t>
      </w:r>
      <w:r w:rsidRPr="00B16970">
        <w:rPr>
          <w:rFonts w:ascii="Gadugi" w:hAnsi="Gadugi" w:cs="Arial"/>
          <w:sz w:val="22"/>
          <w:szCs w:val="22"/>
        </w:rPr>
        <w:t xml:space="preserve">epresentante </w:t>
      </w:r>
      <w:r w:rsidR="006E492A" w:rsidRPr="00B16970">
        <w:rPr>
          <w:rFonts w:ascii="Gadugi" w:hAnsi="Gadugi" w:cs="Arial"/>
          <w:sz w:val="22"/>
          <w:szCs w:val="22"/>
        </w:rPr>
        <w:t>L</w:t>
      </w:r>
      <w:r w:rsidRPr="00B16970">
        <w:rPr>
          <w:rFonts w:ascii="Gadugi" w:hAnsi="Gadugi" w:cs="Arial"/>
          <w:sz w:val="22"/>
          <w:szCs w:val="22"/>
        </w:rPr>
        <w:t>egal principal.</w:t>
      </w:r>
    </w:p>
    <w:p w14:paraId="15DE16C1"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b/>
          <w:bCs/>
          <w:sz w:val="22"/>
          <w:szCs w:val="22"/>
        </w:rPr>
        <w:t>6.</w:t>
      </w:r>
      <w:r w:rsidRPr="00B16970">
        <w:rPr>
          <w:rFonts w:ascii="Gadugi" w:hAnsi="Gadugi" w:cs="Arial"/>
          <w:sz w:val="22"/>
          <w:szCs w:val="22"/>
        </w:rPr>
        <w:t xml:space="preserve"> Determinar las reglas básicas que regulan las relaciones entre los miembros del Consorcio o Unión temporal u otra forma asociativa proponente.</w:t>
      </w:r>
    </w:p>
    <w:p w14:paraId="32963A3C" w14:textId="6952F711" w:rsidR="00C2229E"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b/>
          <w:bCs/>
          <w:sz w:val="22"/>
          <w:szCs w:val="22"/>
        </w:rPr>
        <w:t>7.</w:t>
      </w:r>
      <w:r w:rsidRPr="00B16970">
        <w:rPr>
          <w:rFonts w:ascii="Gadugi" w:hAnsi="Gadugi" w:cs="Arial"/>
          <w:sz w:val="22"/>
          <w:szCs w:val="22"/>
        </w:rPr>
        <w:t xml:space="preserve"> La manifestación expresa de que ninguna de las partes podrá ceder su participación en el Consorcio o en la Unión temporal a </w:t>
      </w:r>
      <w:r w:rsidR="006E492A" w:rsidRPr="00B16970">
        <w:rPr>
          <w:rFonts w:ascii="Gadugi" w:hAnsi="Gadugi" w:cs="Arial"/>
          <w:sz w:val="22"/>
          <w:szCs w:val="22"/>
        </w:rPr>
        <w:t xml:space="preserve">sus </w:t>
      </w:r>
      <w:r w:rsidRPr="00B16970">
        <w:rPr>
          <w:rFonts w:ascii="Gadugi" w:hAnsi="Gadugi" w:cs="Arial"/>
          <w:sz w:val="22"/>
          <w:szCs w:val="22"/>
        </w:rPr>
        <w:t>demás integrantes, o a un tercero, según sea el caso.</w:t>
      </w:r>
    </w:p>
    <w:p w14:paraId="16456994" w14:textId="457DAB48" w:rsidR="00C2229E"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b/>
          <w:bCs/>
          <w:sz w:val="22"/>
          <w:szCs w:val="22"/>
        </w:rPr>
        <w:t>8.</w:t>
      </w:r>
      <w:r w:rsidRPr="00B16970">
        <w:rPr>
          <w:rFonts w:ascii="Gadugi" w:hAnsi="Gadugi" w:cs="Arial"/>
          <w:sz w:val="22"/>
          <w:szCs w:val="22"/>
        </w:rPr>
        <w:t xml:space="preserve"> En ningún caso, se podrá participar con más de una propuesta, ya sea individualmente, en Consorcio y/o Unión temporal o como miembro de otro </w:t>
      </w:r>
      <w:r w:rsidR="00F06F8C">
        <w:rPr>
          <w:rFonts w:ascii="Gadugi" w:hAnsi="Gadugi" w:cs="Arial"/>
          <w:sz w:val="22"/>
          <w:szCs w:val="22"/>
        </w:rPr>
        <w:t>c</w:t>
      </w:r>
      <w:r w:rsidRPr="00B16970">
        <w:rPr>
          <w:rFonts w:ascii="Gadugi" w:hAnsi="Gadugi" w:cs="Arial"/>
          <w:sz w:val="22"/>
          <w:szCs w:val="22"/>
        </w:rPr>
        <w:t xml:space="preserve">onsorcio o </w:t>
      </w:r>
      <w:r w:rsidR="00F06F8C">
        <w:rPr>
          <w:rFonts w:ascii="Gadugi" w:hAnsi="Gadugi" w:cs="Arial"/>
          <w:sz w:val="22"/>
          <w:szCs w:val="22"/>
        </w:rPr>
        <w:t>u</w:t>
      </w:r>
      <w:r w:rsidRPr="00B16970">
        <w:rPr>
          <w:rFonts w:ascii="Gadugi" w:hAnsi="Gadugi" w:cs="Arial"/>
          <w:sz w:val="22"/>
          <w:szCs w:val="22"/>
        </w:rPr>
        <w:t>nión temporal o presentar propuestas alternativas.</w:t>
      </w:r>
    </w:p>
    <w:p w14:paraId="754CDBD8" w14:textId="209AF17F" w:rsidR="00F43FC5" w:rsidRPr="00B16970" w:rsidRDefault="00F43FC5" w:rsidP="005B7861">
      <w:pPr>
        <w:tabs>
          <w:tab w:val="center" w:pos="4252"/>
          <w:tab w:val="left" w:pos="8505"/>
        </w:tabs>
        <w:spacing w:line="276" w:lineRule="auto"/>
        <w:jc w:val="both"/>
        <w:rPr>
          <w:rFonts w:ascii="Gadugi" w:hAnsi="Gadugi" w:cs="Arial"/>
          <w:sz w:val="22"/>
          <w:szCs w:val="22"/>
        </w:rPr>
      </w:pPr>
    </w:p>
    <w:p w14:paraId="732F4AB5" w14:textId="3F0794A1" w:rsidR="00F43FC5" w:rsidRPr="00B16970" w:rsidRDefault="00F43FC5" w:rsidP="005B7861">
      <w:pPr>
        <w:tabs>
          <w:tab w:val="center" w:pos="4252"/>
          <w:tab w:val="left" w:pos="8505"/>
        </w:tabs>
        <w:spacing w:line="276" w:lineRule="auto"/>
        <w:jc w:val="both"/>
        <w:rPr>
          <w:rFonts w:ascii="Gadugi" w:hAnsi="Gadugi" w:cs="Arial"/>
          <w:b/>
          <w:bCs/>
          <w:sz w:val="22"/>
          <w:szCs w:val="22"/>
        </w:rPr>
      </w:pPr>
      <w:r w:rsidRPr="00B16970">
        <w:rPr>
          <w:rFonts w:ascii="Gadugi" w:hAnsi="Gadugi" w:cs="Arial"/>
          <w:b/>
          <w:bCs/>
          <w:sz w:val="22"/>
          <w:szCs w:val="22"/>
        </w:rPr>
        <w:t>3.1.6. PROPONENTES EXTRANJEROS</w:t>
      </w:r>
    </w:p>
    <w:p w14:paraId="20DDBD0E" w14:textId="75AA9062" w:rsidR="00F43FC5" w:rsidRPr="00B16970" w:rsidRDefault="00F43FC5" w:rsidP="005B7861">
      <w:pPr>
        <w:tabs>
          <w:tab w:val="center" w:pos="4252"/>
          <w:tab w:val="left" w:pos="8505"/>
        </w:tabs>
        <w:spacing w:line="276" w:lineRule="auto"/>
        <w:jc w:val="both"/>
        <w:rPr>
          <w:rFonts w:ascii="Gadugi" w:hAnsi="Gadugi" w:cs="Arial"/>
          <w:b/>
          <w:bCs/>
          <w:sz w:val="22"/>
          <w:szCs w:val="22"/>
        </w:rPr>
      </w:pPr>
    </w:p>
    <w:p w14:paraId="269F912B" w14:textId="586B5DF0" w:rsidR="00F43FC5" w:rsidRPr="00B16970" w:rsidRDefault="00F43FC5" w:rsidP="005B7861">
      <w:pPr>
        <w:spacing w:after="160" w:line="276" w:lineRule="auto"/>
        <w:jc w:val="both"/>
        <w:rPr>
          <w:rFonts w:ascii="Gadugi" w:eastAsiaTheme="minorHAnsi" w:hAnsi="Gadugi" w:cstheme="minorBidi"/>
          <w:sz w:val="22"/>
          <w:szCs w:val="22"/>
          <w:lang w:eastAsia="en-US"/>
        </w:rPr>
      </w:pPr>
      <w:r w:rsidRPr="00B16970">
        <w:rPr>
          <w:rFonts w:ascii="Gadugi" w:eastAsiaTheme="minorHAnsi" w:hAnsi="Gadugi" w:cstheme="minorBidi"/>
          <w:sz w:val="22"/>
          <w:szCs w:val="22"/>
          <w:lang w:eastAsia="en-US"/>
        </w:rPr>
        <w:t xml:space="preserve">Las sociedades o personas jurídicas extranjeras sin sucursal en Colombia, y las personas naturales extranjeras sin domicilio en Colombia, podrán presentar propuesta mediante </w:t>
      </w:r>
      <w:r w:rsidR="001D5D2C" w:rsidRPr="00B16970">
        <w:rPr>
          <w:rFonts w:ascii="Gadugi" w:eastAsiaTheme="minorHAnsi" w:hAnsi="Gadugi" w:cstheme="minorBidi"/>
          <w:sz w:val="22"/>
          <w:szCs w:val="22"/>
          <w:lang w:eastAsia="en-US"/>
        </w:rPr>
        <w:t>R</w:t>
      </w:r>
      <w:r w:rsidRPr="00B16970">
        <w:rPr>
          <w:rFonts w:ascii="Gadugi" w:eastAsiaTheme="minorHAnsi" w:hAnsi="Gadugi" w:cstheme="minorBidi"/>
          <w:sz w:val="22"/>
          <w:szCs w:val="22"/>
          <w:lang w:eastAsia="en-US"/>
        </w:rPr>
        <w:t xml:space="preserve">epresentante </w:t>
      </w:r>
      <w:r w:rsidR="001D5D2C" w:rsidRPr="00B16970">
        <w:rPr>
          <w:rFonts w:ascii="Gadugi" w:eastAsiaTheme="minorHAnsi" w:hAnsi="Gadugi" w:cstheme="minorBidi"/>
          <w:sz w:val="22"/>
          <w:szCs w:val="22"/>
          <w:lang w:eastAsia="en-US"/>
        </w:rPr>
        <w:t>L</w:t>
      </w:r>
      <w:r w:rsidRPr="00B16970">
        <w:rPr>
          <w:rFonts w:ascii="Gadugi" w:eastAsiaTheme="minorHAnsi" w:hAnsi="Gadugi" w:cstheme="minorBidi"/>
          <w:sz w:val="22"/>
          <w:szCs w:val="22"/>
          <w:lang w:eastAsia="en-US"/>
        </w:rPr>
        <w:t xml:space="preserve">egal o apoderado debidamente constituido e identificado, con domicilio en Colombia, y legalmente facultado para presentar propuesta, suministrar la información solicitada, participar y comprometer a su representado (a) en las diferentes instancias del proceso de selección, celebrar el contrato, ejecutarlo y liquidarlo, así como para representarlas judicial y extrajudicialmente. </w:t>
      </w:r>
    </w:p>
    <w:p w14:paraId="3BED5649" w14:textId="66C7A3BA" w:rsidR="00F43FC5" w:rsidRPr="00B16970" w:rsidRDefault="00F43FC5" w:rsidP="005B7861">
      <w:pPr>
        <w:spacing w:after="160" w:line="276" w:lineRule="auto"/>
        <w:jc w:val="both"/>
        <w:rPr>
          <w:rFonts w:ascii="Gadugi" w:eastAsiaTheme="minorHAnsi" w:hAnsi="Gadugi" w:cstheme="minorBidi"/>
          <w:sz w:val="22"/>
          <w:szCs w:val="22"/>
          <w:lang w:eastAsia="en-US"/>
        </w:rPr>
      </w:pPr>
      <w:r w:rsidRPr="00B16970">
        <w:rPr>
          <w:rFonts w:ascii="Gadugi" w:eastAsiaTheme="minorHAnsi" w:hAnsi="Gadugi" w:cstheme="minorBidi"/>
          <w:sz w:val="22"/>
          <w:szCs w:val="22"/>
          <w:lang w:eastAsia="en-US"/>
        </w:rPr>
        <w:t xml:space="preserve">En todo caso, </w:t>
      </w:r>
      <w:r w:rsidR="00417216" w:rsidRPr="00B16970">
        <w:rPr>
          <w:rFonts w:ascii="Gadugi" w:eastAsiaTheme="minorHAnsi" w:hAnsi="Gadugi" w:cstheme="minorBidi"/>
          <w:b/>
          <w:bCs/>
          <w:sz w:val="22"/>
          <w:szCs w:val="22"/>
          <w:lang w:eastAsia="en-US"/>
        </w:rPr>
        <w:t xml:space="preserve">LOS </w:t>
      </w:r>
      <w:r w:rsidR="00AC0C27" w:rsidRPr="00B16970">
        <w:rPr>
          <w:rFonts w:ascii="Gadugi" w:eastAsiaTheme="minorHAnsi" w:hAnsi="Gadugi" w:cstheme="minorBidi"/>
          <w:b/>
          <w:bCs/>
          <w:sz w:val="22"/>
          <w:szCs w:val="22"/>
          <w:lang w:eastAsia="en-US"/>
        </w:rPr>
        <w:t>OFERENTES</w:t>
      </w:r>
      <w:r w:rsidR="00417216" w:rsidRPr="00B16970">
        <w:rPr>
          <w:rFonts w:ascii="Gadugi" w:eastAsiaTheme="minorHAnsi" w:hAnsi="Gadugi" w:cstheme="minorBidi"/>
          <w:sz w:val="22"/>
          <w:szCs w:val="22"/>
          <w:lang w:eastAsia="en-US"/>
        </w:rPr>
        <w:t xml:space="preserve"> </w:t>
      </w:r>
      <w:r w:rsidRPr="00B16970">
        <w:rPr>
          <w:rFonts w:ascii="Gadugi" w:eastAsiaTheme="minorHAnsi" w:hAnsi="Gadugi" w:cstheme="minorBidi"/>
          <w:sz w:val="22"/>
          <w:szCs w:val="22"/>
          <w:lang w:eastAsia="en-US"/>
        </w:rPr>
        <w:t>extranjeros deben presentar ante</w:t>
      </w:r>
      <w:r w:rsidRPr="00B16970">
        <w:rPr>
          <w:rFonts w:ascii="Gadugi" w:eastAsiaTheme="minorHAnsi" w:hAnsi="Gadugi" w:cstheme="minorBidi"/>
          <w:b/>
          <w:bCs/>
          <w:sz w:val="22"/>
          <w:szCs w:val="22"/>
          <w:lang w:eastAsia="en-US"/>
        </w:rPr>
        <w:t xml:space="preserve"> LA PREVISORA S.A. </w:t>
      </w:r>
      <w:r w:rsidRPr="00B16970">
        <w:rPr>
          <w:rFonts w:ascii="Gadugi" w:eastAsiaTheme="minorHAnsi" w:hAnsi="Gadugi" w:cstheme="minorBidi"/>
          <w:sz w:val="22"/>
          <w:szCs w:val="22"/>
          <w:lang w:eastAsia="en-US"/>
        </w:rPr>
        <w:t xml:space="preserve">documentos que acrediten y prueben su existencia, conformación, capacidad legal, financiera y organizacional, de acuerdo con la normativa de su país de origen, bien sea con un certificado general de la autoridad competente, una copia del contrato societario, una copia de los estatutos, o cualquier otro documento que pruebe la capacidad legal, el objeto o propósito de la persona jurídica, la información de su </w:t>
      </w:r>
      <w:r w:rsidR="00901048" w:rsidRPr="00B16970">
        <w:rPr>
          <w:rFonts w:ascii="Gadugi" w:eastAsiaTheme="minorHAnsi" w:hAnsi="Gadugi" w:cstheme="minorBidi"/>
          <w:sz w:val="22"/>
          <w:szCs w:val="22"/>
          <w:lang w:eastAsia="en-US"/>
        </w:rPr>
        <w:t>R</w:t>
      </w:r>
      <w:r w:rsidRPr="00B16970">
        <w:rPr>
          <w:rFonts w:ascii="Gadugi" w:eastAsiaTheme="minorHAnsi" w:hAnsi="Gadugi" w:cstheme="minorBidi"/>
          <w:sz w:val="22"/>
          <w:szCs w:val="22"/>
          <w:lang w:eastAsia="en-US"/>
        </w:rPr>
        <w:t xml:space="preserve">epresentante </w:t>
      </w:r>
      <w:r w:rsidR="00901048" w:rsidRPr="00B16970">
        <w:rPr>
          <w:rFonts w:ascii="Gadugi" w:eastAsiaTheme="minorHAnsi" w:hAnsi="Gadugi" w:cstheme="minorBidi"/>
          <w:sz w:val="22"/>
          <w:szCs w:val="22"/>
          <w:lang w:eastAsia="en-US"/>
        </w:rPr>
        <w:t>L</w:t>
      </w:r>
      <w:r w:rsidRPr="00B16970">
        <w:rPr>
          <w:rFonts w:ascii="Gadugi" w:eastAsiaTheme="minorHAnsi" w:hAnsi="Gadugi" w:cstheme="minorBidi"/>
          <w:sz w:val="22"/>
          <w:szCs w:val="22"/>
          <w:lang w:eastAsia="en-US"/>
        </w:rPr>
        <w:t xml:space="preserve">egal y documento que haga sus veces en su país de origen de los solicitados en este </w:t>
      </w:r>
      <w:r w:rsidR="00CE0968" w:rsidRPr="00B16970">
        <w:rPr>
          <w:rFonts w:ascii="Gadugi" w:eastAsiaTheme="minorHAnsi" w:hAnsi="Gadugi" w:cstheme="minorBidi"/>
          <w:sz w:val="22"/>
          <w:szCs w:val="22"/>
          <w:lang w:eastAsia="en-US"/>
        </w:rPr>
        <w:t>capítulo</w:t>
      </w:r>
      <w:r w:rsidRPr="00B16970">
        <w:rPr>
          <w:rFonts w:ascii="Gadugi" w:eastAsiaTheme="minorHAnsi" w:hAnsi="Gadugi" w:cstheme="minorBidi"/>
          <w:sz w:val="22"/>
          <w:szCs w:val="22"/>
          <w:lang w:eastAsia="en-US"/>
        </w:rPr>
        <w:t xml:space="preserve"> 3.1. “Capacidad jurídica”. Las personas jurídicas extranjeras no están obligadas a constituir una sucursal en Colombia para presentar la propuesta; solamente están obligadas a hacerlo cuando son seleccionados para contratos de obra, prestación de servicios, concesión o cualquier otro contrato que para su ejecución requiera presencia constante en Colombia.</w:t>
      </w:r>
    </w:p>
    <w:p w14:paraId="04D29D8A" w14:textId="067E2777" w:rsidR="00C2229E" w:rsidRPr="00B16970" w:rsidRDefault="00CE0968" w:rsidP="005B7861">
      <w:pPr>
        <w:spacing w:after="160" w:line="276" w:lineRule="auto"/>
        <w:jc w:val="both"/>
        <w:rPr>
          <w:rFonts w:ascii="Gadugi" w:eastAsiaTheme="minorHAnsi" w:hAnsi="Gadugi" w:cstheme="minorBidi"/>
          <w:sz w:val="22"/>
          <w:szCs w:val="22"/>
          <w:lang w:eastAsia="en-US"/>
        </w:rPr>
      </w:pPr>
      <w:r w:rsidRPr="00B16970">
        <w:rPr>
          <w:rFonts w:ascii="Gadugi" w:eastAsiaTheme="minorHAnsi" w:hAnsi="Gadugi" w:cstheme="minorBidi"/>
          <w:b/>
          <w:bCs/>
          <w:sz w:val="22"/>
          <w:szCs w:val="22"/>
          <w:lang w:eastAsia="en-US"/>
        </w:rPr>
        <w:t>NOTA:</w:t>
      </w:r>
      <w:r w:rsidRPr="00B16970">
        <w:rPr>
          <w:rFonts w:ascii="Gadugi" w:eastAsiaTheme="minorHAnsi" w:hAnsi="Gadugi" w:cstheme="minorBidi"/>
          <w:sz w:val="22"/>
          <w:szCs w:val="22"/>
          <w:lang w:eastAsia="en-US"/>
        </w:rPr>
        <w:t xml:space="preserve"> </w:t>
      </w:r>
      <w:r w:rsidR="007D3245" w:rsidRPr="00B16970">
        <w:rPr>
          <w:rFonts w:ascii="Gadugi" w:eastAsiaTheme="minorHAnsi" w:hAnsi="Gadugi" w:cstheme="minorBidi"/>
          <w:b/>
          <w:bCs/>
          <w:sz w:val="22"/>
          <w:szCs w:val="22"/>
          <w:lang w:eastAsia="en-US"/>
        </w:rPr>
        <w:t xml:space="preserve">EL </w:t>
      </w:r>
      <w:r w:rsidR="00AC0C27" w:rsidRPr="00B16970">
        <w:rPr>
          <w:rFonts w:ascii="Gadugi" w:eastAsiaTheme="minorHAnsi" w:hAnsi="Gadugi" w:cstheme="minorBidi"/>
          <w:b/>
          <w:bCs/>
          <w:sz w:val="22"/>
          <w:szCs w:val="22"/>
          <w:lang w:eastAsia="en-US"/>
        </w:rPr>
        <w:t>OFERENTE</w:t>
      </w:r>
      <w:r w:rsidRPr="00B16970">
        <w:rPr>
          <w:rFonts w:ascii="Gadugi" w:eastAsiaTheme="minorHAnsi" w:hAnsi="Gadugi" w:cstheme="minorBidi"/>
          <w:b/>
          <w:bCs/>
          <w:sz w:val="22"/>
          <w:szCs w:val="22"/>
          <w:lang w:eastAsia="en-US"/>
        </w:rPr>
        <w:t xml:space="preserve"> </w:t>
      </w:r>
      <w:r w:rsidRPr="00B16970">
        <w:rPr>
          <w:rFonts w:ascii="Gadugi" w:eastAsiaTheme="minorHAnsi" w:hAnsi="Gadugi" w:cstheme="minorBidi"/>
          <w:sz w:val="22"/>
          <w:szCs w:val="22"/>
          <w:lang w:eastAsia="en-US"/>
        </w:rPr>
        <w:t xml:space="preserve">debe tener en cuenta las disposiciones legales que aplican para la presentación de la documentación requerida, como por ejemplo si su país de origen es miembro de la </w:t>
      </w:r>
      <w:r w:rsidR="00D62A61" w:rsidRPr="00B16970">
        <w:rPr>
          <w:rFonts w:ascii="Gadugi" w:eastAsiaTheme="minorHAnsi" w:hAnsi="Gadugi" w:cstheme="minorBidi"/>
          <w:sz w:val="22"/>
          <w:szCs w:val="22"/>
          <w:lang w:eastAsia="en-US"/>
        </w:rPr>
        <w:t>Convención de la Haya.</w:t>
      </w:r>
    </w:p>
    <w:p w14:paraId="1EF27507" w14:textId="2F96FCAD" w:rsidR="00C2229E" w:rsidRPr="00B16970" w:rsidRDefault="00D62A61" w:rsidP="005B7861">
      <w:pPr>
        <w:tabs>
          <w:tab w:val="center" w:pos="4252"/>
          <w:tab w:val="left" w:pos="8505"/>
        </w:tabs>
        <w:spacing w:line="276" w:lineRule="auto"/>
        <w:jc w:val="both"/>
        <w:rPr>
          <w:rFonts w:ascii="Gadugi" w:hAnsi="Gadugi" w:cs="Arial"/>
          <w:b/>
          <w:bCs/>
          <w:sz w:val="22"/>
          <w:szCs w:val="22"/>
        </w:rPr>
      </w:pPr>
      <w:r w:rsidRPr="00B16970">
        <w:rPr>
          <w:rFonts w:ascii="Gadugi" w:hAnsi="Gadugi" w:cs="Arial"/>
          <w:b/>
          <w:bCs/>
          <w:sz w:val="22"/>
          <w:szCs w:val="22"/>
        </w:rPr>
        <w:t xml:space="preserve">3.1.7. </w:t>
      </w:r>
      <w:r w:rsidR="00C2229E" w:rsidRPr="00B16970">
        <w:rPr>
          <w:rFonts w:ascii="Gadugi" w:hAnsi="Gadugi" w:cs="Arial"/>
          <w:b/>
          <w:bCs/>
          <w:sz w:val="22"/>
          <w:szCs w:val="22"/>
        </w:rPr>
        <w:t>RUT</w:t>
      </w:r>
    </w:p>
    <w:p w14:paraId="5680425E" w14:textId="77777777" w:rsidR="00C2229E" w:rsidRPr="00B16970" w:rsidRDefault="00C2229E" w:rsidP="005B7861">
      <w:pPr>
        <w:tabs>
          <w:tab w:val="center" w:pos="4252"/>
          <w:tab w:val="left" w:pos="8505"/>
        </w:tabs>
        <w:spacing w:line="276" w:lineRule="auto"/>
        <w:jc w:val="both"/>
        <w:rPr>
          <w:rFonts w:ascii="Gadugi" w:hAnsi="Gadugi" w:cs="Arial"/>
          <w:b/>
          <w:bCs/>
          <w:sz w:val="22"/>
          <w:szCs w:val="22"/>
        </w:rPr>
      </w:pPr>
    </w:p>
    <w:p w14:paraId="117EEC2A" w14:textId="22FAEC0A" w:rsidR="00C2229E" w:rsidRPr="00B16970" w:rsidRDefault="007D3245" w:rsidP="005B7861">
      <w:pPr>
        <w:tabs>
          <w:tab w:val="center" w:pos="4252"/>
          <w:tab w:val="left" w:pos="8505"/>
        </w:tabs>
        <w:spacing w:line="276" w:lineRule="auto"/>
        <w:jc w:val="both"/>
        <w:rPr>
          <w:rFonts w:ascii="Gadugi" w:hAnsi="Gadugi" w:cs="Arial"/>
          <w:sz w:val="22"/>
          <w:szCs w:val="22"/>
        </w:rPr>
      </w:pPr>
      <w:r w:rsidRPr="00B16970">
        <w:rPr>
          <w:rFonts w:ascii="Gadugi" w:hAnsi="Gadugi" w:cs="Arial"/>
          <w:b/>
          <w:bCs/>
          <w:sz w:val="22"/>
          <w:szCs w:val="22"/>
        </w:rPr>
        <w:t xml:space="preserve">EL </w:t>
      </w:r>
      <w:r w:rsidR="00AC0C27" w:rsidRPr="00B16970">
        <w:rPr>
          <w:rFonts w:ascii="Gadugi" w:hAnsi="Gadugi" w:cs="Arial"/>
          <w:b/>
          <w:bCs/>
          <w:sz w:val="22"/>
          <w:szCs w:val="22"/>
        </w:rPr>
        <w:t>OFERENTE</w:t>
      </w:r>
      <w:r w:rsidR="00C2229E" w:rsidRPr="00B16970">
        <w:rPr>
          <w:rFonts w:ascii="Gadugi" w:hAnsi="Gadugi" w:cs="Arial"/>
          <w:sz w:val="22"/>
          <w:szCs w:val="22"/>
        </w:rPr>
        <w:t xml:space="preserve"> deberá presentar fotocopia del RUT con el fin de acreditar la actividad de la empresa. En caso de Unión temporal y/o Consorcio u otro tipo de asociaciones o sociedades, deberán presentar el mencionado documento, por cada uno de sus integrantes</w:t>
      </w:r>
      <w:r w:rsidR="00901048" w:rsidRPr="00B16970">
        <w:rPr>
          <w:rFonts w:ascii="Gadugi" w:hAnsi="Gadugi" w:cs="Arial"/>
          <w:sz w:val="22"/>
          <w:szCs w:val="22"/>
        </w:rPr>
        <w:t>.</w:t>
      </w:r>
    </w:p>
    <w:p w14:paraId="4D36BCD5"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p>
    <w:p w14:paraId="47F70C59" w14:textId="48E208C8" w:rsidR="00C2229E" w:rsidRPr="00B16970" w:rsidRDefault="00D62A61" w:rsidP="005B7861">
      <w:pPr>
        <w:tabs>
          <w:tab w:val="center" w:pos="4252"/>
          <w:tab w:val="left" w:pos="8505"/>
        </w:tabs>
        <w:spacing w:line="276" w:lineRule="auto"/>
        <w:jc w:val="both"/>
        <w:rPr>
          <w:rFonts w:ascii="Gadugi" w:hAnsi="Gadugi" w:cs="Arial"/>
          <w:b/>
          <w:bCs/>
          <w:sz w:val="22"/>
          <w:szCs w:val="22"/>
        </w:rPr>
      </w:pPr>
      <w:r w:rsidRPr="00B16970">
        <w:rPr>
          <w:rFonts w:ascii="Gadugi" w:hAnsi="Gadugi" w:cs="Arial"/>
          <w:b/>
          <w:bCs/>
          <w:sz w:val="22"/>
          <w:szCs w:val="22"/>
        </w:rPr>
        <w:t xml:space="preserve">3.1.8. </w:t>
      </w:r>
      <w:r w:rsidR="00C2229E" w:rsidRPr="00B16970">
        <w:rPr>
          <w:rFonts w:ascii="Gadugi" w:hAnsi="Gadugi" w:cs="Arial"/>
          <w:b/>
          <w:bCs/>
          <w:sz w:val="22"/>
          <w:szCs w:val="22"/>
        </w:rPr>
        <w:t>DOCUMENTO DE IDENTIFICACIÓN DEL REPRESENTANTE LEGAL D</w:t>
      </w:r>
      <w:r w:rsidR="007D3245" w:rsidRPr="00B16970">
        <w:rPr>
          <w:rFonts w:ascii="Gadugi" w:hAnsi="Gadugi" w:cs="Arial"/>
          <w:b/>
          <w:bCs/>
          <w:sz w:val="22"/>
          <w:szCs w:val="22"/>
        </w:rPr>
        <w:t xml:space="preserve">EL </w:t>
      </w:r>
      <w:r w:rsidR="00982D83" w:rsidRPr="00B16970">
        <w:rPr>
          <w:rFonts w:ascii="Gadugi" w:hAnsi="Gadugi" w:cs="Arial"/>
          <w:b/>
          <w:bCs/>
          <w:sz w:val="22"/>
          <w:szCs w:val="22"/>
        </w:rPr>
        <w:t>OFERENTE</w:t>
      </w:r>
    </w:p>
    <w:p w14:paraId="6BA18B6B" w14:textId="77777777" w:rsidR="00C2229E" w:rsidRPr="00B16970" w:rsidRDefault="00C2229E" w:rsidP="005B7861">
      <w:pPr>
        <w:tabs>
          <w:tab w:val="center" w:pos="4252"/>
          <w:tab w:val="left" w:pos="8505"/>
        </w:tabs>
        <w:spacing w:line="276" w:lineRule="auto"/>
        <w:jc w:val="both"/>
        <w:rPr>
          <w:rFonts w:ascii="Gadugi" w:hAnsi="Gadugi" w:cs="Arial"/>
          <w:bCs/>
          <w:sz w:val="22"/>
          <w:szCs w:val="22"/>
        </w:rPr>
      </w:pPr>
    </w:p>
    <w:p w14:paraId="2F6E86F3" w14:textId="5C245661" w:rsidR="00C2229E" w:rsidRPr="00B16970" w:rsidRDefault="005611F3" w:rsidP="005B7861">
      <w:pPr>
        <w:tabs>
          <w:tab w:val="center" w:pos="4252"/>
          <w:tab w:val="left" w:pos="8505"/>
        </w:tabs>
        <w:spacing w:line="276" w:lineRule="auto"/>
        <w:jc w:val="both"/>
        <w:rPr>
          <w:rFonts w:ascii="Gadugi" w:hAnsi="Gadugi" w:cs="Arial"/>
          <w:bCs/>
          <w:sz w:val="22"/>
          <w:szCs w:val="22"/>
        </w:rPr>
      </w:pPr>
      <w:r w:rsidRPr="00B16970">
        <w:rPr>
          <w:rFonts w:ascii="Gadugi" w:hAnsi="Gadugi" w:cs="Arial"/>
          <w:b/>
          <w:sz w:val="22"/>
          <w:szCs w:val="22"/>
        </w:rPr>
        <w:t xml:space="preserve">EL OFERENTE </w:t>
      </w:r>
      <w:r w:rsidR="00C2229E" w:rsidRPr="00B16970">
        <w:rPr>
          <w:rFonts w:ascii="Gadugi" w:hAnsi="Gadugi" w:cs="Arial"/>
          <w:bCs/>
          <w:sz w:val="22"/>
          <w:szCs w:val="22"/>
        </w:rPr>
        <w:t>deberá aportar junto con</w:t>
      </w:r>
      <w:r w:rsidRPr="00B16970">
        <w:rPr>
          <w:rFonts w:ascii="Gadugi" w:hAnsi="Gadugi" w:cs="Arial"/>
          <w:bCs/>
          <w:sz w:val="22"/>
          <w:szCs w:val="22"/>
        </w:rPr>
        <w:t xml:space="preserve"> su</w:t>
      </w:r>
      <w:r w:rsidR="00C2229E" w:rsidRPr="00B16970">
        <w:rPr>
          <w:rFonts w:ascii="Gadugi" w:hAnsi="Gadugi" w:cs="Arial"/>
          <w:bCs/>
          <w:sz w:val="22"/>
          <w:szCs w:val="22"/>
        </w:rPr>
        <w:t xml:space="preserve"> oferta, fotocopia legible de la cédula de ciudadanía del </w:t>
      </w:r>
      <w:r w:rsidR="00901048" w:rsidRPr="00B16970">
        <w:rPr>
          <w:rFonts w:ascii="Gadugi" w:hAnsi="Gadugi" w:cs="Arial"/>
          <w:bCs/>
          <w:sz w:val="22"/>
          <w:szCs w:val="22"/>
        </w:rPr>
        <w:t>R</w:t>
      </w:r>
      <w:r w:rsidR="00C2229E" w:rsidRPr="00B16970">
        <w:rPr>
          <w:rFonts w:ascii="Gadugi" w:hAnsi="Gadugi" w:cs="Arial"/>
          <w:bCs/>
          <w:sz w:val="22"/>
          <w:szCs w:val="22"/>
        </w:rPr>
        <w:t xml:space="preserve">epresentante </w:t>
      </w:r>
      <w:r w:rsidR="00901048" w:rsidRPr="00B16970">
        <w:rPr>
          <w:rFonts w:ascii="Gadugi" w:hAnsi="Gadugi" w:cs="Arial"/>
          <w:bCs/>
          <w:sz w:val="22"/>
          <w:szCs w:val="22"/>
        </w:rPr>
        <w:t>L</w:t>
      </w:r>
      <w:r w:rsidR="00C2229E" w:rsidRPr="00B16970">
        <w:rPr>
          <w:rFonts w:ascii="Gadugi" w:hAnsi="Gadugi" w:cs="Arial"/>
          <w:bCs/>
          <w:sz w:val="22"/>
          <w:szCs w:val="22"/>
        </w:rPr>
        <w:t xml:space="preserve">egal o quien haga sus veces. Si </w:t>
      </w:r>
      <w:r w:rsidRPr="00B16970">
        <w:rPr>
          <w:rFonts w:ascii="Gadugi" w:hAnsi="Gadugi" w:cs="Arial"/>
          <w:b/>
          <w:bCs/>
          <w:sz w:val="22"/>
          <w:szCs w:val="22"/>
        </w:rPr>
        <w:t xml:space="preserve">EL OFERENTE </w:t>
      </w:r>
      <w:r w:rsidR="00C2229E" w:rsidRPr="00B16970">
        <w:rPr>
          <w:rFonts w:ascii="Gadugi" w:hAnsi="Gadugi" w:cs="Arial"/>
          <w:bCs/>
          <w:sz w:val="22"/>
          <w:szCs w:val="22"/>
        </w:rPr>
        <w:t>se presenta Consorcio, Unión temporal</w:t>
      </w:r>
      <w:r w:rsidR="00C2229E" w:rsidRPr="00B16970">
        <w:rPr>
          <w:rFonts w:ascii="Gadugi" w:hAnsi="Gadugi" w:cs="Arial"/>
          <w:sz w:val="22"/>
          <w:szCs w:val="22"/>
        </w:rPr>
        <w:t xml:space="preserve"> </w:t>
      </w:r>
      <w:r w:rsidR="00C2229E" w:rsidRPr="00B16970">
        <w:rPr>
          <w:rFonts w:ascii="Gadugi" w:hAnsi="Gadugi" w:cs="Arial"/>
          <w:bCs/>
          <w:sz w:val="22"/>
          <w:szCs w:val="22"/>
        </w:rPr>
        <w:t>u otro tipo de asociaciones o sociedades, deberá aportar junto con su propuesta, fotocopia de la cédula de ciudadanía de cada uno de los representantes legales de los integrantes de la figura asociativa.</w:t>
      </w:r>
    </w:p>
    <w:p w14:paraId="3E3BF484" w14:textId="77777777" w:rsidR="00C2229E" w:rsidRPr="00B16970" w:rsidRDefault="00C2229E" w:rsidP="005B7861">
      <w:pPr>
        <w:tabs>
          <w:tab w:val="center" w:pos="4252"/>
          <w:tab w:val="left" w:pos="8505"/>
        </w:tabs>
        <w:spacing w:line="276" w:lineRule="auto"/>
        <w:jc w:val="both"/>
        <w:rPr>
          <w:rFonts w:ascii="Gadugi" w:hAnsi="Gadugi" w:cs="Arial"/>
          <w:bCs/>
          <w:sz w:val="22"/>
          <w:szCs w:val="22"/>
        </w:rPr>
      </w:pPr>
    </w:p>
    <w:p w14:paraId="1D20366F" w14:textId="22A2AD95" w:rsidR="00C2229E" w:rsidRPr="00B16970" w:rsidRDefault="00D62A61" w:rsidP="005B7861">
      <w:pPr>
        <w:tabs>
          <w:tab w:val="center" w:pos="4252"/>
          <w:tab w:val="left" w:pos="8505"/>
        </w:tabs>
        <w:spacing w:line="276" w:lineRule="auto"/>
        <w:jc w:val="both"/>
        <w:rPr>
          <w:rFonts w:ascii="Gadugi" w:hAnsi="Gadugi" w:cs="Arial"/>
          <w:b/>
          <w:sz w:val="22"/>
          <w:szCs w:val="22"/>
        </w:rPr>
      </w:pPr>
      <w:r w:rsidRPr="00B16970">
        <w:rPr>
          <w:rFonts w:ascii="Gadugi" w:hAnsi="Gadugi" w:cs="Arial"/>
          <w:b/>
          <w:bCs/>
          <w:sz w:val="22"/>
          <w:szCs w:val="22"/>
        </w:rPr>
        <w:t xml:space="preserve">3.1.9. </w:t>
      </w:r>
      <w:r w:rsidR="00C2229E" w:rsidRPr="00B16970">
        <w:rPr>
          <w:rFonts w:ascii="Gadugi" w:hAnsi="Gadugi" w:cs="Arial"/>
          <w:b/>
          <w:bCs/>
          <w:sz w:val="22"/>
          <w:szCs w:val="22"/>
        </w:rPr>
        <w:t>VERIFICACIÓN DE NO INCLUSIÓN EN EL BOLETÍN DE RESPONSABLES FISCALES</w:t>
      </w:r>
    </w:p>
    <w:p w14:paraId="77D508ED" w14:textId="77777777" w:rsidR="00C2229E" w:rsidRPr="00B16970" w:rsidRDefault="00C2229E" w:rsidP="005B7861">
      <w:pPr>
        <w:tabs>
          <w:tab w:val="center" w:pos="4252"/>
          <w:tab w:val="left" w:pos="8505"/>
        </w:tabs>
        <w:spacing w:line="276" w:lineRule="auto"/>
        <w:jc w:val="both"/>
        <w:rPr>
          <w:rFonts w:ascii="Gadugi" w:hAnsi="Gadugi" w:cs="Arial"/>
          <w:b/>
          <w:sz w:val="22"/>
          <w:szCs w:val="22"/>
        </w:rPr>
      </w:pPr>
    </w:p>
    <w:p w14:paraId="42C46CAD" w14:textId="68EB3E67" w:rsidR="00C2229E" w:rsidRPr="00B16970" w:rsidRDefault="00DE0AFB" w:rsidP="005B7861">
      <w:pPr>
        <w:tabs>
          <w:tab w:val="center" w:pos="4252"/>
          <w:tab w:val="left" w:pos="8505"/>
        </w:tabs>
        <w:spacing w:line="276" w:lineRule="auto"/>
        <w:jc w:val="both"/>
        <w:rPr>
          <w:rFonts w:ascii="Gadugi" w:hAnsi="Gadugi" w:cs="Arial"/>
          <w:sz w:val="22"/>
          <w:szCs w:val="22"/>
        </w:rPr>
      </w:pPr>
      <w:r w:rsidRPr="00B16970">
        <w:rPr>
          <w:rFonts w:ascii="Gadugi" w:hAnsi="Gadugi" w:cs="Arial"/>
          <w:b/>
          <w:sz w:val="22"/>
          <w:szCs w:val="22"/>
        </w:rPr>
        <w:t xml:space="preserve">EL OFERENTE </w:t>
      </w:r>
      <w:r w:rsidR="00C2229E" w:rsidRPr="00B16970">
        <w:rPr>
          <w:rFonts w:ascii="Gadugi" w:hAnsi="Gadugi" w:cs="Arial"/>
          <w:bCs/>
          <w:sz w:val="22"/>
          <w:szCs w:val="22"/>
        </w:rPr>
        <w:t>y cada uno de sus integrantes</w:t>
      </w:r>
      <w:r w:rsidR="00F85B6C" w:rsidRPr="00B16970">
        <w:rPr>
          <w:rFonts w:ascii="Gadugi" w:hAnsi="Gadugi" w:cs="Arial"/>
          <w:bCs/>
          <w:sz w:val="22"/>
          <w:szCs w:val="22"/>
        </w:rPr>
        <w:t>,</w:t>
      </w:r>
      <w:r w:rsidR="00C2229E" w:rsidRPr="00B16970">
        <w:rPr>
          <w:rFonts w:ascii="Gadugi" w:hAnsi="Gadugi" w:cs="Arial"/>
          <w:bCs/>
          <w:sz w:val="22"/>
          <w:szCs w:val="22"/>
        </w:rPr>
        <w:t xml:space="preserve"> cuando el mismo sea un Consorcio, una Unión Temporal</w:t>
      </w:r>
      <w:r w:rsidR="00C2229E" w:rsidRPr="00B16970">
        <w:rPr>
          <w:rFonts w:ascii="Gadugi" w:hAnsi="Gadugi" w:cs="Arial"/>
          <w:sz w:val="22"/>
          <w:szCs w:val="22"/>
        </w:rPr>
        <w:t xml:space="preserve"> </w:t>
      </w:r>
      <w:r w:rsidR="00C2229E" w:rsidRPr="00B16970">
        <w:rPr>
          <w:rFonts w:ascii="Gadugi" w:hAnsi="Gadugi" w:cs="Arial"/>
          <w:bCs/>
          <w:sz w:val="22"/>
          <w:szCs w:val="22"/>
        </w:rPr>
        <w:t xml:space="preserve">u otro tipo de asociaciones o sociedades, deberá aportar junto con su propuesta el certificado que acredite que </w:t>
      </w:r>
      <w:r w:rsidR="00C2229E" w:rsidRPr="00B16970">
        <w:rPr>
          <w:rFonts w:ascii="Gadugi" w:hAnsi="Gadugi" w:cs="Arial"/>
          <w:b/>
          <w:sz w:val="22"/>
          <w:szCs w:val="22"/>
        </w:rPr>
        <w:t>NO EST</w:t>
      </w:r>
      <w:r w:rsidR="00F06F8C">
        <w:rPr>
          <w:rFonts w:ascii="Gadugi" w:hAnsi="Gadugi" w:cs="Arial"/>
          <w:b/>
          <w:sz w:val="22"/>
          <w:szCs w:val="22"/>
        </w:rPr>
        <w:t>Á</w:t>
      </w:r>
      <w:r w:rsidR="00C2229E" w:rsidRPr="00B16970">
        <w:rPr>
          <w:rFonts w:ascii="Gadugi" w:hAnsi="Gadugi" w:cs="Arial"/>
          <w:bCs/>
          <w:sz w:val="22"/>
          <w:szCs w:val="22"/>
        </w:rPr>
        <w:t xml:space="preserve"> incluido en el </w:t>
      </w:r>
      <w:r w:rsidR="00C2229E" w:rsidRPr="00B16970">
        <w:rPr>
          <w:rFonts w:ascii="Gadugi" w:hAnsi="Gadugi" w:cs="Arial"/>
          <w:b/>
          <w:sz w:val="22"/>
          <w:szCs w:val="22"/>
        </w:rPr>
        <w:t>BOLET</w:t>
      </w:r>
      <w:r w:rsidR="00F43B3F" w:rsidRPr="00B16970">
        <w:rPr>
          <w:rFonts w:ascii="Gadugi" w:hAnsi="Gadugi" w:cs="Arial"/>
          <w:b/>
          <w:sz w:val="22"/>
          <w:szCs w:val="22"/>
        </w:rPr>
        <w:t>Í</w:t>
      </w:r>
      <w:r w:rsidR="00C2229E" w:rsidRPr="00B16970">
        <w:rPr>
          <w:rFonts w:ascii="Gadugi" w:hAnsi="Gadugi" w:cs="Arial"/>
          <w:b/>
          <w:sz w:val="22"/>
          <w:szCs w:val="22"/>
        </w:rPr>
        <w:t>N DE RESPONSABLES FISCALES</w:t>
      </w:r>
      <w:r w:rsidR="00C2229E" w:rsidRPr="00B16970">
        <w:rPr>
          <w:rFonts w:ascii="Gadugi" w:hAnsi="Gadugi" w:cs="Arial"/>
          <w:bCs/>
          <w:sz w:val="22"/>
          <w:szCs w:val="22"/>
        </w:rPr>
        <w:t xml:space="preserve"> expedido por la </w:t>
      </w:r>
      <w:r w:rsidR="00C2229E" w:rsidRPr="00B16970">
        <w:rPr>
          <w:rFonts w:ascii="Gadugi" w:hAnsi="Gadugi" w:cs="Arial"/>
          <w:b/>
          <w:sz w:val="22"/>
          <w:szCs w:val="22"/>
        </w:rPr>
        <w:t>CONTRALOR</w:t>
      </w:r>
      <w:r w:rsidR="00F43B3F" w:rsidRPr="00B16970">
        <w:rPr>
          <w:rFonts w:ascii="Gadugi" w:hAnsi="Gadugi" w:cs="Arial"/>
          <w:b/>
          <w:sz w:val="22"/>
          <w:szCs w:val="22"/>
        </w:rPr>
        <w:t>Í</w:t>
      </w:r>
      <w:r w:rsidR="00C2229E" w:rsidRPr="00B16970">
        <w:rPr>
          <w:rFonts w:ascii="Gadugi" w:hAnsi="Gadugi" w:cs="Arial"/>
          <w:b/>
          <w:sz w:val="22"/>
          <w:szCs w:val="22"/>
        </w:rPr>
        <w:t>A GENERAL DE LA REP</w:t>
      </w:r>
      <w:r w:rsidR="00F43B3F" w:rsidRPr="00B16970">
        <w:rPr>
          <w:rFonts w:ascii="Gadugi" w:hAnsi="Gadugi" w:cs="Arial"/>
          <w:b/>
          <w:sz w:val="22"/>
          <w:szCs w:val="22"/>
        </w:rPr>
        <w:t>Ú</w:t>
      </w:r>
      <w:r w:rsidR="00C2229E" w:rsidRPr="00B16970">
        <w:rPr>
          <w:rFonts w:ascii="Gadugi" w:hAnsi="Gadugi" w:cs="Arial"/>
          <w:b/>
          <w:sz w:val="22"/>
          <w:szCs w:val="22"/>
        </w:rPr>
        <w:t>BLICA</w:t>
      </w:r>
      <w:r w:rsidR="00C2229E" w:rsidRPr="00B16970">
        <w:rPr>
          <w:rFonts w:ascii="Gadugi" w:hAnsi="Gadugi" w:cs="Arial"/>
          <w:bCs/>
          <w:sz w:val="22"/>
          <w:szCs w:val="22"/>
        </w:rPr>
        <w:t xml:space="preserve"> teniendo en cuenta que se constituye c</w:t>
      </w:r>
      <w:r w:rsidR="00C2229E" w:rsidRPr="00B16970">
        <w:rPr>
          <w:rFonts w:ascii="Gadugi" w:hAnsi="Gadugi" w:cs="Arial"/>
          <w:sz w:val="22"/>
          <w:szCs w:val="22"/>
        </w:rPr>
        <w:t xml:space="preserve">omo un requisito indispensable para celebrar cualquier tipo de contrato con el Estado. </w:t>
      </w:r>
      <w:r w:rsidR="00C2229E" w:rsidRPr="00B16970">
        <w:rPr>
          <w:rFonts w:ascii="Gadugi" w:hAnsi="Gadugi" w:cs="Arial"/>
          <w:b/>
          <w:sz w:val="22"/>
          <w:szCs w:val="22"/>
        </w:rPr>
        <w:t xml:space="preserve">LA PREVISORA S.A. </w:t>
      </w:r>
      <w:r w:rsidR="00C2229E" w:rsidRPr="00B16970">
        <w:rPr>
          <w:rFonts w:ascii="Gadugi" w:hAnsi="Gadugi" w:cs="Arial"/>
          <w:sz w:val="22"/>
          <w:szCs w:val="22"/>
        </w:rPr>
        <w:t xml:space="preserve">verificará su autenticidad. </w:t>
      </w:r>
    </w:p>
    <w:p w14:paraId="0489F700" w14:textId="77777777" w:rsidR="00C2229E" w:rsidRPr="00B16970" w:rsidRDefault="00C2229E" w:rsidP="005B7861">
      <w:pPr>
        <w:tabs>
          <w:tab w:val="center" w:pos="4252"/>
          <w:tab w:val="left" w:pos="8505"/>
        </w:tabs>
        <w:spacing w:line="276" w:lineRule="auto"/>
        <w:jc w:val="both"/>
        <w:rPr>
          <w:rFonts w:ascii="Gadugi" w:hAnsi="Gadugi" w:cs="Arial"/>
          <w:b/>
          <w:sz w:val="22"/>
          <w:szCs w:val="22"/>
        </w:rPr>
      </w:pPr>
    </w:p>
    <w:p w14:paraId="3BD57FC9" w14:textId="627C281A" w:rsidR="00C2229E" w:rsidRPr="00B16970" w:rsidRDefault="00D62A61" w:rsidP="005B7861">
      <w:pPr>
        <w:tabs>
          <w:tab w:val="center" w:pos="4252"/>
          <w:tab w:val="left" w:pos="8505"/>
        </w:tabs>
        <w:spacing w:line="276" w:lineRule="auto"/>
        <w:jc w:val="both"/>
        <w:rPr>
          <w:rFonts w:ascii="Gadugi" w:hAnsi="Gadugi" w:cs="Arial"/>
          <w:b/>
          <w:bCs/>
          <w:sz w:val="22"/>
          <w:szCs w:val="22"/>
        </w:rPr>
      </w:pPr>
      <w:r w:rsidRPr="00B16970">
        <w:rPr>
          <w:rFonts w:ascii="Gadugi" w:hAnsi="Gadugi" w:cs="Arial"/>
          <w:b/>
          <w:bCs/>
          <w:sz w:val="22"/>
          <w:szCs w:val="22"/>
        </w:rPr>
        <w:t xml:space="preserve">3.1.10. </w:t>
      </w:r>
      <w:r w:rsidR="00C2229E" w:rsidRPr="00B16970">
        <w:rPr>
          <w:rFonts w:ascii="Gadugi" w:hAnsi="Gadugi" w:cs="Arial"/>
          <w:b/>
          <w:bCs/>
          <w:sz w:val="22"/>
          <w:szCs w:val="22"/>
        </w:rPr>
        <w:t>VERIFICACIÓN DE NO INCLUSIÓN EN EL BOLETÍN DE ANTECEDENTES DISCIPLINARIOS</w:t>
      </w:r>
    </w:p>
    <w:p w14:paraId="0894121F"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p>
    <w:p w14:paraId="3387E968" w14:textId="07D79F07" w:rsidR="00C2229E" w:rsidRPr="00B16970" w:rsidRDefault="00DE0AFB" w:rsidP="005B7861">
      <w:pPr>
        <w:tabs>
          <w:tab w:val="center" w:pos="4252"/>
          <w:tab w:val="left" w:pos="8505"/>
        </w:tabs>
        <w:spacing w:line="276" w:lineRule="auto"/>
        <w:jc w:val="both"/>
        <w:rPr>
          <w:rFonts w:ascii="Gadugi" w:hAnsi="Gadugi" w:cs="Arial"/>
          <w:sz w:val="22"/>
          <w:szCs w:val="22"/>
        </w:rPr>
      </w:pPr>
      <w:r w:rsidRPr="00B16970">
        <w:rPr>
          <w:rFonts w:ascii="Gadugi" w:hAnsi="Gadugi" w:cs="Arial"/>
          <w:b/>
          <w:bCs/>
          <w:sz w:val="22"/>
          <w:szCs w:val="22"/>
        </w:rPr>
        <w:t xml:space="preserve">EL OFERENTE </w:t>
      </w:r>
      <w:r w:rsidR="00C2229E" w:rsidRPr="00B16970">
        <w:rPr>
          <w:rFonts w:ascii="Gadugi" w:hAnsi="Gadugi" w:cs="Arial"/>
          <w:sz w:val="22"/>
          <w:szCs w:val="22"/>
        </w:rPr>
        <w:t>y cada uno de sus integrantes</w:t>
      </w:r>
      <w:r w:rsidR="00F85B6C" w:rsidRPr="00B16970">
        <w:rPr>
          <w:rFonts w:ascii="Gadugi" w:hAnsi="Gadugi" w:cs="Arial"/>
          <w:sz w:val="22"/>
          <w:szCs w:val="22"/>
        </w:rPr>
        <w:t>,</w:t>
      </w:r>
      <w:r w:rsidR="00C2229E" w:rsidRPr="00B16970">
        <w:rPr>
          <w:rFonts w:ascii="Gadugi" w:hAnsi="Gadugi" w:cs="Arial"/>
          <w:sz w:val="22"/>
          <w:szCs w:val="22"/>
        </w:rPr>
        <w:t xml:space="preserve"> cuando el mismo sea un Consorcio, una Unión temporal u otro tipo de asociaciones o sociedades,</w:t>
      </w:r>
      <w:r w:rsidR="00C2229E" w:rsidRPr="00B16970">
        <w:rPr>
          <w:rFonts w:ascii="Gadugi" w:hAnsi="Gadugi" w:cs="Arial"/>
          <w:bCs/>
          <w:sz w:val="22"/>
          <w:szCs w:val="22"/>
        </w:rPr>
        <w:t xml:space="preserve"> deberá aportar junto con su propuesta el certificado de </w:t>
      </w:r>
      <w:r w:rsidR="00C2229E" w:rsidRPr="00B16970">
        <w:rPr>
          <w:rFonts w:ascii="Gadugi" w:hAnsi="Gadugi" w:cs="Arial"/>
          <w:sz w:val="22"/>
          <w:szCs w:val="22"/>
        </w:rPr>
        <w:t>antecedentes disciplinarios expedido por la Procuraduría General de la Nación</w:t>
      </w:r>
      <w:r w:rsidR="00C2229E" w:rsidRPr="00B16970">
        <w:rPr>
          <w:rFonts w:ascii="Gadugi" w:hAnsi="Gadugi" w:cs="Arial"/>
          <w:bCs/>
          <w:sz w:val="22"/>
          <w:szCs w:val="22"/>
        </w:rPr>
        <w:t>, teniendo en cuenta que se constituye c</w:t>
      </w:r>
      <w:r w:rsidR="00C2229E" w:rsidRPr="00B16970">
        <w:rPr>
          <w:rFonts w:ascii="Gadugi" w:hAnsi="Gadugi" w:cs="Arial"/>
          <w:sz w:val="22"/>
          <w:szCs w:val="22"/>
        </w:rPr>
        <w:t xml:space="preserve">omo un requisito indispensable para celebrar cualquier tipo de contrato con el Estado. </w:t>
      </w:r>
      <w:r w:rsidR="00C2229E" w:rsidRPr="00B16970">
        <w:rPr>
          <w:rFonts w:ascii="Gadugi" w:hAnsi="Gadugi" w:cs="Arial"/>
          <w:b/>
          <w:bCs/>
          <w:sz w:val="22"/>
          <w:szCs w:val="22"/>
        </w:rPr>
        <w:t>LA PREVISORA S.A.</w:t>
      </w:r>
      <w:r w:rsidR="00C2229E" w:rsidRPr="00B16970">
        <w:rPr>
          <w:rFonts w:ascii="Gadugi" w:hAnsi="Gadugi" w:cs="Arial"/>
          <w:b/>
          <w:sz w:val="22"/>
          <w:szCs w:val="22"/>
        </w:rPr>
        <w:t xml:space="preserve"> </w:t>
      </w:r>
      <w:r w:rsidR="00C2229E" w:rsidRPr="00B16970">
        <w:rPr>
          <w:rFonts w:ascii="Gadugi" w:hAnsi="Gadugi" w:cs="Arial"/>
          <w:sz w:val="22"/>
          <w:szCs w:val="22"/>
        </w:rPr>
        <w:t xml:space="preserve">verificará su autenticidad. </w:t>
      </w:r>
    </w:p>
    <w:p w14:paraId="001212D4"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p>
    <w:p w14:paraId="5068EC89" w14:textId="47468903" w:rsidR="00C2229E" w:rsidRPr="00B16970" w:rsidRDefault="00D62A61" w:rsidP="005B7861">
      <w:pPr>
        <w:tabs>
          <w:tab w:val="center" w:pos="4252"/>
          <w:tab w:val="left" w:pos="8505"/>
        </w:tabs>
        <w:spacing w:line="276" w:lineRule="auto"/>
        <w:jc w:val="both"/>
        <w:rPr>
          <w:rFonts w:ascii="Gadugi" w:hAnsi="Gadugi" w:cs="Arial"/>
          <w:b/>
          <w:bCs/>
          <w:sz w:val="22"/>
          <w:szCs w:val="22"/>
        </w:rPr>
      </w:pPr>
      <w:r w:rsidRPr="00B16970">
        <w:rPr>
          <w:rFonts w:ascii="Gadugi" w:hAnsi="Gadugi" w:cs="Arial"/>
          <w:b/>
          <w:bCs/>
          <w:sz w:val="22"/>
          <w:szCs w:val="22"/>
        </w:rPr>
        <w:t xml:space="preserve">3.1.11. </w:t>
      </w:r>
      <w:r w:rsidR="00C2229E" w:rsidRPr="00B16970">
        <w:rPr>
          <w:rFonts w:ascii="Gadugi" w:hAnsi="Gadugi" w:cs="Arial"/>
          <w:b/>
          <w:bCs/>
          <w:sz w:val="22"/>
          <w:szCs w:val="22"/>
        </w:rPr>
        <w:t>VERIFICACIÓN DE ANTECEDENTES JUDICIALES DEL MINISTERIO DE DEFENSA NACIONAL – POLICÍA NACIONAL</w:t>
      </w:r>
    </w:p>
    <w:p w14:paraId="64473356"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p>
    <w:p w14:paraId="1A89637B" w14:textId="1703B1A1" w:rsidR="00C2229E"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sz w:val="22"/>
          <w:szCs w:val="22"/>
        </w:rPr>
        <w:t>De conformidad con lo previsto en el artículo 94 del Decreto Ley 0019 de 2013 y con el fin de verificar los antecedentes judiciales d</w:t>
      </w:r>
      <w:r w:rsidR="00E2264E" w:rsidRPr="00B16970">
        <w:rPr>
          <w:rFonts w:ascii="Gadugi" w:hAnsi="Gadugi" w:cs="Arial"/>
          <w:sz w:val="22"/>
          <w:szCs w:val="22"/>
        </w:rPr>
        <w:t xml:space="preserve">e </w:t>
      </w:r>
      <w:r w:rsidR="00DE0AFB" w:rsidRPr="00B16970">
        <w:rPr>
          <w:rFonts w:ascii="Gadugi" w:hAnsi="Gadugi" w:cs="Arial"/>
          <w:b/>
          <w:bCs/>
          <w:sz w:val="22"/>
          <w:szCs w:val="22"/>
        </w:rPr>
        <w:t xml:space="preserve">EL OFERENTE </w:t>
      </w:r>
      <w:r w:rsidRPr="00B16970">
        <w:rPr>
          <w:rFonts w:ascii="Gadugi" w:hAnsi="Gadugi" w:cs="Arial"/>
          <w:sz w:val="22"/>
          <w:szCs w:val="22"/>
        </w:rPr>
        <w:t>(</w:t>
      </w:r>
      <w:r w:rsidR="00952047" w:rsidRPr="00B16970">
        <w:rPr>
          <w:rFonts w:ascii="Gadugi" w:hAnsi="Gadugi" w:cs="Arial"/>
          <w:sz w:val="22"/>
          <w:szCs w:val="22"/>
        </w:rPr>
        <w:t>R</w:t>
      </w:r>
      <w:r w:rsidRPr="00B16970">
        <w:rPr>
          <w:rFonts w:ascii="Gadugi" w:hAnsi="Gadugi" w:cs="Arial"/>
          <w:sz w:val="22"/>
          <w:szCs w:val="22"/>
        </w:rPr>
        <w:t xml:space="preserve">epresentante </w:t>
      </w:r>
      <w:r w:rsidR="00952047" w:rsidRPr="00B16970">
        <w:rPr>
          <w:rFonts w:ascii="Gadugi" w:hAnsi="Gadugi" w:cs="Arial"/>
          <w:sz w:val="22"/>
          <w:szCs w:val="22"/>
        </w:rPr>
        <w:t>L</w:t>
      </w:r>
      <w:r w:rsidRPr="00B16970">
        <w:rPr>
          <w:rFonts w:ascii="Gadugi" w:hAnsi="Gadugi" w:cs="Arial"/>
          <w:sz w:val="22"/>
          <w:szCs w:val="22"/>
        </w:rPr>
        <w:t>egal de persona jurídica)</w:t>
      </w:r>
      <w:r w:rsidR="00952047" w:rsidRPr="00B16970">
        <w:rPr>
          <w:rFonts w:ascii="Gadugi" w:hAnsi="Gadugi" w:cs="Arial"/>
          <w:sz w:val="22"/>
          <w:szCs w:val="22"/>
        </w:rPr>
        <w:t>,</w:t>
      </w:r>
      <w:r w:rsidRPr="00B16970">
        <w:rPr>
          <w:rFonts w:ascii="Gadugi" w:hAnsi="Gadugi" w:cs="Arial"/>
          <w:sz w:val="22"/>
          <w:szCs w:val="22"/>
        </w:rPr>
        <w:t xml:space="preserve"> </w:t>
      </w:r>
      <w:r w:rsidR="007D3245" w:rsidRPr="00B16970">
        <w:rPr>
          <w:rFonts w:ascii="Gadugi" w:hAnsi="Gadugi" w:cs="Arial"/>
          <w:b/>
          <w:bCs/>
          <w:sz w:val="22"/>
          <w:szCs w:val="22"/>
        </w:rPr>
        <w:t xml:space="preserve">EL </w:t>
      </w:r>
      <w:r w:rsidR="00DE0AFB" w:rsidRPr="00B16970">
        <w:rPr>
          <w:rFonts w:ascii="Gadugi" w:hAnsi="Gadugi" w:cs="Arial"/>
          <w:b/>
          <w:bCs/>
          <w:sz w:val="22"/>
          <w:szCs w:val="22"/>
        </w:rPr>
        <w:t>OFERENTE</w:t>
      </w:r>
      <w:r w:rsidRPr="00B16970">
        <w:rPr>
          <w:rFonts w:ascii="Gadugi" w:hAnsi="Gadugi" w:cs="Arial"/>
          <w:sz w:val="22"/>
          <w:szCs w:val="22"/>
        </w:rPr>
        <w:t xml:space="preserve"> y cada uno de sus integrantes</w:t>
      </w:r>
      <w:r w:rsidR="00952047" w:rsidRPr="00B16970">
        <w:rPr>
          <w:rFonts w:ascii="Gadugi" w:hAnsi="Gadugi" w:cs="Arial"/>
          <w:sz w:val="22"/>
          <w:szCs w:val="22"/>
        </w:rPr>
        <w:t>,</w:t>
      </w:r>
      <w:r w:rsidRPr="00B16970">
        <w:rPr>
          <w:rFonts w:ascii="Gadugi" w:hAnsi="Gadugi" w:cs="Arial"/>
          <w:sz w:val="22"/>
          <w:szCs w:val="22"/>
        </w:rPr>
        <w:t xml:space="preserve"> cuando el mismo sea un Consorcio o una Unión temporal</w:t>
      </w:r>
      <w:r w:rsidR="00DA321E" w:rsidRPr="00B16970">
        <w:rPr>
          <w:rFonts w:ascii="Gadugi" w:hAnsi="Gadugi" w:cs="Arial"/>
          <w:sz w:val="22"/>
          <w:szCs w:val="22"/>
        </w:rPr>
        <w:t>,</w:t>
      </w:r>
      <w:r w:rsidRPr="00B16970">
        <w:rPr>
          <w:rFonts w:ascii="Gadugi" w:hAnsi="Gadugi" w:cs="Arial"/>
          <w:sz w:val="22"/>
          <w:szCs w:val="22"/>
        </w:rPr>
        <w:t xml:space="preserve"> deberá aportar el certificado de consulta de los antecedentes judiciales expedidos por la página web de la Policía Nacional, el cual será verificado por </w:t>
      </w:r>
      <w:r w:rsidRPr="00B16970">
        <w:rPr>
          <w:rFonts w:ascii="Gadugi" w:hAnsi="Gadugi" w:cs="Arial"/>
          <w:b/>
          <w:sz w:val="22"/>
          <w:szCs w:val="22"/>
        </w:rPr>
        <w:t>LA PREVISORA S.A.</w:t>
      </w:r>
    </w:p>
    <w:p w14:paraId="23BA151E"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p>
    <w:p w14:paraId="34C8D28D" w14:textId="1CBAEC0B" w:rsidR="00C2229E"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sz w:val="22"/>
          <w:szCs w:val="22"/>
        </w:rPr>
        <w:t xml:space="preserve">En caso de que el </w:t>
      </w:r>
      <w:r w:rsidR="00952047" w:rsidRPr="00B16970">
        <w:rPr>
          <w:rFonts w:ascii="Gadugi" w:hAnsi="Gadugi" w:cs="Arial"/>
          <w:sz w:val="22"/>
          <w:szCs w:val="22"/>
        </w:rPr>
        <w:t>R</w:t>
      </w:r>
      <w:r w:rsidRPr="00B16970">
        <w:rPr>
          <w:rFonts w:ascii="Gadugi" w:hAnsi="Gadugi" w:cs="Arial"/>
          <w:sz w:val="22"/>
          <w:szCs w:val="22"/>
        </w:rPr>
        <w:t xml:space="preserve">epresentante </w:t>
      </w:r>
      <w:r w:rsidR="00952047" w:rsidRPr="00B16970">
        <w:rPr>
          <w:rFonts w:ascii="Gadugi" w:hAnsi="Gadugi" w:cs="Arial"/>
          <w:sz w:val="22"/>
          <w:szCs w:val="22"/>
        </w:rPr>
        <w:t>L</w:t>
      </w:r>
      <w:r w:rsidRPr="00B16970">
        <w:rPr>
          <w:rFonts w:ascii="Gadugi" w:hAnsi="Gadugi" w:cs="Arial"/>
          <w:sz w:val="22"/>
          <w:szCs w:val="22"/>
        </w:rPr>
        <w:t xml:space="preserve">egal de la persona jurídica o el </w:t>
      </w:r>
      <w:r w:rsidR="00952047" w:rsidRPr="00B16970">
        <w:rPr>
          <w:rFonts w:ascii="Gadugi" w:hAnsi="Gadugi" w:cs="Arial"/>
          <w:sz w:val="22"/>
          <w:szCs w:val="22"/>
        </w:rPr>
        <w:t xml:space="preserve">Representante Legal </w:t>
      </w:r>
      <w:r w:rsidRPr="00B16970">
        <w:rPr>
          <w:rFonts w:ascii="Gadugi" w:hAnsi="Gadugi" w:cs="Arial"/>
          <w:sz w:val="22"/>
          <w:szCs w:val="22"/>
        </w:rPr>
        <w:t>de alguno de los integrantes cuando el mismo sea un Consorcio, una Unión temporal u otro tipo de asociaciones o sociedades, registre antecedentes judiciales consistentes en sentencia judicial condenatoria con pena accesoria de interdicción de derechos y funciones públicas, la propuesta será rechazada.</w:t>
      </w:r>
    </w:p>
    <w:p w14:paraId="17423CF9" w14:textId="77777777" w:rsidR="00C2229E" w:rsidRPr="00B16970" w:rsidRDefault="00C2229E" w:rsidP="005B7861">
      <w:pPr>
        <w:tabs>
          <w:tab w:val="center" w:pos="4252"/>
          <w:tab w:val="left" w:pos="8505"/>
        </w:tabs>
        <w:spacing w:line="276" w:lineRule="auto"/>
        <w:jc w:val="both"/>
        <w:rPr>
          <w:rFonts w:ascii="Gadugi" w:hAnsi="Gadugi" w:cs="Arial"/>
          <w:b/>
          <w:sz w:val="22"/>
          <w:szCs w:val="22"/>
        </w:rPr>
      </w:pPr>
    </w:p>
    <w:p w14:paraId="6329D673" w14:textId="709BDFD3" w:rsidR="00C2229E" w:rsidRPr="00B16970" w:rsidRDefault="00D62A61" w:rsidP="005B7861">
      <w:pPr>
        <w:tabs>
          <w:tab w:val="center" w:pos="4252"/>
          <w:tab w:val="left" w:pos="8505"/>
        </w:tabs>
        <w:spacing w:line="276" w:lineRule="auto"/>
        <w:jc w:val="both"/>
        <w:rPr>
          <w:rFonts w:ascii="Gadugi" w:hAnsi="Gadugi" w:cs="Arial"/>
          <w:b/>
          <w:bCs/>
          <w:sz w:val="22"/>
          <w:szCs w:val="22"/>
        </w:rPr>
      </w:pPr>
      <w:r w:rsidRPr="00B16970">
        <w:rPr>
          <w:rFonts w:ascii="Gadugi" w:hAnsi="Gadugi" w:cs="Arial"/>
          <w:b/>
          <w:bCs/>
          <w:sz w:val="22"/>
          <w:szCs w:val="22"/>
        </w:rPr>
        <w:t xml:space="preserve">3.1.12. </w:t>
      </w:r>
      <w:r w:rsidR="00C2229E" w:rsidRPr="00B16970">
        <w:rPr>
          <w:rFonts w:ascii="Gadugi" w:hAnsi="Gadugi" w:cs="Arial"/>
          <w:b/>
          <w:bCs/>
          <w:sz w:val="22"/>
          <w:szCs w:val="22"/>
        </w:rPr>
        <w:t>CERTIFICADO DEL SISTEMA REGISTRO NACIONAL DE MEDIDAS CORRECTIVAS – POLICIA NACIONAL</w:t>
      </w:r>
    </w:p>
    <w:p w14:paraId="5714EA3E" w14:textId="77777777" w:rsidR="00C2229E" w:rsidRPr="00B16970" w:rsidRDefault="00C2229E" w:rsidP="005B7861">
      <w:pPr>
        <w:tabs>
          <w:tab w:val="center" w:pos="4252"/>
          <w:tab w:val="left" w:pos="8505"/>
        </w:tabs>
        <w:spacing w:line="276" w:lineRule="auto"/>
        <w:jc w:val="both"/>
        <w:rPr>
          <w:rFonts w:ascii="Gadugi" w:hAnsi="Gadugi" w:cs="Arial"/>
          <w:b/>
          <w:sz w:val="22"/>
          <w:szCs w:val="22"/>
        </w:rPr>
      </w:pPr>
    </w:p>
    <w:p w14:paraId="586B3F03" w14:textId="532A1E9D" w:rsidR="00C2229E" w:rsidRPr="00B16970" w:rsidRDefault="00DE0AFB" w:rsidP="005B7861">
      <w:pPr>
        <w:tabs>
          <w:tab w:val="center" w:pos="4252"/>
          <w:tab w:val="left" w:pos="8505"/>
        </w:tabs>
        <w:spacing w:line="276" w:lineRule="auto"/>
        <w:jc w:val="both"/>
        <w:rPr>
          <w:rFonts w:ascii="Gadugi" w:hAnsi="Gadugi" w:cs="Arial"/>
          <w:sz w:val="22"/>
          <w:szCs w:val="22"/>
        </w:rPr>
      </w:pPr>
      <w:r w:rsidRPr="00B16970">
        <w:rPr>
          <w:rFonts w:ascii="Gadugi" w:hAnsi="Gadugi" w:cs="Arial"/>
          <w:b/>
          <w:bCs/>
          <w:sz w:val="22"/>
          <w:szCs w:val="22"/>
        </w:rPr>
        <w:t xml:space="preserve">EL OFERENTE </w:t>
      </w:r>
      <w:r w:rsidR="00C2229E" w:rsidRPr="00B16970">
        <w:rPr>
          <w:rFonts w:ascii="Gadugi" w:hAnsi="Gadugi" w:cs="Arial"/>
          <w:sz w:val="22"/>
          <w:szCs w:val="22"/>
        </w:rPr>
        <w:t>y cada uno de sus integrantes</w:t>
      </w:r>
      <w:r w:rsidR="00952047" w:rsidRPr="00B16970">
        <w:rPr>
          <w:rFonts w:ascii="Gadugi" w:hAnsi="Gadugi" w:cs="Arial"/>
          <w:sz w:val="22"/>
          <w:szCs w:val="22"/>
        </w:rPr>
        <w:t>,</w:t>
      </w:r>
      <w:r w:rsidR="00C2229E" w:rsidRPr="00B16970">
        <w:rPr>
          <w:rFonts w:ascii="Gadugi" w:hAnsi="Gadugi" w:cs="Arial"/>
          <w:sz w:val="22"/>
          <w:szCs w:val="22"/>
        </w:rPr>
        <w:t xml:space="preserve"> cuando el mismo sea un Consorcio o una Unión temporal, deberá aportar el certificado de la consulta del Sistema de Registro Nacional de Medidas Correctivas realizada a través de la página Web de la Policía Nacional de Colombia – Portal de Servicio al Ciudadano, para verificar si existen multas en mora dentro de los últimos seis (6) meses anteriores a la fecha de cierre, impuestas por virtud del artículo 183 del Código Nacional de Policía, Ley 1801 de 2016. El certificado será verificado por </w:t>
      </w:r>
      <w:r w:rsidR="00C2229E" w:rsidRPr="00B16970">
        <w:rPr>
          <w:rFonts w:ascii="Gadugi" w:hAnsi="Gadugi" w:cs="Arial"/>
          <w:b/>
          <w:sz w:val="22"/>
          <w:szCs w:val="22"/>
        </w:rPr>
        <w:t>LA PREVISORA S.A.</w:t>
      </w:r>
    </w:p>
    <w:p w14:paraId="255D44E9"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p>
    <w:p w14:paraId="06296AED" w14:textId="32F42645" w:rsidR="00C2229E"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sz w:val="22"/>
          <w:szCs w:val="22"/>
        </w:rPr>
        <w:t xml:space="preserve">En caso de que el </w:t>
      </w:r>
      <w:r w:rsidR="00952047" w:rsidRPr="00B16970">
        <w:rPr>
          <w:rFonts w:ascii="Gadugi" w:hAnsi="Gadugi" w:cs="Arial"/>
          <w:sz w:val="22"/>
          <w:szCs w:val="22"/>
        </w:rPr>
        <w:t xml:space="preserve">Representante Legal </w:t>
      </w:r>
      <w:r w:rsidRPr="00B16970">
        <w:rPr>
          <w:rFonts w:ascii="Gadugi" w:hAnsi="Gadugi" w:cs="Arial"/>
          <w:sz w:val="22"/>
          <w:szCs w:val="22"/>
        </w:rPr>
        <w:t>de la persona jurídica o de alguno de sus integrantes cuando el mismo sea un Consorcio, una Unión temporal, u otro tipo de asociaciones o sociedades, registre multas, la propuesta será rechazada.</w:t>
      </w:r>
    </w:p>
    <w:p w14:paraId="7DF7B620"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p>
    <w:p w14:paraId="2312D406" w14:textId="32332C47" w:rsidR="00C2229E" w:rsidRPr="00B16970" w:rsidRDefault="00D62A61" w:rsidP="005B7861">
      <w:pPr>
        <w:tabs>
          <w:tab w:val="center" w:pos="4252"/>
          <w:tab w:val="left" w:pos="8505"/>
        </w:tabs>
        <w:spacing w:line="276" w:lineRule="auto"/>
        <w:jc w:val="both"/>
        <w:rPr>
          <w:rFonts w:ascii="Gadugi" w:hAnsi="Gadugi" w:cs="Arial"/>
          <w:b/>
          <w:bCs/>
          <w:sz w:val="22"/>
          <w:szCs w:val="22"/>
        </w:rPr>
      </w:pPr>
      <w:r w:rsidRPr="00B16970">
        <w:rPr>
          <w:rFonts w:ascii="Gadugi" w:hAnsi="Gadugi" w:cs="Arial"/>
          <w:b/>
          <w:bCs/>
          <w:sz w:val="22"/>
          <w:szCs w:val="22"/>
        </w:rPr>
        <w:t xml:space="preserve">3.1.13. </w:t>
      </w:r>
      <w:r w:rsidR="00C2229E" w:rsidRPr="00B16970">
        <w:rPr>
          <w:rFonts w:ascii="Gadugi" w:hAnsi="Gadugi" w:cs="Arial"/>
          <w:b/>
          <w:bCs/>
          <w:sz w:val="22"/>
          <w:szCs w:val="22"/>
        </w:rPr>
        <w:t>LISTA RESTRICTIVA DE LAVADO DE ACTIVOS</w:t>
      </w:r>
    </w:p>
    <w:p w14:paraId="245CC153" w14:textId="77777777" w:rsidR="00C2229E" w:rsidRPr="00B16970" w:rsidRDefault="00C2229E" w:rsidP="005B7861">
      <w:pPr>
        <w:tabs>
          <w:tab w:val="center" w:pos="4252"/>
          <w:tab w:val="left" w:pos="8505"/>
        </w:tabs>
        <w:spacing w:line="276" w:lineRule="auto"/>
        <w:jc w:val="both"/>
        <w:rPr>
          <w:rFonts w:ascii="Gadugi" w:hAnsi="Gadugi" w:cs="Arial"/>
          <w:b/>
          <w:sz w:val="22"/>
          <w:szCs w:val="22"/>
        </w:rPr>
      </w:pPr>
    </w:p>
    <w:p w14:paraId="15714A26" w14:textId="05D7FD67" w:rsidR="00C2229E"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sz w:val="22"/>
          <w:szCs w:val="22"/>
        </w:rPr>
        <w:t xml:space="preserve">El </w:t>
      </w:r>
      <w:r w:rsidR="00CD6A68" w:rsidRPr="00B16970">
        <w:rPr>
          <w:rFonts w:ascii="Gadugi" w:hAnsi="Gadugi" w:cs="Arial"/>
          <w:sz w:val="22"/>
          <w:szCs w:val="22"/>
        </w:rPr>
        <w:t xml:space="preserve">Representante Legal </w:t>
      </w:r>
      <w:r w:rsidRPr="00B16970">
        <w:rPr>
          <w:rFonts w:ascii="Gadugi" w:hAnsi="Gadugi" w:cs="Arial"/>
          <w:sz w:val="22"/>
          <w:szCs w:val="22"/>
        </w:rPr>
        <w:t>d</w:t>
      </w:r>
      <w:r w:rsidR="00E2264E" w:rsidRPr="00B16970">
        <w:rPr>
          <w:rFonts w:ascii="Gadugi" w:hAnsi="Gadugi" w:cs="Arial"/>
          <w:sz w:val="22"/>
          <w:szCs w:val="22"/>
        </w:rPr>
        <w:t xml:space="preserve">e </w:t>
      </w:r>
      <w:r w:rsidR="00DE0AFB" w:rsidRPr="00B16970">
        <w:rPr>
          <w:rFonts w:ascii="Gadugi" w:hAnsi="Gadugi" w:cs="Arial"/>
          <w:b/>
          <w:bCs/>
          <w:sz w:val="22"/>
          <w:szCs w:val="22"/>
        </w:rPr>
        <w:t xml:space="preserve">EL OFERENTE </w:t>
      </w:r>
      <w:r w:rsidRPr="00B16970">
        <w:rPr>
          <w:rFonts w:ascii="Gadugi" w:hAnsi="Gadugi" w:cs="Arial"/>
          <w:sz w:val="22"/>
          <w:szCs w:val="22"/>
        </w:rPr>
        <w:t>y cada uno de sus integrantes</w:t>
      </w:r>
      <w:r w:rsidR="00CD6A68" w:rsidRPr="00B16970">
        <w:rPr>
          <w:rFonts w:ascii="Gadugi" w:hAnsi="Gadugi" w:cs="Arial"/>
          <w:sz w:val="22"/>
          <w:szCs w:val="22"/>
        </w:rPr>
        <w:t>,</w:t>
      </w:r>
      <w:r w:rsidRPr="00B16970">
        <w:rPr>
          <w:rFonts w:ascii="Gadugi" w:hAnsi="Gadugi" w:cs="Arial"/>
          <w:sz w:val="22"/>
          <w:szCs w:val="22"/>
        </w:rPr>
        <w:t xml:space="preserve"> cuando el mismo sea un Consorcio, una Unión temporal u otro tipo de asociaciones o sociedades, deberá aportar certificación, donde manifieste bajo gravedad de juramento que ni él ni la persona jurídica que representa, se encuentran incluidos en ninguna de las listas restrictivas de lavado de activos.</w:t>
      </w:r>
    </w:p>
    <w:p w14:paraId="3B9B8560" w14:textId="77777777" w:rsidR="00A56412" w:rsidRPr="00B16970" w:rsidRDefault="00A56412" w:rsidP="005B7861">
      <w:pPr>
        <w:tabs>
          <w:tab w:val="center" w:pos="4252"/>
          <w:tab w:val="left" w:pos="8505"/>
        </w:tabs>
        <w:spacing w:line="276" w:lineRule="auto"/>
        <w:jc w:val="both"/>
        <w:rPr>
          <w:rFonts w:ascii="Gadugi" w:hAnsi="Gadugi" w:cs="Arial"/>
          <w:b/>
          <w:bCs/>
          <w:sz w:val="22"/>
          <w:szCs w:val="22"/>
        </w:rPr>
      </w:pPr>
    </w:p>
    <w:p w14:paraId="53F49E91" w14:textId="3B7AEC6E" w:rsidR="00A56412" w:rsidRPr="00B16970" w:rsidRDefault="00A56412" w:rsidP="005B7861">
      <w:pPr>
        <w:tabs>
          <w:tab w:val="center" w:pos="4252"/>
          <w:tab w:val="left" w:pos="8505"/>
        </w:tabs>
        <w:spacing w:line="276" w:lineRule="auto"/>
        <w:jc w:val="both"/>
        <w:rPr>
          <w:rFonts w:ascii="Gadugi" w:hAnsi="Gadugi" w:cs="Arial"/>
          <w:b/>
          <w:sz w:val="22"/>
          <w:szCs w:val="22"/>
        </w:rPr>
      </w:pPr>
      <w:bookmarkStart w:id="12" w:name="_Hlk117241742"/>
      <w:r w:rsidRPr="00B16970">
        <w:rPr>
          <w:rFonts w:ascii="Gadugi" w:hAnsi="Gadugi" w:cs="Arial"/>
          <w:b/>
          <w:bCs/>
          <w:sz w:val="22"/>
          <w:szCs w:val="22"/>
        </w:rPr>
        <w:t>3.1.14.</w:t>
      </w:r>
      <w:r w:rsidRPr="00B16970">
        <w:rPr>
          <w:rFonts w:ascii="Gadugi" w:hAnsi="Gadugi" w:cs="Arial"/>
          <w:b/>
          <w:sz w:val="22"/>
          <w:szCs w:val="22"/>
        </w:rPr>
        <w:t xml:space="preserve">  SISTEMA DE GESTIÓN EN SEGURIDAD Y SALUD EN EL TRABAJO</w:t>
      </w:r>
    </w:p>
    <w:p w14:paraId="6A7406E0" w14:textId="77777777" w:rsidR="00A56412" w:rsidRPr="00B16970" w:rsidRDefault="00A56412" w:rsidP="005B7861">
      <w:pPr>
        <w:tabs>
          <w:tab w:val="center" w:pos="4252"/>
          <w:tab w:val="left" w:pos="8505"/>
        </w:tabs>
        <w:spacing w:line="276" w:lineRule="auto"/>
        <w:jc w:val="both"/>
        <w:rPr>
          <w:rFonts w:ascii="Gadugi" w:hAnsi="Gadugi" w:cs="Arial"/>
          <w:b/>
          <w:sz w:val="22"/>
          <w:szCs w:val="22"/>
          <w:lang w:val="es-ES"/>
        </w:rPr>
      </w:pPr>
      <w:r w:rsidRPr="00B16970">
        <w:rPr>
          <w:rFonts w:ascii="Gadugi" w:hAnsi="Gadugi" w:cs="Arial"/>
          <w:b/>
          <w:sz w:val="22"/>
          <w:szCs w:val="22"/>
          <w:lang w:val="es-ES"/>
        </w:rPr>
        <w:tab/>
      </w:r>
    </w:p>
    <w:p w14:paraId="0038B64A" w14:textId="7168219E" w:rsidR="00A56412" w:rsidRPr="00B16970" w:rsidRDefault="00A56412" w:rsidP="005B7861">
      <w:pPr>
        <w:pStyle w:val="Textocomentario"/>
        <w:spacing w:line="276" w:lineRule="auto"/>
        <w:jc w:val="both"/>
        <w:rPr>
          <w:rFonts w:ascii="Gadugi" w:hAnsi="Gadugi" w:cs="Arial"/>
          <w:sz w:val="22"/>
          <w:szCs w:val="22"/>
          <w:lang w:val="es-ES"/>
        </w:rPr>
      </w:pPr>
      <w:r w:rsidRPr="00B16970">
        <w:rPr>
          <w:rFonts w:ascii="Gadugi" w:hAnsi="Gadugi" w:cs="Arial"/>
          <w:sz w:val="22"/>
          <w:szCs w:val="22"/>
          <w:lang w:val="es-ES"/>
        </w:rPr>
        <w:t xml:space="preserve">Junto con su propuesta, </w:t>
      </w:r>
      <w:r w:rsidR="00DE0AFB" w:rsidRPr="00B16970">
        <w:rPr>
          <w:rFonts w:ascii="Gadugi" w:hAnsi="Gadugi" w:cs="Arial"/>
          <w:b/>
          <w:bCs/>
          <w:sz w:val="22"/>
          <w:szCs w:val="22"/>
          <w:lang w:val="es-ES"/>
        </w:rPr>
        <w:t xml:space="preserve">EL OFERENTE </w:t>
      </w:r>
      <w:r w:rsidRPr="00B16970">
        <w:rPr>
          <w:rFonts w:ascii="Gadugi" w:hAnsi="Gadugi"/>
          <w:sz w:val="22"/>
          <w:szCs w:val="22"/>
        </w:rPr>
        <w:t xml:space="preserve">y los integrantes o miembros de las formas asociativas proponentes deberán presentar los </w:t>
      </w:r>
      <w:r w:rsidRPr="00B16970">
        <w:rPr>
          <w:rFonts w:ascii="Gadugi" w:hAnsi="Gadugi" w:cs="Arial"/>
          <w:sz w:val="22"/>
          <w:szCs w:val="22"/>
          <w:lang w:val="es-ES"/>
        </w:rPr>
        <w:t xml:space="preserve">documentos del </w:t>
      </w:r>
      <w:r w:rsidR="00CD6A68" w:rsidRPr="00B16970">
        <w:rPr>
          <w:rFonts w:ascii="Gadugi" w:hAnsi="Gadugi" w:cs="Arial"/>
          <w:sz w:val="22"/>
          <w:szCs w:val="22"/>
          <w:lang w:val="es-ES"/>
        </w:rPr>
        <w:t>S</w:t>
      </w:r>
      <w:r w:rsidRPr="00B16970">
        <w:rPr>
          <w:rFonts w:ascii="Gadugi" w:hAnsi="Gadugi" w:cs="Arial"/>
          <w:sz w:val="22"/>
          <w:szCs w:val="22"/>
          <w:lang w:val="es-ES"/>
        </w:rPr>
        <w:t xml:space="preserve">istema de gestión </w:t>
      </w:r>
      <w:r w:rsidR="00F06F8C">
        <w:rPr>
          <w:rFonts w:ascii="Gadugi" w:hAnsi="Gadugi" w:cs="Arial"/>
          <w:sz w:val="22"/>
          <w:szCs w:val="22"/>
          <w:lang w:val="es-ES"/>
        </w:rPr>
        <w:t>de</w:t>
      </w:r>
      <w:r w:rsidRPr="00B16970">
        <w:rPr>
          <w:rFonts w:ascii="Gadugi" w:hAnsi="Gadugi" w:cs="Arial"/>
          <w:sz w:val="22"/>
          <w:szCs w:val="22"/>
          <w:lang w:val="es-ES"/>
        </w:rPr>
        <w:t xml:space="preserve"> </w:t>
      </w:r>
      <w:r w:rsidR="00CD6A68" w:rsidRPr="00B16970">
        <w:rPr>
          <w:rFonts w:ascii="Gadugi" w:hAnsi="Gadugi" w:cs="Arial"/>
          <w:sz w:val="22"/>
          <w:szCs w:val="22"/>
          <w:lang w:val="es-ES"/>
        </w:rPr>
        <w:t>S</w:t>
      </w:r>
      <w:r w:rsidRPr="00B16970">
        <w:rPr>
          <w:rFonts w:ascii="Gadugi" w:hAnsi="Gadugi" w:cs="Arial"/>
          <w:sz w:val="22"/>
          <w:szCs w:val="22"/>
          <w:lang w:val="es-ES"/>
        </w:rPr>
        <w:t xml:space="preserve">eguridad y </w:t>
      </w:r>
      <w:r w:rsidR="00CD6A68" w:rsidRPr="00B16970">
        <w:rPr>
          <w:rFonts w:ascii="Gadugi" w:hAnsi="Gadugi" w:cs="Arial"/>
          <w:sz w:val="22"/>
          <w:szCs w:val="22"/>
          <w:lang w:val="es-ES"/>
        </w:rPr>
        <w:t>S</w:t>
      </w:r>
      <w:r w:rsidRPr="00B16970">
        <w:rPr>
          <w:rFonts w:ascii="Gadugi" w:hAnsi="Gadugi" w:cs="Arial"/>
          <w:sz w:val="22"/>
          <w:szCs w:val="22"/>
          <w:lang w:val="es-ES"/>
        </w:rPr>
        <w:t xml:space="preserve">alud en el </w:t>
      </w:r>
      <w:r w:rsidR="00CD6A68" w:rsidRPr="00B16970">
        <w:rPr>
          <w:rFonts w:ascii="Gadugi" w:hAnsi="Gadugi" w:cs="Arial"/>
          <w:sz w:val="22"/>
          <w:szCs w:val="22"/>
          <w:lang w:val="es-ES"/>
        </w:rPr>
        <w:t>T</w:t>
      </w:r>
      <w:r w:rsidRPr="00B16970">
        <w:rPr>
          <w:rFonts w:ascii="Gadugi" w:hAnsi="Gadugi" w:cs="Arial"/>
          <w:sz w:val="22"/>
          <w:szCs w:val="22"/>
          <w:lang w:val="es-ES"/>
        </w:rPr>
        <w:t xml:space="preserve">rabajo </w:t>
      </w:r>
      <w:r w:rsidR="00CD6A68" w:rsidRPr="00B16970">
        <w:rPr>
          <w:rFonts w:ascii="Gadugi" w:hAnsi="Gadugi" w:cs="Arial"/>
          <w:sz w:val="22"/>
          <w:szCs w:val="22"/>
          <w:lang w:val="es-ES"/>
        </w:rPr>
        <w:t>(</w:t>
      </w:r>
      <w:r w:rsidR="00B20071" w:rsidRPr="00B16970">
        <w:rPr>
          <w:rFonts w:ascii="Gadugi" w:hAnsi="Gadugi" w:cs="Arial"/>
          <w:sz w:val="22"/>
          <w:szCs w:val="22"/>
          <w:lang w:val="es-ES"/>
        </w:rPr>
        <w:t>SG-</w:t>
      </w:r>
      <w:r w:rsidR="00CD6A68" w:rsidRPr="00B16970">
        <w:rPr>
          <w:rFonts w:ascii="Gadugi" w:hAnsi="Gadugi" w:cs="Arial"/>
          <w:sz w:val="22"/>
          <w:szCs w:val="22"/>
          <w:lang w:val="es-ES"/>
        </w:rPr>
        <w:t xml:space="preserve">SST) </w:t>
      </w:r>
      <w:r w:rsidRPr="00B16970">
        <w:rPr>
          <w:rFonts w:ascii="Gadugi" w:hAnsi="Gadugi" w:cs="Arial"/>
          <w:sz w:val="22"/>
          <w:szCs w:val="22"/>
          <w:lang w:val="es-ES"/>
        </w:rPr>
        <w:t>que sean pertinentes desde el punto de vista legal y de acuerdo con el objeto y naturaleza del contrato, entre otros, los siguientes:</w:t>
      </w:r>
    </w:p>
    <w:p w14:paraId="2608631B" w14:textId="77777777" w:rsidR="009F78E0" w:rsidRPr="00B16970" w:rsidRDefault="009F78E0" w:rsidP="005B7861">
      <w:pPr>
        <w:pStyle w:val="Textocomentario"/>
        <w:spacing w:line="276" w:lineRule="auto"/>
        <w:jc w:val="both"/>
        <w:rPr>
          <w:rFonts w:ascii="Gadugi" w:hAnsi="Gadugi" w:cs="Arial"/>
          <w:sz w:val="22"/>
          <w:szCs w:val="22"/>
          <w:lang w:val="es-ES"/>
        </w:rPr>
      </w:pPr>
    </w:p>
    <w:p w14:paraId="6C725E9B" w14:textId="18B16ED3" w:rsidR="009F78E0" w:rsidRPr="00B16970" w:rsidRDefault="009F78E0" w:rsidP="005B7861">
      <w:pPr>
        <w:pStyle w:val="Prrafodelista"/>
        <w:numPr>
          <w:ilvl w:val="0"/>
          <w:numId w:val="32"/>
        </w:numPr>
        <w:spacing w:line="276" w:lineRule="auto"/>
        <w:jc w:val="both"/>
        <w:rPr>
          <w:rFonts w:ascii="Gadugi" w:hAnsi="Gadugi" w:cs="Arial"/>
          <w:sz w:val="22"/>
          <w:szCs w:val="22"/>
        </w:rPr>
      </w:pPr>
      <w:r w:rsidRPr="00B16970">
        <w:rPr>
          <w:rFonts w:ascii="Gadugi" w:hAnsi="Gadugi" w:cs="Arial"/>
          <w:sz w:val="22"/>
          <w:szCs w:val="22"/>
        </w:rPr>
        <w:t xml:space="preserve">Una certificación firmada por el Representante Legal en la que se indique que cuenta con el Sistema de Gestión de Seguridad y Salud en el Trabajo, de acuerdo con los criterios de 30 valoración dispuestos en la Resolución No. 0312 de 2019 del Ministerio del Trabajo, </w:t>
      </w:r>
      <w:r w:rsidR="00B20071" w:rsidRPr="00B16970">
        <w:rPr>
          <w:rFonts w:ascii="Gadugi" w:hAnsi="Gadugi" w:cs="Arial"/>
          <w:sz w:val="22"/>
          <w:szCs w:val="22"/>
        </w:rPr>
        <w:t xml:space="preserve">o cualquier otra </w:t>
      </w:r>
      <w:r w:rsidRPr="00B16970">
        <w:rPr>
          <w:rFonts w:ascii="Gadugi" w:hAnsi="Gadugi" w:cs="Arial"/>
          <w:sz w:val="22"/>
          <w:szCs w:val="22"/>
        </w:rPr>
        <w:t>que lo modifique</w:t>
      </w:r>
      <w:r w:rsidR="00B20071" w:rsidRPr="00B16970">
        <w:rPr>
          <w:rFonts w:ascii="Gadugi" w:hAnsi="Gadugi" w:cs="Arial"/>
          <w:sz w:val="22"/>
          <w:szCs w:val="22"/>
        </w:rPr>
        <w:t>, complemente</w:t>
      </w:r>
      <w:r w:rsidRPr="00B16970">
        <w:rPr>
          <w:rFonts w:ascii="Gadugi" w:hAnsi="Gadugi" w:cs="Arial"/>
          <w:sz w:val="22"/>
          <w:szCs w:val="22"/>
        </w:rPr>
        <w:t xml:space="preserve"> o sustituya.</w:t>
      </w:r>
    </w:p>
    <w:p w14:paraId="2E697583" w14:textId="2BAA1A8A" w:rsidR="006F650A" w:rsidRPr="00B16970" w:rsidRDefault="006F650A" w:rsidP="005B7861">
      <w:pPr>
        <w:pStyle w:val="Prrafodelista"/>
        <w:numPr>
          <w:ilvl w:val="0"/>
          <w:numId w:val="32"/>
        </w:numPr>
        <w:spacing w:line="276" w:lineRule="auto"/>
        <w:jc w:val="both"/>
        <w:rPr>
          <w:rFonts w:ascii="Gadugi" w:hAnsi="Gadugi" w:cs="Arial"/>
          <w:sz w:val="22"/>
          <w:szCs w:val="22"/>
        </w:rPr>
      </w:pPr>
      <w:r w:rsidRPr="00B16970">
        <w:rPr>
          <w:rFonts w:ascii="Gadugi" w:hAnsi="Gadugi" w:cs="Arial"/>
          <w:sz w:val="22"/>
          <w:szCs w:val="22"/>
        </w:rPr>
        <w:t xml:space="preserve">Un certificado de afiliación emitido por la ARL, que relacione la clase de riesgo a la que se encuentra expuesto </w:t>
      </w:r>
      <w:r w:rsidR="00DE0AFB" w:rsidRPr="00B16970">
        <w:rPr>
          <w:rFonts w:ascii="Gadugi" w:hAnsi="Gadugi" w:cs="Arial"/>
          <w:b/>
          <w:bCs/>
          <w:sz w:val="22"/>
          <w:szCs w:val="22"/>
        </w:rPr>
        <w:t xml:space="preserve">EL OFERENTE </w:t>
      </w:r>
      <w:r w:rsidRPr="00B16970">
        <w:rPr>
          <w:rFonts w:ascii="Gadugi" w:hAnsi="Gadugi" w:cs="Arial"/>
          <w:sz w:val="22"/>
          <w:szCs w:val="22"/>
        </w:rPr>
        <w:t xml:space="preserve">de acuerdo con su actividad económica y los centros de trabajo. </w:t>
      </w:r>
    </w:p>
    <w:p w14:paraId="25B92764" w14:textId="77777777" w:rsidR="006F650A" w:rsidRPr="00B16970" w:rsidRDefault="006F650A" w:rsidP="005B7861">
      <w:pPr>
        <w:pStyle w:val="Prrafodelista"/>
        <w:numPr>
          <w:ilvl w:val="0"/>
          <w:numId w:val="32"/>
        </w:numPr>
        <w:spacing w:line="276" w:lineRule="auto"/>
        <w:jc w:val="both"/>
        <w:rPr>
          <w:rFonts w:ascii="Gadugi" w:hAnsi="Gadugi" w:cs="Arial"/>
          <w:sz w:val="22"/>
          <w:szCs w:val="22"/>
        </w:rPr>
      </w:pPr>
      <w:r w:rsidRPr="00B16970">
        <w:rPr>
          <w:rFonts w:ascii="Gadugi" w:hAnsi="Gadugi" w:cs="Arial"/>
          <w:sz w:val="22"/>
          <w:szCs w:val="22"/>
        </w:rPr>
        <w:t xml:space="preserve">Carta de designación del responsable del SG-SST firmada por el Representante Legal. </w:t>
      </w:r>
    </w:p>
    <w:p w14:paraId="11381ABF" w14:textId="5DCAE9F5" w:rsidR="006F650A" w:rsidRPr="00B16970" w:rsidRDefault="006F650A" w:rsidP="005B7861">
      <w:pPr>
        <w:pStyle w:val="Prrafodelista"/>
        <w:numPr>
          <w:ilvl w:val="0"/>
          <w:numId w:val="32"/>
        </w:numPr>
        <w:spacing w:line="276" w:lineRule="auto"/>
        <w:jc w:val="both"/>
        <w:rPr>
          <w:rFonts w:ascii="Gadugi" w:hAnsi="Gadugi" w:cs="Arial"/>
          <w:sz w:val="22"/>
          <w:szCs w:val="22"/>
        </w:rPr>
      </w:pPr>
      <w:r w:rsidRPr="00B16970">
        <w:rPr>
          <w:rFonts w:ascii="Gadugi" w:hAnsi="Gadugi" w:cs="Arial"/>
          <w:sz w:val="22"/>
          <w:szCs w:val="22"/>
        </w:rPr>
        <w:t>Copia de la política de Seguridad y Salud en el Trabajo firmada por el Gerente o Representante Legal.</w:t>
      </w:r>
    </w:p>
    <w:p w14:paraId="574ADF28" w14:textId="77777777" w:rsidR="009F78E0" w:rsidRPr="00B16970" w:rsidRDefault="009F78E0" w:rsidP="005B7861">
      <w:pPr>
        <w:pStyle w:val="Textocomentario"/>
        <w:spacing w:line="276" w:lineRule="auto"/>
        <w:jc w:val="both"/>
        <w:rPr>
          <w:rFonts w:ascii="Gadugi" w:hAnsi="Gadugi"/>
          <w:sz w:val="22"/>
          <w:szCs w:val="22"/>
        </w:rPr>
      </w:pPr>
    </w:p>
    <w:bookmarkEnd w:id="12"/>
    <w:p w14:paraId="160CA7D6" w14:textId="694A8B78" w:rsidR="00C2229E" w:rsidRPr="00B16970" w:rsidRDefault="00D62A61" w:rsidP="005B7861">
      <w:pPr>
        <w:tabs>
          <w:tab w:val="center" w:pos="4252"/>
          <w:tab w:val="left" w:pos="8505"/>
        </w:tabs>
        <w:spacing w:line="276" w:lineRule="auto"/>
        <w:jc w:val="both"/>
        <w:rPr>
          <w:rFonts w:ascii="Gadugi" w:hAnsi="Gadugi" w:cs="Arial"/>
          <w:b/>
          <w:bCs/>
          <w:sz w:val="22"/>
          <w:szCs w:val="22"/>
        </w:rPr>
      </w:pPr>
      <w:r w:rsidRPr="00B16970">
        <w:rPr>
          <w:rFonts w:ascii="Gadugi" w:hAnsi="Gadugi" w:cs="Arial"/>
          <w:b/>
          <w:bCs/>
          <w:sz w:val="22"/>
          <w:szCs w:val="22"/>
        </w:rPr>
        <w:t>3.1.1</w:t>
      </w:r>
      <w:r w:rsidR="00565C3C" w:rsidRPr="00B16970">
        <w:rPr>
          <w:rFonts w:ascii="Gadugi" w:hAnsi="Gadugi" w:cs="Arial"/>
          <w:b/>
          <w:bCs/>
          <w:sz w:val="22"/>
          <w:szCs w:val="22"/>
        </w:rPr>
        <w:t>5</w:t>
      </w:r>
      <w:r w:rsidRPr="00B16970">
        <w:rPr>
          <w:rFonts w:ascii="Gadugi" w:hAnsi="Gadugi" w:cs="Arial"/>
          <w:b/>
          <w:bCs/>
          <w:sz w:val="22"/>
          <w:szCs w:val="22"/>
        </w:rPr>
        <w:t>.</w:t>
      </w:r>
      <w:r w:rsidR="00C2229E" w:rsidRPr="00B16970">
        <w:rPr>
          <w:rFonts w:ascii="Gadugi" w:hAnsi="Gadugi" w:cs="Arial"/>
          <w:b/>
          <w:bCs/>
          <w:sz w:val="22"/>
          <w:szCs w:val="22"/>
        </w:rPr>
        <w:t xml:space="preserve"> CERTIFICADO DE INHABILIDADES E INCOMPATIBILIDADES</w:t>
      </w:r>
    </w:p>
    <w:p w14:paraId="7E8F6BA5" w14:textId="77777777" w:rsidR="00C2229E" w:rsidRPr="00B16970" w:rsidRDefault="00C2229E" w:rsidP="005B7861">
      <w:pPr>
        <w:tabs>
          <w:tab w:val="center" w:pos="4252"/>
          <w:tab w:val="left" w:pos="8505"/>
        </w:tabs>
        <w:spacing w:line="276" w:lineRule="auto"/>
        <w:jc w:val="both"/>
        <w:rPr>
          <w:rFonts w:ascii="Gadugi" w:hAnsi="Gadugi" w:cs="Arial"/>
          <w:b/>
          <w:sz w:val="22"/>
          <w:szCs w:val="22"/>
        </w:rPr>
      </w:pPr>
    </w:p>
    <w:p w14:paraId="5F218DE7" w14:textId="071B384D" w:rsidR="00C2229E" w:rsidRPr="00B16970" w:rsidRDefault="00C2229E" w:rsidP="005B7861">
      <w:pPr>
        <w:tabs>
          <w:tab w:val="center" w:pos="4252"/>
          <w:tab w:val="left" w:pos="8505"/>
        </w:tabs>
        <w:spacing w:line="276" w:lineRule="auto"/>
        <w:jc w:val="both"/>
        <w:rPr>
          <w:rFonts w:ascii="Gadugi" w:hAnsi="Gadugi" w:cs="Arial"/>
          <w:bCs/>
          <w:sz w:val="22"/>
          <w:szCs w:val="22"/>
        </w:rPr>
      </w:pPr>
      <w:bookmarkStart w:id="13" w:name="_Hlk118103175"/>
      <w:r w:rsidRPr="00B16970">
        <w:rPr>
          <w:rFonts w:ascii="Gadugi" w:hAnsi="Gadugi" w:cs="Arial"/>
          <w:bCs/>
          <w:sz w:val="22"/>
          <w:szCs w:val="22"/>
        </w:rPr>
        <w:t xml:space="preserve">Conforme con lo establecido en la </w:t>
      </w:r>
      <w:r w:rsidR="00542650" w:rsidRPr="00B16970">
        <w:rPr>
          <w:rFonts w:ascii="Gadugi" w:hAnsi="Gadugi" w:cs="Arial"/>
          <w:bCs/>
          <w:sz w:val="22"/>
          <w:szCs w:val="22"/>
        </w:rPr>
        <w:t>L</w:t>
      </w:r>
      <w:r w:rsidRPr="00B16970">
        <w:rPr>
          <w:rFonts w:ascii="Gadugi" w:hAnsi="Gadugi" w:cs="Arial"/>
          <w:bCs/>
          <w:sz w:val="22"/>
          <w:szCs w:val="22"/>
        </w:rPr>
        <w:t xml:space="preserve">ey 2014 de 2019 y las demás normas que regulan las inhabilidades e incompatibilidades, el </w:t>
      </w:r>
      <w:r w:rsidR="003C6E13" w:rsidRPr="00B16970">
        <w:rPr>
          <w:rFonts w:ascii="Gadugi" w:hAnsi="Gadugi" w:cs="Arial"/>
          <w:bCs/>
          <w:sz w:val="22"/>
          <w:szCs w:val="22"/>
        </w:rPr>
        <w:t xml:space="preserve">Representante Legal </w:t>
      </w:r>
      <w:r w:rsidRPr="00B16970">
        <w:rPr>
          <w:rFonts w:ascii="Gadugi" w:hAnsi="Gadugi" w:cs="Arial"/>
          <w:bCs/>
          <w:sz w:val="22"/>
          <w:szCs w:val="22"/>
        </w:rPr>
        <w:t>d</w:t>
      </w:r>
      <w:r w:rsidR="00E426D1" w:rsidRPr="00B16970">
        <w:rPr>
          <w:rFonts w:ascii="Gadugi" w:hAnsi="Gadugi" w:cs="Arial"/>
          <w:bCs/>
          <w:sz w:val="22"/>
          <w:szCs w:val="22"/>
        </w:rPr>
        <w:t xml:space="preserve">e </w:t>
      </w:r>
      <w:r w:rsidR="00DE0AFB" w:rsidRPr="00B16970">
        <w:rPr>
          <w:rFonts w:ascii="Gadugi" w:hAnsi="Gadugi" w:cs="Arial"/>
          <w:b/>
          <w:sz w:val="22"/>
          <w:szCs w:val="22"/>
        </w:rPr>
        <w:t xml:space="preserve">EL OFERENTE </w:t>
      </w:r>
      <w:r w:rsidRPr="00B16970">
        <w:rPr>
          <w:rFonts w:ascii="Gadugi" w:hAnsi="Gadugi" w:cs="Arial"/>
          <w:sz w:val="22"/>
          <w:szCs w:val="22"/>
        </w:rPr>
        <w:t>y cada uno de sus integrantes cuando el mismo sea un Consorcio, una Unión temporal, u otro tipo de asociaciones o sociedades,</w:t>
      </w:r>
      <w:r w:rsidRPr="00B16970">
        <w:rPr>
          <w:rFonts w:ascii="Gadugi" w:hAnsi="Gadugi" w:cs="Arial"/>
          <w:bCs/>
          <w:sz w:val="22"/>
          <w:szCs w:val="22"/>
        </w:rPr>
        <w:t xml:space="preserve"> deberá aportar certificación debidamente firmada, donde manifieste bajo gravedad de juramento que:</w:t>
      </w:r>
    </w:p>
    <w:p w14:paraId="254DC597" w14:textId="77777777" w:rsidR="00C2229E" w:rsidRPr="00B16970" w:rsidRDefault="00C2229E" w:rsidP="005B7861">
      <w:pPr>
        <w:tabs>
          <w:tab w:val="center" w:pos="4252"/>
          <w:tab w:val="left" w:pos="8505"/>
        </w:tabs>
        <w:spacing w:line="276" w:lineRule="auto"/>
        <w:jc w:val="both"/>
        <w:rPr>
          <w:rFonts w:ascii="Gadugi" w:hAnsi="Gadugi" w:cs="Arial"/>
          <w:bCs/>
          <w:sz w:val="22"/>
          <w:szCs w:val="22"/>
        </w:rPr>
      </w:pPr>
    </w:p>
    <w:p w14:paraId="33A1F032" w14:textId="77777777" w:rsidR="00C2229E" w:rsidRPr="00B16970" w:rsidRDefault="00C2229E" w:rsidP="005B7861">
      <w:pPr>
        <w:tabs>
          <w:tab w:val="center" w:pos="4252"/>
          <w:tab w:val="left" w:pos="8505"/>
        </w:tabs>
        <w:spacing w:line="276" w:lineRule="auto"/>
        <w:jc w:val="both"/>
        <w:rPr>
          <w:rFonts w:ascii="Gadugi" w:hAnsi="Gadugi" w:cs="Arial"/>
          <w:bCs/>
          <w:sz w:val="22"/>
          <w:szCs w:val="22"/>
        </w:rPr>
      </w:pPr>
      <w:r w:rsidRPr="00B16970">
        <w:rPr>
          <w:rFonts w:ascii="Gadugi" w:hAnsi="Gadugi" w:cs="Arial"/>
          <w:b/>
          <w:sz w:val="22"/>
          <w:szCs w:val="22"/>
        </w:rPr>
        <w:t>1.</w:t>
      </w:r>
      <w:r w:rsidRPr="00B16970">
        <w:rPr>
          <w:rFonts w:ascii="Gadugi" w:hAnsi="Gadugi" w:cs="Arial"/>
          <w:bCs/>
          <w:sz w:val="22"/>
          <w:szCs w:val="22"/>
        </w:rPr>
        <w:t xml:space="preserve"> Ni él, ni la persona jurídica que representa, ni el grupo empresarial al que pertenezca (si es el caso), ni los miembros de junta directiva o de socios controlantes, ni sus matrices o subordinadas (si es el caso), los han declarado responsables judicialmente por la comisión de delitos contra la Administración Pública, o de cualquiera de los delitos o faltas contempladas por la Ley 1474 de 2011 y sus normas modificatorias o de cualquiera de las conductas delictivas contempladas por las convenciones o tratados de lucha contra la corrupción suscritos y ratificados por Colombia, de igual forma que tampoco fueron declarados responsables administrativamente por la conducta de soborno transnacional, cuando la conducta delictiva haya sido parte de una política del grupo.</w:t>
      </w:r>
    </w:p>
    <w:p w14:paraId="1F8E57C3" w14:textId="77777777" w:rsidR="00C2229E" w:rsidRPr="00B16970" w:rsidRDefault="00C2229E" w:rsidP="005B7861">
      <w:pPr>
        <w:tabs>
          <w:tab w:val="center" w:pos="4252"/>
          <w:tab w:val="left" w:pos="8505"/>
        </w:tabs>
        <w:spacing w:line="276" w:lineRule="auto"/>
        <w:jc w:val="both"/>
        <w:rPr>
          <w:rFonts w:ascii="Gadugi" w:hAnsi="Gadugi" w:cs="Arial"/>
          <w:bCs/>
          <w:sz w:val="22"/>
          <w:szCs w:val="22"/>
        </w:rPr>
      </w:pPr>
      <w:r w:rsidRPr="00B16970">
        <w:rPr>
          <w:rFonts w:ascii="Gadugi" w:hAnsi="Gadugi" w:cs="Arial"/>
          <w:b/>
          <w:sz w:val="22"/>
          <w:szCs w:val="22"/>
        </w:rPr>
        <w:t>2.</w:t>
      </w:r>
      <w:r w:rsidRPr="00B16970">
        <w:rPr>
          <w:rFonts w:ascii="Gadugi" w:hAnsi="Gadugi" w:cs="Arial"/>
          <w:bCs/>
          <w:sz w:val="22"/>
          <w:szCs w:val="22"/>
        </w:rPr>
        <w:t xml:space="preserve"> No se han beneficiado con la aplicación de un principio de oportunidad por cualquier delito contra la administración pública o el patrimonio del Estado.</w:t>
      </w:r>
    </w:p>
    <w:p w14:paraId="78FFB898" w14:textId="34D04E56" w:rsidR="00C2229E" w:rsidRPr="00B16970" w:rsidRDefault="00C2229E" w:rsidP="005B7861">
      <w:pPr>
        <w:tabs>
          <w:tab w:val="center" w:pos="4252"/>
          <w:tab w:val="left" w:pos="8505"/>
        </w:tabs>
        <w:spacing w:line="276" w:lineRule="auto"/>
        <w:jc w:val="both"/>
        <w:rPr>
          <w:rFonts w:ascii="Gadugi" w:hAnsi="Gadugi" w:cs="Arial"/>
          <w:bCs/>
          <w:sz w:val="22"/>
          <w:szCs w:val="22"/>
        </w:rPr>
      </w:pPr>
      <w:r w:rsidRPr="00B16970">
        <w:rPr>
          <w:rFonts w:ascii="Gadugi" w:hAnsi="Gadugi" w:cs="Arial"/>
          <w:b/>
          <w:sz w:val="22"/>
          <w:szCs w:val="22"/>
        </w:rPr>
        <w:t>3.</w:t>
      </w:r>
      <w:r w:rsidRPr="00B16970">
        <w:rPr>
          <w:rFonts w:ascii="Gadugi" w:hAnsi="Gadugi" w:cs="Arial"/>
          <w:bCs/>
          <w:sz w:val="22"/>
          <w:szCs w:val="22"/>
        </w:rPr>
        <w:t xml:space="preserve"> Acepta las condiciones establecidas en la </w:t>
      </w:r>
      <w:r w:rsidR="00542650" w:rsidRPr="00B16970">
        <w:rPr>
          <w:rFonts w:ascii="Gadugi" w:hAnsi="Gadugi" w:cs="Arial"/>
          <w:bCs/>
          <w:sz w:val="22"/>
          <w:szCs w:val="22"/>
        </w:rPr>
        <w:t>L</w:t>
      </w:r>
      <w:r w:rsidRPr="00B16970">
        <w:rPr>
          <w:rFonts w:ascii="Gadugi" w:hAnsi="Gadugi" w:cs="Arial"/>
          <w:bCs/>
          <w:sz w:val="22"/>
          <w:szCs w:val="22"/>
        </w:rPr>
        <w:t>ey 2014 de 2019 respecto de las inhabilidades sobrevinientes, tanto en el proceso de selección, como en la ejecución del contrato</w:t>
      </w:r>
      <w:r w:rsidR="00F06F8C">
        <w:rPr>
          <w:rFonts w:ascii="Gadugi" w:hAnsi="Gadugi" w:cs="Arial"/>
          <w:bCs/>
          <w:sz w:val="22"/>
          <w:szCs w:val="22"/>
        </w:rPr>
        <w:t>.</w:t>
      </w:r>
    </w:p>
    <w:bookmarkEnd w:id="13"/>
    <w:p w14:paraId="05599622" w14:textId="77777777" w:rsidR="00C2229E" w:rsidRPr="00B16970" w:rsidRDefault="00C2229E" w:rsidP="005B7861">
      <w:pPr>
        <w:tabs>
          <w:tab w:val="center" w:pos="4252"/>
          <w:tab w:val="left" w:pos="8505"/>
        </w:tabs>
        <w:spacing w:line="276" w:lineRule="auto"/>
        <w:jc w:val="both"/>
        <w:rPr>
          <w:rFonts w:ascii="Gadugi" w:hAnsi="Gadugi" w:cs="Arial"/>
          <w:bCs/>
          <w:sz w:val="22"/>
          <w:szCs w:val="22"/>
        </w:rPr>
      </w:pPr>
    </w:p>
    <w:p w14:paraId="58E15404" w14:textId="4ED5B136" w:rsidR="00C2229E" w:rsidRPr="00B16970" w:rsidRDefault="00D62A61" w:rsidP="005B7861">
      <w:pPr>
        <w:tabs>
          <w:tab w:val="center" w:pos="4252"/>
          <w:tab w:val="left" w:pos="8505"/>
        </w:tabs>
        <w:spacing w:line="276" w:lineRule="auto"/>
        <w:jc w:val="both"/>
        <w:rPr>
          <w:rFonts w:ascii="Gadugi" w:hAnsi="Gadugi" w:cs="Arial"/>
          <w:b/>
          <w:bCs/>
          <w:sz w:val="22"/>
          <w:szCs w:val="22"/>
        </w:rPr>
      </w:pPr>
      <w:r w:rsidRPr="00B16970">
        <w:rPr>
          <w:rFonts w:ascii="Gadugi" w:hAnsi="Gadugi" w:cs="Arial"/>
          <w:b/>
          <w:bCs/>
          <w:sz w:val="22"/>
          <w:szCs w:val="22"/>
        </w:rPr>
        <w:t>3.1.16.</w:t>
      </w:r>
      <w:r w:rsidR="00C2229E" w:rsidRPr="00B16970">
        <w:rPr>
          <w:rFonts w:ascii="Gadugi" w:hAnsi="Gadugi" w:cs="Arial"/>
          <w:b/>
          <w:bCs/>
          <w:sz w:val="22"/>
          <w:szCs w:val="22"/>
        </w:rPr>
        <w:t xml:space="preserve"> LUCHA CONTRA LA CORRUPCIÓN</w:t>
      </w:r>
    </w:p>
    <w:p w14:paraId="57610A19"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p>
    <w:p w14:paraId="40CD4975" w14:textId="0759795A" w:rsidR="00C2229E"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sz w:val="22"/>
          <w:szCs w:val="22"/>
        </w:rPr>
        <w:t xml:space="preserve">En el evento de conocerse casos especiales de corrupción en </w:t>
      </w:r>
      <w:r w:rsidRPr="00B16970">
        <w:rPr>
          <w:rFonts w:ascii="Gadugi" w:hAnsi="Gadugi" w:cs="Arial"/>
          <w:b/>
          <w:sz w:val="22"/>
          <w:szCs w:val="22"/>
        </w:rPr>
        <w:t>LA PREVISORA S.A</w:t>
      </w:r>
      <w:r w:rsidR="00A97AB0" w:rsidRPr="00B16970">
        <w:rPr>
          <w:rFonts w:ascii="Gadugi" w:hAnsi="Gadugi" w:cs="Arial"/>
          <w:b/>
          <w:sz w:val="22"/>
          <w:szCs w:val="22"/>
        </w:rPr>
        <w:t>.</w:t>
      </w:r>
      <w:r w:rsidRPr="00B16970">
        <w:rPr>
          <w:rFonts w:ascii="Gadugi" w:hAnsi="Gadugi" w:cs="Arial"/>
          <w:sz w:val="22"/>
          <w:szCs w:val="22"/>
        </w:rPr>
        <w:t xml:space="preserve"> se debe reportar el hecho a través de alguno de los siguientes medios: mail </w:t>
      </w:r>
      <w:hyperlink r:id="rId22" w:history="1">
        <w:r w:rsidRPr="00B16970">
          <w:rPr>
            <w:rStyle w:val="Hipervnculo"/>
            <w:rFonts w:ascii="Gadugi" w:hAnsi="Gadugi" w:cs="Arial"/>
            <w:color w:val="auto"/>
            <w:sz w:val="22"/>
            <w:szCs w:val="22"/>
          </w:rPr>
          <w:t>lineaetica@previsora.gov.co</w:t>
        </w:r>
      </w:hyperlink>
      <w:r w:rsidRPr="00B16970">
        <w:rPr>
          <w:rFonts w:ascii="Gadugi" w:hAnsi="Gadugi" w:cs="Arial"/>
          <w:sz w:val="22"/>
          <w:szCs w:val="22"/>
        </w:rPr>
        <w:t>, sitio web Línea Ética – Reporte Virtual</w:t>
      </w:r>
      <w:r w:rsidR="003C6E13" w:rsidRPr="00B16970">
        <w:rPr>
          <w:rFonts w:ascii="Gadugi" w:hAnsi="Gadugi" w:cs="Arial"/>
          <w:sz w:val="22"/>
          <w:szCs w:val="22"/>
        </w:rPr>
        <w:t>.</w:t>
      </w:r>
    </w:p>
    <w:p w14:paraId="1E87E852"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p>
    <w:p w14:paraId="5EE84AF5" w14:textId="0016CB57" w:rsidR="00C2229E" w:rsidRPr="00B16970" w:rsidRDefault="00D62A61" w:rsidP="005B7861">
      <w:pPr>
        <w:tabs>
          <w:tab w:val="center" w:pos="4252"/>
          <w:tab w:val="left" w:pos="8505"/>
        </w:tabs>
        <w:spacing w:line="276" w:lineRule="auto"/>
        <w:jc w:val="both"/>
        <w:rPr>
          <w:rFonts w:ascii="Gadugi" w:hAnsi="Gadugi" w:cs="Arial"/>
          <w:b/>
          <w:bCs/>
          <w:sz w:val="22"/>
          <w:szCs w:val="22"/>
        </w:rPr>
      </w:pPr>
      <w:r w:rsidRPr="00B16970">
        <w:rPr>
          <w:rFonts w:ascii="Gadugi" w:hAnsi="Gadugi" w:cs="Arial"/>
          <w:b/>
          <w:bCs/>
          <w:sz w:val="22"/>
          <w:szCs w:val="22"/>
        </w:rPr>
        <w:t>3.1.17.</w:t>
      </w:r>
      <w:r w:rsidR="00C2229E" w:rsidRPr="00B16970">
        <w:rPr>
          <w:rFonts w:ascii="Gadugi" w:hAnsi="Gadugi" w:cs="Arial"/>
          <w:b/>
          <w:bCs/>
          <w:sz w:val="22"/>
          <w:szCs w:val="22"/>
        </w:rPr>
        <w:t xml:space="preserve"> TRATAMIENTO Y PROTECCIÓN DE DATOS PERSONALES</w:t>
      </w:r>
    </w:p>
    <w:p w14:paraId="1090898D" w14:textId="77777777" w:rsidR="00C2229E" w:rsidRPr="00B16970" w:rsidRDefault="00C2229E" w:rsidP="005B7861">
      <w:pPr>
        <w:tabs>
          <w:tab w:val="center" w:pos="4252"/>
          <w:tab w:val="left" w:pos="8505"/>
        </w:tabs>
        <w:spacing w:line="276" w:lineRule="auto"/>
        <w:jc w:val="both"/>
        <w:rPr>
          <w:rFonts w:ascii="Gadugi" w:hAnsi="Gadugi" w:cs="Arial"/>
          <w:bCs/>
          <w:sz w:val="22"/>
          <w:szCs w:val="22"/>
        </w:rPr>
      </w:pPr>
    </w:p>
    <w:p w14:paraId="13F992F5" w14:textId="45DE9EF2" w:rsidR="00C2229E" w:rsidRPr="00B16970" w:rsidRDefault="00DE0AFB" w:rsidP="005B7861">
      <w:pPr>
        <w:tabs>
          <w:tab w:val="center" w:pos="4252"/>
          <w:tab w:val="left" w:pos="8505"/>
        </w:tabs>
        <w:spacing w:line="276" w:lineRule="auto"/>
        <w:jc w:val="both"/>
        <w:rPr>
          <w:rFonts w:ascii="Gadugi" w:hAnsi="Gadugi" w:cs="Arial"/>
          <w:bCs/>
          <w:sz w:val="22"/>
          <w:szCs w:val="22"/>
        </w:rPr>
      </w:pPr>
      <w:r w:rsidRPr="00B16970">
        <w:rPr>
          <w:rFonts w:ascii="Gadugi" w:hAnsi="Gadugi" w:cs="Arial"/>
          <w:b/>
          <w:sz w:val="22"/>
          <w:szCs w:val="22"/>
        </w:rPr>
        <w:t xml:space="preserve">EL OFERENTE </w:t>
      </w:r>
      <w:r w:rsidR="00C2229E" w:rsidRPr="00B16970">
        <w:rPr>
          <w:rFonts w:ascii="Gadugi" w:hAnsi="Gadugi" w:cs="Arial"/>
          <w:bCs/>
          <w:sz w:val="22"/>
          <w:szCs w:val="22"/>
        </w:rPr>
        <w:t>y cada uno de sus integrantes</w:t>
      </w:r>
      <w:r w:rsidR="003C6E13" w:rsidRPr="00B16970">
        <w:rPr>
          <w:rFonts w:ascii="Gadugi" w:hAnsi="Gadugi" w:cs="Arial"/>
          <w:bCs/>
          <w:sz w:val="22"/>
          <w:szCs w:val="22"/>
        </w:rPr>
        <w:t>,</w:t>
      </w:r>
      <w:r w:rsidR="00C2229E" w:rsidRPr="00B16970">
        <w:rPr>
          <w:rFonts w:ascii="Gadugi" w:hAnsi="Gadugi" w:cs="Arial"/>
          <w:bCs/>
          <w:sz w:val="22"/>
          <w:szCs w:val="22"/>
        </w:rPr>
        <w:t xml:space="preserve"> cuando el mismo sea un Consorcio, una Unión temporal</w:t>
      </w:r>
      <w:r w:rsidR="00C2229E" w:rsidRPr="00B16970">
        <w:rPr>
          <w:rFonts w:ascii="Gadugi" w:hAnsi="Gadugi" w:cs="Arial"/>
          <w:sz w:val="22"/>
          <w:szCs w:val="22"/>
        </w:rPr>
        <w:t xml:space="preserve"> </w:t>
      </w:r>
      <w:r w:rsidR="00C2229E" w:rsidRPr="00B16970">
        <w:rPr>
          <w:rFonts w:ascii="Gadugi" w:hAnsi="Gadugi" w:cs="Arial"/>
          <w:bCs/>
          <w:sz w:val="22"/>
          <w:szCs w:val="22"/>
        </w:rPr>
        <w:t xml:space="preserve">u otro tipo de asociaciones o sociedades, deberá aportar un documento firmado por su </w:t>
      </w:r>
      <w:r w:rsidR="003C6E13" w:rsidRPr="00B16970">
        <w:rPr>
          <w:rFonts w:ascii="Gadugi" w:hAnsi="Gadugi" w:cs="Arial"/>
          <w:bCs/>
          <w:sz w:val="22"/>
          <w:szCs w:val="22"/>
        </w:rPr>
        <w:t>Representante Legal</w:t>
      </w:r>
      <w:r w:rsidR="00C2229E" w:rsidRPr="00B16970">
        <w:rPr>
          <w:rFonts w:ascii="Gadugi" w:hAnsi="Gadugi" w:cs="Arial"/>
          <w:bCs/>
          <w:sz w:val="22"/>
          <w:szCs w:val="22"/>
        </w:rPr>
        <w:t>, en el cual declare lo siguiente:</w:t>
      </w:r>
    </w:p>
    <w:p w14:paraId="68878556" w14:textId="77777777" w:rsidR="00C2229E" w:rsidRPr="00B16970" w:rsidRDefault="00C2229E" w:rsidP="005B7861">
      <w:pPr>
        <w:tabs>
          <w:tab w:val="center" w:pos="4252"/>
          <w:tab w:val="left" w:pos="8505"/>
        </w:tabs>
        <w:spacing w:line="276" w:lineRule="auto"/>
        <w:jc w:val="both"/>
        <w:rPr>
          <w:rFonts w:ascii="Gadugi" w:hAnsi="Gadugi" w:cs="Arial"/>
          <w:bCs/>
          <w:sz w:val="22"/>
          <w:szCs w:val="22"/>
        </w:rPr>
      </w:pPr>
    </w:p>
    <w:p w14:paraId="32132742" w14:textId="77777777" w:rsidR="00C2229E" w:rsidRPr="00B16970" w:rsidRDefault="00C2229E" w:rsidP="005B7861">
      <w:pPr>
        <w:tabs>
          <w:tab w:val="center" w:pos="4252"/>
          <w:tab w:val="left" w:pos="8505"/>
        </w:tabs>
        <w:spacing w:line="276" w:lineRule="auto"/>
        <w:jc w:val="both"/>
        <w:rPr>
          <w:rFonts w:ascii="Gadugi" w:hAnsi="Gadugi" w:cs="Arial"/>
          <w:bCs/>
          <w:sz w:val="22"/>
          <w:szCs w:val="22"/>
        </w:rPr>
      </w:pPr>
      <w:r w:rsidRPr="00B16970">
        <w:rPr>
          <w:rFonts w:ascii="Gadugi" w:hAnsi="Gadugi" w:cs="Arial"/>
          <w:b/>
          <w:sz w:val="22"/>
          <w:szCs w:val="22"/>
        </w:rPr>
        <w:t>1.</w:t>
      </w:r>
      <w:r w:rsidRPr="00B16970">
        <w:rPr>
          <w:rFonts w:ascii="Gadugi" w:hAnsi="Gadugi" w:cs="Arial"/>
          <w:bCs/>
          <w:sz w:val="22"/>
          <w:szCs w:val="22"/>
        </w:rPr>
        <w:t xml:space="preserve"> Que cumple con todas las obligaciones legales en cuanto al tratamiento y protección de datos personales, particularmente el haber establecido políticas y procesos internos en la materia, de acuerdo con la Ley 1581 de 2012 y sus decretos reglamentarios.</w:t>
      </w:r>
    </w:p>
    <w:p w14:paraId="5F4617A0" w14:textId="7661602D" w:rsidR="00C2229E" w:rsidRPr="00B16970" w:rsidRDefault="00C2229E" w:rsidP="005B7861">
      <w:pPr>
        <w:tabs>
          <w:tab w:val="center" w:pos="4252"/>
          <w:tab w:val="left" w:pos="8505"/>
        </w:tabs>
        <w:spacing w:line="276" w:lineRule="auto"/>
        <w:jc w:val="both"/>
        <w:rPr>
          <w:rFonts w:ascii="Gadugi" w:hAnsi="Gadugi" w:cs="Arial"/>
          <w:bCs/>
          <w:sz w:val="22"/>
          <w:szCs w:val="22"/>
        </w:rPr>
      </w:pPr>
      <w:r w:rsidRPr="00B16970">
        <w:rPr>
          <w:rFonts w:ascii="Gadugi" w:hAnsi="Gadugi" w:cs="Arial"/>
          <w:b/>
          <w:sz w:val="22"/>
          <w:szCs w:val="22"/>
        </w:rPr>
        <w:t>2.</w:t>
      </w:r>
      <w:r w:rsidRPr="00B16970">
        <w:rPr>
          <w:rFonts w:ascii="Gadugi" w:hAnsi="Gadugi" w:cs="Arial"/>
          <w:bCs/>
          <w:sz w:val="22"/>
          <w:szCs w:val="22"/>
        </w:rPr>
        <w:t xml:space="preserve"> Que autoriza, en nombre propio o en representación de</w:t>
      </w:r>
      <w:r w:rsidR="00DA321E" w:rsidRPr="00B16970">
        <w:rPr>
          <w:rFonts w:ascii="Gadugi" w:hAnsi="Gadugi" w:cs="Arial"/>
          <w:bCs/>
          <w:sz w:val="22"/>
          <w:szCs w:val="22"/>
        </w:rPr>
        <w:t xml:space="preserve"> </w:t>
      </w:r>
      <w:r w:rsidR="00DE0AFB" w:rsidRPr="00B16970">
        <w:rPr>
          <w:rFonts w:ascii="Gadugi" w:hAnsi="Gadugi"/>
          <w:b/>
          <w:bCs/>
          <w:sz w:val="22"/>
          <w:szCs w:val="22"/>
        </w:rPr>
        <w:t xml:space="preserve">EL OFERENTE </w:t>
      </w:r>
      <w:r w:rsidRPr="00B16970">
        <w:rPr>
          <w:rFonts w:ascii="Gadugi" w:hAnsi="Gadugi" w:cs="Arial"/>
          <w:bCs/>
          <w:sz w:val="22"/>
          <w:szCs w:val="22"/>
        </w:rPr>
        <w:t xml:space="preserve">a </w:t>
      </w:r>
      <w:r w:rsidRPr="00B16970">
        <w:rPr>
          <w:rFonts w:ascii="Gadugi" w:hAnsi="Gadugi" w:cs="Arial"/>
          <w:b/>
          <w:sz w:val="22"/>
          <w:szCs w:val="22"/>
        </w:rPr>
        <w:t>LA PREVISORA S.A.</w:t>
      </w:r>
      <w:r w:rsidRPr="00B16970">
        <w:rPr>
          <w:rFonts w:ascii="Gadugi" w:hAnsi="Gadugi" w:cs="Arial"/>
          <w:bCs/>
          <w:sz w:val="22"/>
          <w:szCs w:val="22"/>
        </w:rPr>
        <w:t xml:space="preserve"> para realizar el tratamiento de los datos personales compartidos en la presente invitación, dentro de los que se incluyen datos de identificación, datos de contacto, datos financieros, así como datos biométricos, autorización que tendrá las siguientes finalidades: i) Verificar la información suministrada durante el proceso de estudio y contratación, sean estas públicas y privadas de considerarse pertinente, con el fin de comprobar su experiencia y cumplimiento de obligaciones pecuniarias y contractuales; </w:t>
      </w:r>
      <w:proofErr w:type="spellStart"/>
      <w:r w:rsidRPr="00B16970">
        <w:rPr>
          <w:rFonts w:ascii="Gadugi" w:hAnsi="Gadugi" w:cs="Arial"/>
          <w:bCs/>
          <w:sz w:val="22"/>
          <w:szCs w:val="22"/>
        </w:rPr>
        <w:t>ii</w:t>
      </w:r>
      <w:proofErr w:type="spellEnd"/>
      <w:r w:rsidRPr="00B16970">
        <w:rPr>
          <w:rFonts w:ascii="Gadugi" w:hAnsi="Gadugi" w:cs="Arial"/>
          <w:bCs/>
          <w:sz w:val="22"/>
          <w:szCs w:val="22"/>
        </w:rPr>
        <w:t xml:space="preserve">) Registrar la información en las bases de datos internas de </w:t>
      </w:r>
      <w:r w:rsidRPr="00B16970">
        <w:rPr>
          <w:rFonts w:ascii="Gadugi" w:hAnsi="Gadugi" w:cs="Arial"/>
          <w:b/>
          <w:sz w:val="22"/>
          <w:szCs w:val="22"/>
        </w:rPr>
        <w:t>LA PREVISORA S.A.</w:t>
      </w:r>
      <w:r w:rsidRPr="00B16970">
        <w:rPr>
          <w:rFonts w:ascii="Gadugi" w:hAnsi="Gadugi" w:cs="Arial"/>
          <w:bCs/>
          <w:sz w:val="22"/>
          <w:szCs w:val="22"/>
        </w:rPr>
        <w:t xml:space="preserve">; </w:t>
      </w:r>
      <w:proofErr w:type="spellStart"/>
      <w:r w:rsidRPr="00B16970">
        <w:rPr>
          <w:rFonts w:ascii="Gadugi" w:hAnsi="Gadugi" w:cs="Arial"/>
          <w:bCs/>
          <w:sz w:val="22"/>
          <w:szCs w:val="22"/>
        </w:rPr>
        <w:t>iii</w:t>
      </w:r>
      <w:proofErr w:type="spellEnd"/>
      <w:r w:rsidRPr="00B16970">
        <w:rPr>
          <w:rFonts w:ascii="Gadugi" w:hAnsi="Gadugi" w:cs="Arial"/>
          <w:bCs/>
          <w:sz w:val="22"/>
          <w:szCs w:val="22"/>
        </w:rPr>
        <w:t xml:space="preserve">) Contactar vía correo electrónico, correo postal, mensajes de texto MMS/SMS o telefónicamente como actividad propia de la presente invitación, así como para futuras invitaciones para la prestación de mis servicios y/o adquisición de bienes; </w:t>
      </w:r>
      <w:proofErr w:type="spellStart"/>
      <w:r w:rsidRPr="00B16970">
        <w:rPr>
          <w:rFonts w:ascii="Gadugi" w:hAnsi="Gadugi" w:cs="Arial"/>
          <w:bCs/>
          <w:sz w:val="22"/>
          <w:szCs w:val="22"/>
        </w:rPr>
        <w:t>iv</w:t>
      </w:r>
      <w:proofErr w:type="spellEnd"/>
      <w:r w:rsidRPr="00B16970">
        <w:rPr>
          <w:rFonts w:ascii="Gadugi" w:hAnsi="Gadugi" w:cs="Arial"/>
          <w:bCs/>
          <w:sz w:val="22"/>
          <w:szCs w:val="22"/>
        </w:rPr>
        <w:t xml:space="preserve">) Enviar correos electrónicos, correo postal, mensajes de texto MMS/SMS o contactar telefónicamente en desarrollo de actividades de mercadeo de </w:t>
      </w:r>
      <w:r w:rsidRPr="00B16970">
        <w:rPr>
          <w:rFonts w:ascii="Gadugi" w:hAnsi="Gadugi" w:cs="Arial"/>
          <w:b/>
          <w:sz w:val="22"/>
          <w:szCs w:val="22"/>
        </w:rPr>
        <w:t>LA PREVISORA S.A.</w:t>
      </w:r>
      <w:r w:rsidRPr="00B16970">
        <w:rPr>
          <w:rFonts w:ascii="Gadugi" w:hAnsi="Gadugi" w:cs="Arial"/>
          <w:bCs/>
          <w:sz w:val="22"/>
          <w:szCs w:val="22"/>
        </w:rPr>
        <w:t xml:space="preserve">; v) Cumplimiento de obligaciones legales de </w:t>
      </w:r>
      <w:r w:rsidRPr="00B16970">
        <w:rPr>
          <w:rFonts w:ascii="Gadugi" w:hAnsi="Gadugi" w:cs="Arial"/>
          <w:b/>
          <w:sz w:val="22"/>
          <w:szCs w:val="22"/>
        </w:rPr>
        <w:t>LA PREVISORA S.A.</w:t>
      </w:r>
      <w:r w:rsidRPr="00B16970">
        <w:rPr>
          <w:rFonts w:ascii="Gadugi" w:hAnsi="Gadugi" w:cs="Arial"/>
          <w:bCs/>
          <w:sz w:val="22"/>
          <w:szCs w:val="22"/>
        </w:rPr>
        <w:t xml:space="preserve">; vi) Atender requerimientos de autoridades competentes en ejercicio de sus funciones; </w:t>
      </w:r>
      <w:proofErr w:type="spellStart"/>
      <w:r w:rsidRPr="00B16970">
        <w:rPr>
          <w:rFonts w:ascii="Gadugi" w:hAnsi="Gadugi" w:cs="Arial"/>
          <w:bCs/>
          <w:sz w:val="22"/>
          <w:szCs w:val="22"/>
        </w:rPr>
        <w:t>vii</w:t>
      </w:r>
      <w:proofErr w:type="spellEnd"/>
      <w:r w:rsidRPr="00B16970">
        <w:rPr>
          <w:rFonts w:ascii="Gadugi" w:hAnsi="Gadugi" w:cs="Arial"/>
          <w:bCs/>
          <w:sz w:val="22"/>
          <w:szCs w:val="22"/>
        </w:rPr>
        <w:t xml:space="preserve">) Atender sus peticiones, quejas y reclamos; </w:t>
      </w:r>
      <w:proofErr w:type="spellStart"/>
      <w:r w:rsidRPr="00B16970">
        <w:rPr>
          <w:rFonts w:ascii="Gadugi" w:hAnsi="Gadugi" w:cs="Arial"/>
          <w:bCs/>
          <w:sz w:val="22"/>
          <w:szCs w:val="22"/>
        </w:rPr>
        <w:t>viii</w:t>
      </w:r>
      <w:proofErr w:type="spellEnd"/>
      <w:r w:rsidRPr="00B16970">
        <w:rPr>
          <w:rFonts w:ascii="Gadugi" w:hAnsi="Gadugi" w:cs="Arial"/>
          <w:bCs/>
          <w:sz w:val="22"/>
          <w:szCs w:val="22"/>
        </w:rPr>
        <w:t xml:space="preserve">) Conservar la información para fines estadísticos e históricos; </w:t>
      </w:r>
      <w:proofErr w:type="spellStart"/>
      <w:r w:rsidRPr="00B16970">
        <w:rPr>
          <w:rFonts w:ascii="Gadugi" w:hAnsi="Gadugi" w:cs="Arial"/>
          <w:bCs/>
          <w:sz w:val="22"/>
          <w:szCs w:val="22"/>
        </w:rPr>
        <w:t>ix</w:t>
      </w:r>
      <w:proofErr w:type="spellEnd"/>
      <w:r w:rsidRPr="00B16970">
        <w:rPr>
          <w:rFonts w:ascii="Gadugi" w:hAnsi="Gadugi" w:cs="Arial"/>
          <w:bCs/>
          <w:sz w:val="22"/>
          <w:szCs w:val="22"/>
        </w:rPr>
        <w:t xml:space="preserve">) Consulta, almacenamiento, administración, transferencia, procesamiento y reporte de información a las Centrales de Información o bases de datos debidamente constituidas, referentes a su comportamiento crediticio, financiero y comercial. x) Cumplir con obligaciones legales en lo que a conservación de información y documentos se refiere. xi) Compartirla con las personas naturales y/o jurídicas que en nombre de </w:t>
      </w:r>
      <w:r w:rsidRPr="00B16970">
        <w:rPr>
          <w:rFonts w:ascii="Gadugi" w:hAnsi="Gadugi" w:cs="Arial"/>
          <w:b/>
          <w:sz w:val="22"/>
          <w:szCs w:val="22"/>
        </w:rPr>
        <w:t>LA PREVISORA S.A.</w:t>
      </w:r>
      <w:r w:rsidRPr="00B16970">
        <w:rPr>
          <w:rFonts w:ascii="Gadugi" w:hAnsi="Gadugi" w:cs="Arial"/>
          <w:bCs/>
          <w:sz w:val="22"/>
          <w:szCs w:val="22"/>
        </w:rPr>
        <w:t xml:space="preserve"> realizan actividades, durante y después de terminada la relación contractual.</w:t>
      </w:r>
    </w:p>
    <w:p w14:paraId="24C7ECD4" w14:textId="6E626260" w:rsidR="00C2229E" w:rsidRPr="00B16970" w:rsidRDefault="00C2229E" w:rsidP="005B7861">
      <w:pPr>
        <w:tabs>
          <w:tab w:val="center" w:pos="4252"/>
          <w:tab w:val="left" w:pos="8505"/>
        </w:tabs>
        <w:spacing w:line="276" w:lineRule="auto"/>
        <w:jc w:val="both"/>
        <w:rPr>
          <w:rFonts w:ascii="Gadugi" w:hAnsi="Gadugi" w:cs="Arial"/>
          <w:bCs/>
          <w:sz w:val="22"/>
          <w:szCs w:val="22"/>
        </w:rPr>
      </w:pPr>
      <w:r w:rsidRPr="00B16970">
        <w:rPr>
          <w:rFonts w:ascii="Gadugi" w:hAnsi="Gadugi" w:cs="Arial"/>
          <w:b/>
          <w:sz w:val="22"/>
          <w:szCs w:val="22"/>
        </w:rPr>
        <w:t>3.</w:t>
      </w:r>
      <w:r w:rsidRPr="00B16970">
        <w:rPr>
          <w:rFonts w:ascii="Gadugi" w:hAnsi="Gadugi" w:cs="Arial"/>
          <w:bCs/>
          <w:sz w:val="22"/>
          <w:szCs w:val="22"/>
        </w:rPr>
        <w:t xml:space="preserve"> Que conoce la política de privacidad de </w:t>
      </w:r>
      <w:r w:rsidRPr="00B16970">
        <w:rPr>
          <w:rFonts w:ascii="Gadugi" w:hAnsi="Gadugi" w:cs="Arial"/>
          <w:b/>
          <w:sz w:val="22"/>
          <w:szCs w:val="22"/>
        </w:rPr>
        <w:t>LA PREVISORA S.A.</w:t>
      </w:r>
      <w:r w:rsidRPr="00B16970">
        <w:rPr>
          <w:rFonts w:ascii="Gadugi" w:hAnsi="Gadugi" w:cs="Arial"/>
          <w:bCs/>
          <w:sz w:val="22"/>
          <w:szCs w:val="22"/>
        </w:rPr>
        <w:t xml:space="preserve"> publicada en la página web </w:t>
      </w:r>
      <w:hyperlink r:id="rId23" w:history="1">
        <w:r w:rsidR="00381270" w:rsidRPr="00B16970">
          <w:rPr>
            <w:rStyle w:val="Hipervnculo"/>
            <w:rFonts w:ascii="Gadugi" w:hAnsi="Gadugi" w:cs="Arial"/>
            <w:bCs/>
            <w:color w:val="auto"/>
            <w:sz w:val="22"/>
            <w:szCs w:val="22"/>
          </w:rPr>
          <w:t>www.previsora.gov.co</w:t>
        </w:r>
      </w:hyperlink>
      <w:r w:rsidRPr="00B16970">
        <w:rPr>
          <w:rFonts w:ascii="Gadugi" w:hAnsi="Gadugi" w:cs="Arial"/>
          <w:bCs/>
          <w:sz w:val="22"/>
          <w:szCs w:val="22"/>
        </w:rPr>
        <w:t xml:space="preserve">, y que, como titular de la información podrá conocer, actualizar, rectificar y suprimir su información personal de las bases de datos de </w:t>
      </w:r>
      <w:r w:rsidRPr="00B16970">
        <w:rPr>
          <w:rFonts w:ascii="Gadugi" w:hAnsi="Gadugi" w:cs="Arial"/>
          <w:b/>
          <w:sz w:val="22"/>
          <w:szCs w:val="22"/>
        </w:rPr>
        <w:t>LA PREVISORA S.A.</w:t>
      </w:r>
      <w:r w:rsidRPr="00B16970">
        <w:rPr>
          <w:rFonts w:ascii="Gadugi" w:hAnsi="Gadugi" w:cs="Arial"/>
          <w:bCs/>
          <w:sz w:val="22"/>
          <w:szCs w:val="22"/>
        </w:rPr>
        <w:t xml:space="preserve">, esto último, siempre y cuando no se tenga una relación contractual u obligación legal con </w:t>
      </w:r>
      <w:r w:rsidRPr="00B16970">
        <w:rPr>
          <w:rFonts w:ascii="Gadugi" w:hAnsi="Gadugi" w:cs="Arial"/>
          <w:b/>
          <w:sz w:val="22"/>
          <w:szCs w:val="22"/>
        </w:rPr>
        <w:t>LA PREVISORA S.A.</w:t>
      </w:r>
      <w:r w:rsidRPr="00B16970">
        <w:rPr>
          <w:rFonts w:ascii="Gadugi" w:hAnsi="Gadugi" w:cs="Arial"/>
          <w:bCs/>
          <w:sz w:val="22"/>
          <w:szCs w:val="22"/>
        </w:rPr>
        <w:t>, además de solicitar prueba de la autorización otorgada para el tratamiento de datos personales, revocar dicho consentimiento, conocer el uso que se le da a su información, y acceder gratuitamente a los datos objeto de tratamiento al menos una vez al mes por medio de la inclusión de los canales de contacto establecidos.</w:t>
      </w:r>
    </w:p>
    <w:p w14:paraId="2345AC32" w14:textId="77777777" w:rsidR="00C2229E" w:rsidRPr="00B16970" w:rsidRDefault="00C2229E" w:rsidP="005B7861">
      <w:pPr>
        <w:tabs>
          <w:tab w:val="center" w:pos="4252"/>
          <w:tab w:val="left" w:pos="8505"/>
        </w:tabs>
        <w:spacing w:line="276" w:lineRule="auto"/>
        <w:jc w:val="both"/>
        <w:rPr>
          <w:rFonts w:ascii="Gadugi" w:hAnsi="Gadugi" w:cs="Arial"/>
          <w:bCs/>
          <w:sz w:val="22"/>
          <w:szCs w:val="22"/>
        </w:rPr>
      </w:pPr>
      <w:r w:rsidRPr="00B16970">
        <w:rPr>
          <w:rFonts w:ascii="Gadugi" w:hAnsi="Gadugi" w:cs="Arial"/>
          <w:b/>
          <w:sz w:val="22"/>
          <w:szCs w:val="22"/>
        </w:rPr>
        <w:t>4.</w:t>
      </w:r>
      <w:r w:rsidRPr="00B16970">
        <w:rPr>
          <w:rFonts w:ascii="Gadugi" w:hAnsi="Gadugi" w:cs="Arial"/>
          <w:bCs/>
          <w:sz w:val="22"/>
          <w:szCs w:val="22"/>
        </w:rPr>
        <w:t xml:space="preserve"> Que cuenta con todas las autorizaciones necesarias para compartir la información personal de las personas que conforman su equipo de trabajo.</w:t>
      </w:r>
    </w:p>
    <w:p w14:paraId="18CFDB13" w14:textId="720309E7" w:rsidR="00D62A61" w:rsidRPr="00B16970" w:rsidRDefault="00C2229E" w:rsidP="005B7861">
      <w:pPr>
        <w:tabs>
          <w:tab w:val="center" w:pos="4252"/>
          <w:tab w:val="left" w:pos="8505"/>
        </w:tabs>
        <w:spacing w:line="276" w:lineRule="auto"/>
        <w:jc w:val="both"/>
        <w:rPr>
          <w:rFonts w:ascii="Gadugi" w:hAnsi="Gadugi" w:cs="Arial"/>
          <w:bCs/>
          <w:sz w:val="22"/>
          <w:szCs w:val="22"/>
        </w:rPr>
      </w:pPr>
      <w:r w:rsidRPr="00B16970">
        <w:rPr>
          <w:rFonts w:ascii="Gadugi" w:hAnsi="Gadugi" w:cs="Arial"/>
          <w:b/>
          <w:sz w:val="22"/>
          <w:szCs w:val="22"/>
        </w:rPr>
        <w:t>5.</w:t>
      </w:r>
      <w:r w:rsidRPr="00B16970">
        <w:rPr>
          <w:rFonts w:ascii="Gadugi" w:hAnsi="Gadugi" w:cs="Arial"/>
          <w:bCs/>
          <w:sz w:val="22"/>
          <w:szCs w:val="22"/>
        </w:rPr>
        <w:t xml:space="preserve"> </w:t>
      </w:r>
      <w:r w:rsidR="00615E38" w:rsidRPr="00B16970">
        <w:rPr>
          <w:rFonts w:ascii="Gadugi" w:hAnsi="Gadugi" w:cs="Arial"/>
          <w:bCs/>
          <w:sz w:val="22"/>
          <w:szCs w:val="22"/>
        </w:rPr>
        <w:t>Que,</w:t>
      </w:r>
      <w:r w:rsidRPr="00B16970">
        <w:rPr>
          <w:rFonts w:ascii="Gadugi" w:hAnsi="Gadugi" w:cs="Arial"/>
          <w:bCs/>
          <w:sz w:val="22"/>
          <w:szCs w:val="22"/>
        </w:rPr>
        <w:t xml:space="preserve"> en caso de no ser aprobada su propuesta, y no sea solicitada la documentación transcurridos dos (2) meses desde su presentación, </w:t>
      </w:r>
      <w:r w:rsidRPr="00B16970">
        <w:rPr>
          <w:rFonts w:ascii="Gadugi" w:hAnsi="Gadugi" w:cs="Arial"/>
          <w:b/>
          <w:sz w:val="22"/>
          <w:szCs w:val="22"/>
        </w:rPr>
        <w:t>LA PREVISORA S.A.</w:t>
      </w:r>
      <w:r w:rsidRPr="00B16970">
        <w:rPr>
          <w:rFonts w:ascii="Gadugi" w:hAnsi="Gadugi" w:cs="Arial"/>
          <w:bCs/>
          <w:sz w:val="22"/>
          <w:szCs w:val="22"/>
        </w:rPr>
        <w:t xml:space="preserve"> podrá eliminar y/o destruir en forma total la información recibida.</w:t>
      </w:r>
    </w:p>
    <w:p w14:paraId="16596829" w14:textId="77777777" w:rsidR="00D62A61" w:rsidRPr="00B16970" w:rsidRDefault="00D62A61" w:rsidP="005B7861">
      <w:pPr>
        <w:tabs>
          <w:tab w:val="center" w:pos="4252"/>
          <w:tab w:val="left" w:pos="8505"/>
        </w:tabs>
        <w:spacing w:line="276" w:lineRule="auto"/>
        <w:jc w:val="both"/>
        <w:rPr>
          <w:rFonts w:ascii="Gadugi" w:hAnsi="Gadugi" w:cs="Arial"/>
          <w:bCs/>
          <w:sz w:val="22"/>
          <w:szCs w:val="22"/>
        </w:rPr>
      </w:pPr>
    </w:p>
    <w:p w14:paraId="4FAED283" w14:textId="7DA89642" w:rsidR="00C2229E" w:rsidRPr="00B16970" w:rsidRDefault="00D62A61" w:rsidP="005B7861">
      <w:pPr>
        <w:tabs>
          <w:tab w:val="center" w:pos="4252"/>
          <w:tab w:val="left" w:pos="8505"/>
        </w:tabs>
        <w:spacing w:line="276" w:lineRule="auto"/>
        <w:jc w:val="both"/>
        <w:rPr>
          <w:rFonts w:ascii="Gadugi" w:hAnsi="Gadugi" w:cs="Arial"/>
          <w:bCs/>
          <w:sz w:val="22"/>
          <w:szCs w:val="22"/>
        </w:rPr>
      </w:pPr>
      <w:r w:rsidRPr="00B16970">
        <w:rPr>
          <w:rFonts w:ascii="Gadugi" w:hAnsi="Gadugi" w:cs="Arial"/>
          <w:b/>
          <w:sz w:val="22"/>
          <w:szCs w:val="22"/>
        </w:rPr>
        <w:t>3.1.18.</w:t>
      </w:r>
      <w:r w:rsidRPr="00B16970">
        <w:rPr>
          <w:rFonts w:ascii="Gadugi" w:hAnsi="Gadugi" w:cs="Arial"/>
          <w:bCs/>
          <w:sz w:val="22"/>
          <w:szCs w:val="22"/>
        </w:rPr>
        <w:t xml:space="preserve"> </w:t>
      </w:r>
      <w:r w:rsidR="00C2229E" w:rsidRPr="00B16970">
        <w:rPr>
          <w:rFonts w:ascii="Gadugi" w:hAnsi="Gadugi" w:cs="Arial"/>
          <w:b/>
          <w:bCs/>
          <w:sz w:val="22"/>
          <w:szCs w:val="22"/>
        </w:rPr>
        <w:t>INSCRIPCIÓN SARLAFT LA PREVISORA S.A.</w:t>
      </w:r>
    </w:p>
    <w:p w14:paraId="00CED5FE" w14:textId="77777777" w:rsidR="00C2229E" w:rsidRPr="00B16970" w:rsidRDefault="00C2229E" w:rsidP="005B7861">
      <w:pPr>
        <w:tabs>
          <w:tab w:val="center" w:pos="4252"/>
          <w:tab w:val="left" w:pos="8505"/>
        </w:tabs>
        <w:spacing w:line="276" w:lineRule="auto"/>
        <w:jc w:val="both"/>
        <w:rPr>
          <w:rFonts w:ascii="Gadugi" w:hAnsi="Gadugi" w:cs="Arial"/>
          <w:b/>
          <w:bCs/>
          <w:sz w:val="22"/>
          <w:szCs w:val="22"/>
        </w:rPr>
      </w:pPr>
    </w:p>
    <w:p w14:paraId="19F4220E" w14:textId="60305FA2" w:rsidR="00C2229E" w:rsidRPr="00B16970" w:rsidRDefault="00DE0AFB" w:rsidP="005B7861">
      <w:pPr>
        <w:tabs>
          <w:tab w:val="center" w:pos="4252"/>
          <w:tab w:val="left" w:pos="8505"/>
        </w:tabs>
        <w:spacing w:line="276" w:lineRule="auto"/>
        <w:jc w:val="both"/>
        <w:rPr>
          <w:rFonts w:ascii="Gadugi" w:hAnsi="Gadugi"/>
          <w:sz w:val="22"/>
          <w:szCs w:val="22"/>
        </w:rPr>
      </w:pPr>
      <w:r w:rsidRPr="00B16970">
        <w:rPr>
          <w:rFonts w:ascii="Gadugi" w:hAnsi="Gadugi" w:cs="Arial"/>
          <w:b/>
          <w:bCs/>
          <w:sz w:val="22"/>
          <w:szCs w:val="22"/>
        </w:rPr>
        <w:t xml:space="preserve">EL OFERENTE </w:t>
      </w:r>
      <w:r w:rsidR="00381270" w:rsidRPr="00B16970">
        <w:rPr>
          <w:rFonts w:ascii="Gadugi" w:hAnsi="Gadugi" w:cs="Arial"/>
          <w:bCs/>
          <w:sz w:val="22"/>
          <w:szCs w:val="22"/>
        </w:rPr>
        <w:t>seleccionado</w:t>
      </w:r>
      <w:r w:rsidR="00C2229E" w:rsidRPr="00B16970">
        <w:rPr>
          <w:rFonts w:ascii="Gadugi" w:hAnsi="Gadugi" w:cs="Arial"/>
          <w:b/>
          <w:bCs/>
          <w:sz w:val="22"/>
          <w:szCs w:val="22"/>
        </w:rPr>
        <w:t xml:space="preserve"> </w:t>
      </w:r>
      <w:r w:rsidR="00C2229E" w:rsidRPr="00B16970">
        <w:rPr>
          <w:rFonts w:ascii="Gadugi" w:hAnsi="Gadugi" w:cs="Arial"/>
          <w:bCs/>
          <w:sz w:val="22"/>
          <w:szCs w:val="22"/>
        </w:rPr>
        <w:t>y cada uno de sus integrantes</w:t>
      </w:r>
      <w:r w:rsidR="00381270" w:rsidRPr="00B16970">
        <w:rPr>
          <w:rFonts w:ascii="Gadugi" w:hAnsi="Gadugi" w:cs="Arial"/>
          <w:bCs/>
          <w:sz w:val="22"/>
          <w:szCs w:val="22"/>
        </w:rPr>
        <w:t>,</w:t>
      </w:r>
      <w:r w:rsidR="00C2229E" w:rsidRPr="00B16970">
        <w:rPr>
          <w:rFonts w:ascii="Gadugi" w:hAnsi="Gadugi" w:cs="Arial"/>
          <w:bCs/>
          <w:sz w:val="22"/>
          <w:szCs w:val="22"/>
        </w:rPr>
        <w:t xml:space="preserve"> cuando el mismo sea un Consorcio, una Unión temporal</w:t>
      </w:r>
      <w:r w:rsidR="00C2229E" w:rsidRPr="00B16970">
        <w:rPr>
          <w:rFonts w:ascii="Gadugi" w:hAnsi="Gadugi" w:cs="Arial"/>
          <w:sz w:val="22"/>
          <w:szCs w:val="22"/>
        </w:rPr>
        <w:t xml:space="preserve"> </w:t>
      </w:r>
      <w:r w:rsidR="00C2229E" w:rsidRPr="00B16970">
        <w:rPr>
          <w:rFonts w:ascii="Gadugi" w:hAnsi="Gadugi" w:cs="Arial"/>
          <w:bCs/>
          <w:sz w:val="22"/>
          <w:szCs w:val="22"/>
        </w:rPr>
        <w:t xml:space="preserve">u otro tipo de asociaciones o sociedades, </w:t>
      </w:r>
      <w:r w:rsidR="00C2229E" w:rsidRPr="00B16970">
        <w:rPr>
          <w:rFonts w:ascii="Gadugi" w:hAnsi="Gadugi" w:cs="Arial"/>
          <w:sz w:val="22"/>
          <w:szCs w:val="22"/>
        </w:rPr>
        <w:t xml:space="preserve">deberá diligenciar el </w:t>
      </w:r>
      <w:r w:rsidR="00C2229E" w:rsidRPr="00B16970">
        <w:rPr>
          <w:rFonts w:ascii="Gadugi" w:hAnsi="Gadugi" w:cs="Arial"/>
          <w:b/>
          <w:bCs/>
          <w:sz w:val="22"/>
          <w:szCs w:val="22"/>
        </w:rPr>
        <w:t xml:space="preserve">FORMATO </w:t>
      </w:r>
      <w:r w:rsidR="546D893B" w:rsidRPr="00B16970">
        <w:rPr>
          <w:rFonts w:ascii="Gadugi" w:hAnsi="Gadugi" w:cs="Arial"/>
          <w:b/>
          <w:bCs/>
          <w:sz w:val="22"/>
          <w:szCs w:val="22"/>
        </w:rPr>
        <w:t>ELECTR</w:t>
      </w:r>
      <w:r w:rsidR="00381270" w:rsidRPr="00B16970">
        <w:rPr>
          <w:rFonts w:ascii="Gadugi" w:hAnsi="Gadugi" w:cs="Arial"/>
          <w:b/>
          <w:bCs/>
          <w:sz w:val="22"/>
          <w:szCs w:val="22"/>
        </w:rPr>
        <w:t>Ó</w:t>
      </w:r>
      <w:r w:rsidR="546D893B" w:rsidRPr="00B16970">
        <w:rPr>
          <w:rFonts w:ascii="Gadugi" w:hAnsi="Gadugi" w:cs="Arial"/>
          <w:b/>
          <w:bCs/>
          <w:sz w:val="22"/>
          <w:szCs w:val="22"/>
        </w:rPr>
        <w:t xml:space="preserve">NICO DE </w:t>
      </w:r>
      <w:r w:rsidR="00C2229E" w:rsidRPr="00B16970">
        <w:rPr>
          <w:rFonts w:ascii="Gadugi" w:hAnsi="Gadugi" w:cs="Arial"/>
          <w:b/>
          <w:bCs/>
          <w:sz w:val="22"/>
          <w:szCs w:val="22"/>
        </w:rPr>
        <w:t>CONOCIMIENTO CLIENTE</w:t>
      </w:r>
      <w:r w:rsidR="00C2229E" w:rsidRPr="00B16970">
        <w:rPr>
          <w:rFonts w:ascii="Gadugi" w:hAnsi="Gadugi" w:cs="Arial"/>
          <w:sz w:val="22"/>
          <w:szCs w:val="22"/>
        </w:rPr>
        <w:t xml:space="preserve"> </w:t>
      </w:r>
      <w:r w:rsidR="546D893B" w:rsidRPr="00B16970">
        <w:rPr>
          <w:rFonts w:ascii="Gadugi" w:hAnsi="Gadugi" w:cs="Arial"/>
          <w:sz w:val="22"/>
          <w:szCs w:val="22"/>
        </w:rPr>
        <w:t xml:space="preserve">que se encuentra </w:t>
      </w:r>
      <w:r w:rsidR="546D893B" w:rsidRPr="00B16970">
        <w:rPr>
          <w:rFonts w:ascii="Gadugi" w:hAnsi="Gadugi"/>
          <w:sz w:val="22"/>
          <w:szCs w:val="22"/>
        </w:rPr>
        <w:t xml:space="preserve">en la página web de </w:t>
      </w:r>
      <w:r w:rsidR="546D893B" w:rsidRPr="00B16970">
        <w:rPr>
          <w:rFonts w:ascii="Gadugi" w:hAnsi="Gadugi"/>
          <w:b/>
          <w:bCs/>
          <w:sz w:val="22"/>
          <w:szCs w:val="22"/>
        </w:rPr>
        <w:t>LA PREVISORA S.A.</w:t>
      </w:r>
      <w:r w:rsidR="546D893B" w:rsidRPr="00B16970">
        <w:rPr>
          <w:rFonts w:ascii="Gadugi" w:hAnsi="Gadugi"/>
          <w:sz w:val="22"/>
          <w:szCs w:val="22"/>
        </w:rPr>
        <w:t xml:space="preserve"> </w:t>
      </w:r>
      <w:hyperlink r:id="rId24">
        <w:r w:rsidR="546D893B" w:rsidRPr="00B16970">
          <w:rPr>
            <w:rStyle w:val="Hipervnculo"/>
            <w:rFonts w:ascii="Gadugi" w:hAnsi="Gadugi"/>
            <w:color w:val="auto"/>
            <w:sz w:val="22"/>
            <w:szCs w:val="22"/>
          </w:rPr>
          <w:t>www.previsora.gov.co</w:t>
        </w:r>
      </w:hyperlink>
      <w:r w:rsidR="003610EF" w:rsidRPr="00B16970">
        <w:rPr>
          <w:rStyle w:val="Hipervnculo"/>
          <w:rFonts w:ascii="Gadugi" w:hAnsi="Gadugi"/>
          <w:color w:val="auto"/>
          <w:sz w:val="22"/>
          <w:szCs w:val="22"/>
        </w:rPr>
        <w:t>.</w:t>
      </w:r>
      <w:r w:rsidR="546D893B" w:rsidRPr="00B16970">
        <w:rPr>
          <w:rFonts w:ascii="Gadugi" w:hAnsi="Gadugi"/>
          <w:sz w:val="22"/>
          <w:szCs w:val="22"/>
        </w:rPr>
        <w:t xml:space="preserve"> </w:t>
      </w:r>
      <w:r w:rsidR="00C2229E" w:rsidRPr="00B16970">
        <w:rPr>
          <w:rFonts w:ascii="Gadugi" w:hAnsi="Gadugi"/>
          <w:sz w:val="22"/>
          <w:szCs w:val="22"/>
        </w:rPr>
        <w:t xml:space="preserve"> </w:t>
      </w:r>
    </w:p>
    <w:p w14:paraId="52DECBDD" w14:textId="77777777" w:rsidR="008D5896" w:rsidRPr="00B16970" w:rsidRDefault="008D5896" w:rsidP="005B7861">
      <w:pPr>
        <w:tabs>
          <w:tab w:val="center" w:pos="4252"/>
          <w:tab w:val="left" w:pos="8505"/>
        </w:tabs>
        <w:spacing w:line="276" w:lineRule="auto"/>
        <w:jc w:val="both"/>
        <w:rPr>
          <w:rFonts w:ascii="Gadugi" w:hAnsi="Gadugi"/>
          <w:sz w:val="22"/>
          <w:szCs w:val="22"/>
        </w:rPr>
      </w:pPr>
    </w:p>
    <w:p w14:paraId="2D13AA74" w14:textId="0B270295" w:rsidR="008D5896" w:rsidRPr="00B16970" w:rsidRDefault="008D5896" w:rsidP="005B7861">
      <w:pPr>
        <w:tabs>
          <w:tab w:val="center" w:pos="4252"/>
          <w:tab w:val="left" w:pos="8505"/>
        </w:tabs>
        <w:spacing w:line="276" w:lineRule="auto"/>
        <w:jc w:val="both"/>
        <w:rPr>
          <w:rFonts w:ascii="Gadugi" w:hAnsi="Gadugi" w:cs="Arial"/>
          <w:b/>
          <w:bCs/>
          <w:sz w:val="22"/>
          <w:szCs w:val="22"/>
        </w:rPr>
      </w:pPr>
      <w:r w:rsidRPr="00B16970">
        <w:rPr>
          <w:rFonts w:ascii="Gadugi" w:hAnsi="Gadugi"/>
          <w:b/>
          <w:sz w:val="22"/>
          <w:szCs w:val="22"/>
        </w:rPr>
        <w:t>LA PREVISORA S.A</w:t>
      </w:r>
      <w:r w:rsidRPr="00B16970">
        <w:rPr>
          <w:rFonts w:ascii="Gadugi" w:hAnsi="Gadugi"/>
          <w:sz w:val="22"/>
          <w:szCs w:val="22"/>
        </w:rPr>
        <w:t xml:space="preserve">. se reserva el derecho de verificar </w:t>
      </w:r>
      <w:r w:rsidR="007C56CE" w:rsidRPr="00B16970">
        <w:rPr>
          <w:rFonts w:ascii="Gadugi" w:hAnsi="Gadugi"/>
          <w:sz w:val="22"/>
          <w:szCs w:val="22"/>
        </w:rPr>
        <w:t>si los proponentes se encuentran incluido</w:t>
      </w:r>
      <w:r w:rsidR="00BC29DA" w:rsidRPr="00B16970">
        <w:rPr>
          <w:rFonts w:ascii="Gadugi" w:hAnsi="Gadugi"/>
          <w:sz w:val="22"/>
          <w:szCs w:val="22"/>
        </w:rPr>
        <w:t>s</w:t>
      </w:r>
      <w:r w:rsidR="007C56CE" w:rsidRPr="00B16970">
        <w:rPr>
          <w:rFonts w:ascii="Gadugi" w:hAnsi="Gadugi"/>
          <w:sz w:val="22"/>
          <w:szCs w:val="22"/>
        </w:rPr>
        <w:t xml:space="preserve"> </w:t>
      </w:r>
      <w:r w:rsidRPr="00B16970">
        <w:rPr>
          <w:rFonts w:ascii="Gadugi" w:hAnsi="Gadugi"/>
          <w:sz w:val="22"/>
          <w:szCs w:val="22"/>
        </w:rPr>
        <w:t>en la</w:t>
      </w:r>
      <w:r w:rsidR="007C56CE" w:rsidRPr="00B16970">
        <w:rPr>
          <w:rFonts w:ascii="Gadugi" w:hAnsi="Gadugi"/>
          <w:sz w:val="22"/>
          <w:szCs w:val="22"/>
        </w:rPr>
        <w:t>s</w:t>
      </w:r>
      <w:r w:rsidRPr="00B16970">
        <w:rPr>
          <w:rFonts w:ascii="Gadugi" w:hAnsi="Gadugi"/>
          <w:sz w:val="22"/>
          <w:szCs w:val="22"/>
        </w:rPr>
        <w:t xml:space="preserve"> lista</w:t>
      </w:r>
      <w:r w:rsidR="007C56CE" w:rsidRPr="00B16970">
        <w:rPr>
          <w:rFonts w:ascii="Gadugi" w:hAnsi="Gadugi"/>
          <w:sz w:val="22"/>
          <w:szCs w:val="22"/>
        </w:rPr>
        <w:t>s</w:t>
      </w:r>
      <w:r w:rsidRPr="00B16970">
        <w:rPr>
          <w:rFonts w:ascii="Gadugi" w:hAnsi="Gadugi"/>
          <w:sz w:val="22"/>
          <w:szCs w:val="22"/>
        </w:rPr>
        <w:t xml:space="preserve"> de riesgos</w:t>
      </w:r>
      <w:r w:rsidR="007C56CE" w:rsidRPr="00B16970">
        <w:rPr>
          <w:rFonts w:ascii="Gadugi" w:hAnsi="Gadugi"/>
          <w:sz w:val="22"/>
          <w:szCs w:val="22"/>
        </w:rPr>
        <w:t xml:space="preserve">. </w:t>
      </w:r>
    </w:p>
    <w:p w14:paraId="45CB3014" w14:textId="77777777" w:rsidR="00C2229E" w:rsidRPr="00B16970" w:rsidRDefault="00C2229E" w:rsidP="005B7861">
      <w:pPr>
        <w:tabs>
          <w:tab w:val="center" w:pos="4252"/>
          <w:tab w:val="left" w:pos="8505"/>
        </w:tabs>
        <w:spacing w:line="276" w:lineRule="auto"/>
        <w:jc w:val="both"/>
        <w:rPr>
          <w:rFonts w:ascii="Gadugi" w:hAnsi="Gadugi" w:cs="Arial"/>
          <w:bCs/>
          <w:sz w:val="22"/>
          <w:szCs w:val="22"/>
        </w:rPr>
      </w:pPr>
      <w:r w:rsidRPr="00B16970">
        <w:rPr>
          <w:rFonts w:ascii="Gadugi" w:hAnsi="Gadugi" w:cs="Arial"/>
          <w:bCs/>
          <w:sz w:val="22"/>
          <w:szCs w:val="22"/>
        </w:rPr>
        <w:tab/>
      </w:r>
    </w:p>
    <w:p w14:paraId="7789EA49" w14:textId="36EC32CC" w:rsidR="00C95F6F" w:rsidRPr="00B16970" w:rsidRDefault="00D62A61" w:rsidP="005B7861">
      <w:pPr>
        <w:tabs>
          <w:tab w:val="center" w:pos="4252"/>
          <w:tab w:val="left" w:pos="8505"/>
        </w:tabs>
        <w:spacing w:line="276" w:lineRule="auto"/>
        <w:jc w:val="both"/>
        <w:rPr>
          <w:rFonts w:ascii="Gadugi" w:hAnsi="Gadugi" w:cs="Arial"/>
          <w:b/>
          <w:bCs/>
          <w:sz w:val="22"/>
          <w:szCs w:val="22"/>
        </w:rPr>
      </w:pPr>
      <w:r w:rsidRPr="00B16970">
        <w:rPr>
          <w:rFonts w:ascii="Gadugi" w:hAnsi="Gadugi" w:cs="Arial"/>
          <w:b/>
          <w:bCs/>
          <w:sz w:val="22"/>
          <w:szCs w:val="22"/>
        </w:rPr>
        <w:t>3.1.19.</w:t>
      </w:r>
      <w:r w:rsidR="00C2229E" w:rsidRPr="00B16970">
        <w:rPr>
          <w:rFonts w:ascii="Gadugi" w:hAnsi="Gadugi" w:cs="Arial"/>
          <w:b/>
          <w:bCs/>
          <w:sz w:val="22"/>
          <w:szCs w:val="22"/>
        </w:rPr>
        <w:t xml:space="preserve"> </w:t>
      </w:r>
      <w:r w:rsidR="00C95F6F" w:rsidRPr="00B16970">
        <w:rPr>
          <w:rFonts w:ascii="Gadugi" w:hAnsi="Gadugi" w:cs="Arial"/>
          <w:b/>
          <w:bCs/>
          <w:sz w:val="22"/>
          <w:szCs w:val="22"/>
        </w:rPr>
        <w:t>AUTORIZACIÓN Y ACUERDO DE CONFIDENCIALIDAD</w:t>
      </w:r>
    </w:p>
    <w:p w14:paraId="4D373CC3" w14:textId="5B22DDA1" w:rsidR="00C95F6F" w:rsidRPr="00B16970" w:rsidRDefault="00C95F6F" w:rsidP="005B7861">
      <w:pPr>
        <w:tabs>
          <w:tab w:val="center" w:pos="4252"/>
          <w:tab w:val="left" w:pos="8505"/>
        </w:tabs>
        <w:spacing w:line="276" w:lineRule="auto"/>
        <w:jc w:val="both"/>
        <w:rPr>
          <w:rFonts w:ascii="Gadugi" w:hAnsi="Gadugi" w:cs="Arial"/>
          <w:b/>
          <w:bCs/>
          <w:sz w:val="22"/>
          <w:szCs w:val="22"/>
        </w:rPr>
      </w:pPr>
    </w:p>
    <w:p w14:paraId="10CE4543" w14:textId="4C1B6904" w:rsidR="00C95F6F" w:rsidRPr="00B16970" w:rsidRDefault="00DE0AFB" w:rsidP="005B7861">
      <w:pPr>
        <w:tabs>
          <w:tab w:val="center" w:pos="4252"/>
          <w:tab w:val="left" w:pos="8505"/>
        </w:tabs>
        <w:spacing w:line="276" w:lineRule="auto"/>
        <w:jc w:val="both"/>
        <w:rPr>
          <w:rFonts w:ascii="Gadugi" w:hAnsi="Gadugi" w:cs="Arial"/>
          <w:b/>
          <w:bCs/>
          <w:sz w:val="22"/>
          <w:szCs w:val="22"/>
        </w:rPr>
      </w:pPr>
      <w:r w:rsidRPr="00B16970">
        <w:rPr>
          <w:rFonts w:ascii="Gadugi" w:hAnsi="Gadugi" w:cs="Arial"/>
          <w:b/>
          <w:bCs/>
          <w:sz w:val="22"/>
          <w:szCs w:val="22"/>
        </w:rPr>
        <w:t xml:space="preserve">EL OFERENTE </w:t>
      </w:r>
      <w:r w:rsidR="00C95F6F" w:rsidRPr="00B16970">
        <w:rPr>
          <w:rFonts w:ascii="Gadugi" w:hAnsi="Gadugi" w:cs="Arial"/>
          <w:sz w:val="22"/>
          <w:szCs w:val="22"/>
        </w:rPr>
        <w:t>y cada uno de sus integrantes</w:t>
      </w:r>
      <w:r w:rsidR="00381270" w:rsidRPr="00B16970">
        <w:rPr>
          <w:rFonts w:ascii="Gadugi" w:hAnsi="Gadugi" w:cs="Arial"/>
          <w:sz w:val="22"/>
          <w:szCs w:val="22"/>
        </w:rPr>
        <w:t>,</w:t>
      </w:r>
      <w:r w:rsidR="00C95F6F" w:rsidRPr="00B16970">
        <w:rPr>
          <w:rFonts w:ascii="Gadugi" w:hAnsi="Gadugi" w:cs="Arial"/>
          <w:sz w:val="22"/>
          <w:szCs w:val="22"/>
        </w:rPr>
        <w:t xml:space="preserve"> cuando el mismo sea un Consorcio, una Unión temporal u otro tipo de asociaciones o sociedades, deberá aportar un documento firmado por su </w:t>
      </w:r>
      <w:r w:rsidR="00381270" w:rsidRPr="00B16970">
        <w:rPr>
          <w:rFonts w:ascii="Gadugi" w:hAnsi="Gadugi" w:cs="Arial"/>
          <w:sz w:val="22"/>
          <w:szCs w:val="22"/>
        </w:rPr>
        <w:t xml:space="preserve">Representante Legal, </w:t>
      </w:r>
      <w:r w:rsidR="00C95F6F" w:rsidRPr="00B16970">
        <w:rPr>
          <w:rFonts w:ascii="Gadugi" w:hAnsi="Gadugi" w:cs="Arial"/>
          <w:sz w:val="22"/>
          <w:szCs w:val="22"/>
        </w:rPr>
        <w:t>en el cual declare lo siguiente:</w:t>
      </w:r>
    </w:p>
    <w:p w14:paraId="62305EBB" w14:textId="77777777" w:rsidR="00C95F6F" w:rsidRPr="00B16970" w:rsidRDefault="00C95F6F" w:rsidP="005B7861">
      <w:pPr>
        <w:tabs>
          <w:tab w:val="center" w:pos="4252"/>
          <w:tab w:val="left" w:pos="8505"/>
        </w:tabs>
        <w:spacing w:line="276" w:lineRule="auto"/>
        <w:jc w:val="both"/>
        <w:rPr>
          <w:rFonts w:ascii="Gadugi" w:hAnsi="Gadugi" w:cs="Arial"/>
          <w:b/>
          <w:bCs/>
          <w:sz w:val="22"/>
          <w:szCs w:val="22"/>
        </w:rPr>
      </w:pPr>
    </w:p>
    <w:p w14:paraId="7ECB71EB" w14:textId="36D660FE" w:rsidR="00C95F6F" w:rsidRPr="00B16970" w:rsidRDefault="00C95F6F" w:rsidP="005B7861">
      <w:pPr>
        <w:tabs>
          <w:tab w:val="center" w:pos="4252"/>
          <w:tab w:val="left" w:pos="8505"/>
        </w:tabs>
        <w:spacing w:line="276" w:lineRule="auto"/>
        <w:jc w:val="both"/>
        <w:rPr>
          <w:rFonts w:ascii="Gadugi" w:hAnsi="Gadugi" w:cs="Arial"/>
          <w:sz w:val="22"/>
          <w:szCs w:val="22"/>
        </w:rPr>
      </w:pPr>
      <w:r w:rsidRPr="00B16970">
        <w:rPr>
          <w:rFonts w:ascii="Gadugi" w:hAnsi="Gadugi" w:cs="Arial"/>
          <w:b/>
          <w:bCs/>
          <w:sz w:val="22"/>
          <w:szCs w:val="22"/>
        </w:rPr>
        <w:t xml:space="preserve">1. </w:t>
      </w:r>
      <w:r w:rsidRPr="00B16970">
        <w:rPr>
          <w:rFonts w:ascii="Gadugi" w:hAnsi="Gadugi" w:cs="Arial"/>
          <w:sz w:val="22"/>
          <w:szCs w:val="22"/>
        </w:rPr>
        <w:t xml:space="preserve">Autorizamos a </w:t>
      </w:r>
      <w:r w:rsidRPr="00B16970">
        <w:rPr>
          <w:rFonts w:ascii="Gadugi" w:hAnsi="Gadugi" w:cs="Arial"/>
          <w:b/>
          <w:bCs/>
          <w:sz w:val="22"/>
          <w:szCs w:val="22"/>
        </w:rPr>
        <w:t xml:space="preserve">LA PREVISORA S.A., </w:t>
      </w:r>
      <w:r w:rsidRPr="00B16970">
        <w:rPr>
          <w:rFonts w:ascii="Gadugi" w:hAnsi="Gadugi" w:cs="Arial"/>
          <w:sz w:val="22"/>
          <w:szCs w:val="22"/>
        </w:rPr>
        <w:t>y a los demás participantes del proceso a revisar toda la información contenida en la propuesta presentada para este proceso de invitación abierta 0</w:t>
      </w:r>
      <w:r w:rsidR="00677C17">
        <w:rPr>
          <w:rFonts w:ascii="Gadugi" w:hAnsi="Gadugi" w:cs="Arial"/>
          <w:sz w:val="22"/>
          <w:szCs w:val="22"/>
        </w:rPr>
        <w:t>20</w:t>
      </w:r>
      <w:r w:rsidRPr="00B16970">
        <w:rPr>
          <w:rFonts w:ascii="Gadugi" w:hAnsi="Gadugi" w:cs="Arial"/>
          <w:sz w:val="22"/>
          <w:szCs w:val="22"/>
        </w:rPr>
        <w:t>-202</w:t>
      </w:r>
      <w:r w:rsidR="00E312FA" w:rsidRPr="00B16970">
        <w:rPr>
          <w:rFonts w:ascii="Gadugi" w:hAnsi="Gadugi" w:cs="Arial"/>
          <w:sz w:val="22"/>
          <w:szCs w:val="22"/>
        </w:rPr>
        <w:t>2</w:t>
      </w:r>
      <w:r w:rsidRPr="00B16970">
        <w:rPr>
          <w:rFonts w:ascii="Gadugi" w:hAnsi="Gadugi" w:cs="Arial"/>
          <w:sz w:val="22"/>
          <w:szCs w:val="22"/>
        </w:rPr>
        <w:t>.</w:t>
      </w:r>
    </w:p>
    <w:p w14:paraId="0F6D2B57" w14:textId="57DCAED2" w:rsidR="006269C1" w:rsidRPr="00B16970" w:rsidRDefault="00C95F6F" w:rsidP="005B7861">
      <w:pPr>
        <w:tabs>
          <w:tab w:val="center" w:pos="4252"/>
          <w:tab w:val="left" w:pos="8505"/>
        </w:tabs>
        <w:spacing w:line="276" w:lineRule="auto"/>
        <w:jc w:val="both"/>
        <w:rPr>
          <w:rFonts w:ascii="Gadugi" w:hAnsi="Gadugi" w:cs="Arial"/>
          <w:iCs/>
          <w:sz w:val="22"/>
          <w:szCs w:val="22"/>
        </w:rPr>
      </w:pPr>
      <w:r w:rsidRPr="00B16970">
        <w:rPr>
          <w:rFonts w:ascii="Gadugi" w:hAnsi="Gadugi" w:cs="Arial"/>
          <w:b/>
          <w:bCs/>
          <w:sz w:val="22"/>
          <w:szCs w:val="22"/>
        </w:rPr>
        <w:t xml:space="preserve">2. </w:t>
      </w:r>
      <w:r w:rsidR="006269C1" w:rsidRPr="00B16970">
        <w:rPr>
          <w:rFonts w:ascii="Gadugi" w:hAnsi="Gadugi" w:cs="Arial"/>
          <w:iCs/>
          <w:sz w:val="22"/>
          <w:szCs w:val="22"/>
        </w:rPr>
        <w:t>En caso de que solicitemos la revisión de las propuestas</w:t>
      </w:r>
      <w:bookmarkStart w:id="14" w:name="_Hlk66199155"/>
      <w:r w:rsidR="006269C1" w:rsidRPr="00B16970">
        <w:rPr>
          <w:rFonts w:ascii="Gadugi" w:hAnsi="Gadugi" w:cs="Arial"/>
          <w:iCs/>
          <w:sz w:val="22"/>
          <w:szCs w:val="22"/>
        </w:rPr>
        <w:t xml:space="preserve"> de los otros proponentes participantes de este proceso </w:t>
      </w:r>
      <w:bookmarkEnd w:id="14"/>
      <w:r w:rsidR="006269C1" w:rsidRPr="00B16970">
        <w:rPr>
          <w:rFonts w:ascii="Gadugi" w:hAnsi="Gadugi" w:cs="Arial"/>
          <w:iCs/>
          <w:sz w:val="22"/>
          <w:szCs w:val="22"/>
        </w:rPr>
        <w:t>me comprometo a:</w:t>
      </w:r>
    </w:p>
    <w:p w14:paraId="19374BAF" w14:textId="77777777" w:rsidR="006269C1" w:rsidRPr="00B16970" w:rsidRDefault="006269C1" w:rsidP="005B7861">
      <w:pPr>
        <w:tabs>
          <w:tab w:val="center" w:pos="4252"/>
          <w:tab w:val="left" w:pos="8505"/>
        </w:tabs>
        <w:spacing w:line="276" w:lineRule="auto"/>
        <w:jc w:val="both"/>
        <w:rPr>
          <w:rFonts w:ascii="Gadugi" w:hAnsi="Gadugi" w:cs="Arial"/>
          <w:sz w:val="22"/>
          <w:szCs w:val="22"/>
        </w:rPr>
      </w:pPr>
    </w:p>
    <w:p w14:paraId="6A2450EA" w14:textId="0C91624C" w:rsidR="006269C1" w:rsidRPr="00B16970" w:rsidRDefault="006269C1" w:rsidP="005B7861">
      <w:pPr>
        <w:tabs>
          <w:tab w:val="center" w:pos="4252"/>
          <w:tab w:val="left" w:pos="8505"/>
        </w:tabs>
        <w:spacing w:line="276" w:lineRule="auto"/>
        <w:jc w:val="both"/>
        <w:rPr>
          <w:rFonts w:ascii="Gadugi" w:hAnsi="Gadugi" w:cs="Arial"/>
          <w:sz w:val="22"/>
          <w:szCs w:val="22"/>
        </w:rPr>
      </w:pPr>
      <w:r w:rsidRPr="00B16970">
        <w:rPr>
          <w:rFonts w:ascii="Gadugi" w:hAnsi="Gadugi" w:cs="Arial"/>
          <w:sz w:val="22"/>
          <w:szCs w:val="22"/>
        </w:rPr>
        <w:t>No divulgar la información contenida en las propuestas</w:t>
      </w:r>
      <w:r w:rsidRPr="00B16970">
        <w:rPr>
          <w:rFonts w:ascii="Gadugi" w:hAnsi="Gadugi" w:cs="Arial"/>
          <w:iCs/>
          <w:sz w:val="22"/>
          <w:szCs w:val="22"/>
        </w:rPr>
        <w:t>,</w:t>
      </w:r>
      <w:r w:rsidRPr="00B16970">
        <w:rPr>
          <w:rFonts w:ascii="Gadugi" w:hAnsi="Gadugi" w:cs="Arial"/>
          <w:sz w:val="22"/>
          <w:szCs w:val="22"/>
        </w:rPr>
        <w:t xml:space="preserve"> entendiéndose por ésta: cualquier información jurídica, societaria, técnica, financiera, comercial, de salud, seguridad social, estrategias de mercadeo, y cualquier información relacionada con las operaciones de negocios presentes y futuros d</w:t>
      </w:r>
      <w:r w:rsidR="00866655" w:rsidRPr="00B16970">
        <w:rPr>
          <w:rFonts w:ascii="Gadugi" w:hAnsi="Gadugi" w:cs="Arial"/>
          <w:sz w:val="22"/>
          <w:szCs w:val="22"/>
        </w:rPr>
        <w:t xml:space="preserve">e </w:t>
      </w:r>
      <w:r w:rsidR="00DE0AFB" w:rsidRPr="00B16970">
        <w:rPr>
          <w:rFonts w:ascii="Gadugi" w:hAnsi="Gadugi" w:cs="Arial"/>
          <w:b/>
          <w:bCs/>
          <w:sz w:val="22"/>
          <w:szCs w:val="22"/>
        </w:rPr>
        <w:t xml:space="preserve">EL OFERENTE </w:t>
      </w:r>
      <w:r w:rsidRPr="00B16970">
        <w:rPr>
          <w:rFonts w:ascii="Gadugi" w:hAnsi="Gadugi" w:cs="Arial"/>
          <w:sz w:val="22"/>
          <w:szCs w:val="22"/>
        </w:rPr>
        <w:t xml:space="preserve">y/o relacionada con su estructura organizacional, bien sea que dicha información sea escrita, oral o visual, de la que tenga conocimiento o a la que tenga acceso una parte por cualquier medio y por cualquier circunstancia en virtud de la presente </w:t>
      </w:r>
      <w:r w:rsidR="00DE0AFB" w:rsidRPr="00B16970">
        <w:rPr>
          <w:rFonts w:ascii="Gadugi" w:hAnsi="Gadugi" w:cs="Arial"/>
          <w:b/>
          <w:bCs/>
          <w:sz w:val="22"/>
          <w:szCs w:val="22"/>
        </w:rPr>
        <w:t>INVITACIÓN ABIERTA No. 0</w:t>
      </w:r>
      <w:r w:rsidR="00677C17">
        <w:rPr>
          <w:rFonts w:ascii="Gadugi" w:hAnsi="Gadugi" w:cs="Arial"/>
          <w:b/>
          <w:bCs/>
          <w:sz w:val="22"/>
          <w:szCs w:val="22"/>
        </w:rPr>
        <w:t>20</w:t>
      </w:r>
      <w:r w:rsidR="00DE0AFB" w:rsidRPr="00B16970">
        <w:rPr>
          <w:rFonts w:ascii="Gadugi" w:hAnsi="Gadugi" w:cs="Arial"/>
          <w:b/>
          <w:bCs/>
          <w:sz w:val="22"/>
          <w:szCs w:val="22"/>
        </w:rPr>
        <w:t>-2022.</w:t>
      </w:r>
      <w:r w:rsidR="00DE0AFB" w:rsidRPr="00B16970">
        <w:rPr>
          <w:rFonts w:ascii="Gadugi" w:hAnsi="Gadugi" w:cs="Arial"/>
          <w:sz w:val="22"/>
          <w:szCs w:val="22"/>
        </w:rPr>
        <w:t xml:space="preserve"> </w:t>
      </w:r>
    </w:p>
    <w:p w14:paraId="41536F85" w14:textId="77777777" w:rsidR="00CC6F2B" w:rsidRPr="00B16970" w:rsidRDefault="00CC6F2B" w:rsidP="002A7CD9">
      <w:pPr>
        <w:pBdr>
          <w:top w:val="nil"/>
          <w:left w:val="nil"/>
          <w:bottom w:val="nil"/>
          <w:right w:val="nil"/>
          <w:between w:val="nil"/>
        </w:pBdr>
        <w:spacing w:line="276" w:lineRule="auto"/>
        <w:rPr>
          <w:rFonts w:ascii="Gadugi" w:hAnsi="Gadugi" w:cs="Arial"/>
          <w:b/>
          <w:sz w:val="22"/>
          <w:szCs w:val="22"/>
        </w:rPr>
      </w:pPr>
    </w:p>
    <w:p w14:paraId="1F004F10" w14:textId="6A81B3FA" w:rsidR="00C2229E" w:rsidRPr="00B16970" w:rsidRDefault="006269C1" w:rsidP="005B7861">
      <w:pPr>
        <w:tabs>
          <w:tab w:val="center" w:pos="4252"/>
          <w:tab w:val="left" w:pos="8505"/>
        </w:tabs>
        <w:spacing w:line="276" w:lineRule="auto"/>
        <w:jc w:val="both"/>
        <w:rPr>
          <w:rFonts w:ascii="Gadugi" w:hAnsi="Gadugi" w:cs="Arial"/>
          <w:b/>
          <w:bCs/>
          <w:sz w:val="22"/>
          <w:szCs w:val="22"/>
        </w:rPr>
      </w:pPr>
      <w:r w:rsidRPr="00B16970">
        <w:rPr>
          <w:rFonts w:ascii="Gadugi" w:hAnsi="Gadugi" w:cs="Arial"/>
          <w:b/>
          <w:bCs/>
          <w:sz w:val="22"/>
          <w:szCs w:val="22"/>
        </w:rPr>
        <w:t>3.1.2</w:t>
      </w:r>
      <w:r w:rsidR="00A56412" w:rsidRPr="00B16970">
        <w:rPr>
          <w:rFonts w:ascii="Gadugi" w:hAnsi="Gadugi" w:cs="Arial"/>
          <w:b/>
          <w:bCs/>
          <w:sz w:val="22"/>
          <w:szCs w:val="22"/>
        </w:rPr>
        <w:t>0</w:t>
      </w:r>
      <w:r w:rsidRPr="00B16970">
        <w:rPr>
          <w:rFonts w:ascii="Gadugi" w:hAnsi="Gadugi" w:cs="Arial"/>
          <w:b/>
          <w:bCs/>
          <w:sz w:val="22"/>
          <w:szCs w:val="22"/>
        </w:rPr>
        <w:t xml:space="preserve">. </w:t>
      </w:r>
      <w:r w:rsidR="00C2229E" w:rsidRPr="00B16970">
        <w:rPr>
          <w:rFonts w:ascii="Gadugi" w:hAnsi="Gadugi" w:cs="Arial"/>
          <w:b/>
          <w:bCs/>
          <w:sz w:val="22"/>
          <w:szCs w:val="22"/>
        </w:rPr>
        <w:t>FIRMA DIGITAL</w:t>
      </w:r>
    </w:p>
    <w:p w14:paraId="69E5E83C"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p>
    <w:p w14:paraId="340B3451" w14:textId="12972F0F" w:rsidR="00C2229E" w:rsidRPr="00B16970" w:rsidRDefault="00DE0AFB" w:rsidP="005B7861">
      <w:pPr>
        <w:tabs>
          <w:tab w:val="center" w:pos="4252"/>
          <w:tab w:val="left" w:pos="8505"/>
        </w:tabs>
        <w:spacing w:line="276" w:lineRule="auto"/>
        <w:jc w:val="both"/>
        <w:rPr>
          <w:rFonts w:ascii="Gadugi" w:hAnsi="Gadugi" w:cs="Arial"/>
          <w:sz w:val="22"/>
          <w:szCs w:val="22"/>
        </w:rPr>
      </w:pPr>
      <w:r w:rsidRPr="00B16970">
        <w:rPr>
          <w:rFonts w:ascii="Gadugi" w:hAnsi="Gadugi" w:cs="Arial"/>
          <w:b/>
          <w:bCs/>
          <w:sz w:val="22"/>
          <w:szCs w:val="22"/>
        </w:rPr>
        <w:t xml:space="preserve">EL OFERENTE </w:t>
      </w:r>
      <w:r w:rsidR="00C2229E" w:rsidRPr="00B16970">
        <w:rPr>
          <w:rFonts w:ascii="Gadugi" w:hAnsi="Gadugi" w:cs="Arial"/>
          <w:sz w:val="22"/>
          <w:szCs w:val="22"/>
        </w:rPr>
        <w:t>y cada uno de sus integrantes</w:t>
      </w:r>
      <w:r w:rsidR="00C56924" w:rsidRPr="00B16970">
        <w:rPr>
          <w:rFonts w:ascii="Gadugi" w:hAnsi="Gadugi" w:cs="Arial"/>
          <w:sz w:val="22"/>
          <w:szCs w:val="22"/>
        </w:rPr>
        <w:t>,</w:t>
      </w:r>
      <w:r w:rsidR="00C2229E" w:rsidRPr="00B16970">
        <w:rPr>
          <w:rFonts w:ascii="Gadugi" w:hAnsi="Gadugi" w:cs="Arial"/>
          <w:sz w:val="22"/>
          <w:szCs w:val="22"/>
        </w:rPr>
        <w:t xml:space="preserve"> cuando el mismo sea un Consorcio, una Unión temporal u otro tipo de asociaciones o sociedades, aceptan que la posterior suscripción del contrato, deben realizarse a través del mecanismo de firma digital. </w:t>
      </w:r>
    </w:p>
    <w:p w14:paraId="2CE2DE32"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p>
    <w:p w14:paraId="1672E4AE" w14:textId="77777777" w:rsidR="00C2229E" w:rsidRPr="00B16970" w:rsidRDefault="00C2229E" w:rsidP="005B7861">
      <w:pPr>
        <w:tabs>
          <w:tab w:val="center" w:pos="4252"/>
          <w:tab w:val="left" w:pos="8505"/>
        </w:tabs>
        <w:spacing w:line="276" w:lineRule="auto"/>
        <w:jc w:val="both"/>
        <w:rPr>
          <w:rFonts w:ascii="Gadugi" w:hAnsi="Gadugi" w:cs="Arial"/>
          <w:sz w:val="22"/>
          <w:szCs w:val="22"/>
        </w:rPr>
      </w:pPr>
      <w:r w:rsidRPr="00B16970">
        <w:rPr>
          <w:rFonts w:ascii="Gadugi" w:hAnsi="Gadugi" w:cs="Arial"/>
          <w:sz w:val="22"/>
          <w:szCs w:val="22"/>
        </w:rPr>
        <w:t>La firma digital deberá cumplir con todas las características y disposiciones señaladas en la normativa vigente, para darle plena validez a la misma.</w:t>
      </w:r>
    </w:p>
    <w:p w14:paraId="5F8CACC6" w14:textId="77777777" w:rsidR="00717609" w:rsidRPr="00B16970" w:rsidRDefault="00717609" w:rsidP="005B7861">
      <w:pPr>
        <w:tabs>
          <w:tab w:val="left" w:pos="8505"/>
        </w:tabs>
        <w:spacing w:line="276" w:lineRule="auto"/>
        <w:jc w:val="both"/>
        <w:rPr>
          <w:rFonts w:ascii="Gadugi" w:hAnsi="Gadugi" w:cs="Arial"/>
          <w:b/>
          <w:sz w:val="22"/>
          <w:szCs w:val="22"/>
        </w:rPr>
      </w:pPr>
    </w:p>
    <w:p w14:paraId="086770A5" w14:textId="6301B7CA" w:rsidR="00DC514C" w:rsidRPr="00B16970" w:rsidRDefault="00DC514C" w:rsidP="005B7861">
      <w:pPr>
        <w:tabs>
          <w:tab w:val="left" w:pos="8505"/>
        </w:tabs>
        <w:spacing w:line="276" w:lineRule="auto"/>
        <w:jc w:val="both"/>
        <w:rPr>
          <w:rFonts w:ascii="Gadugi" w:hAnsi="Gadugi" w:cs="Arial"/>
          <w:b/>
          <w:sz w:val="22"/>
          <w:szCs w:val="22"/>
        </w:rPr>
      </w:pPr>
      <w:r w:rsidRPr="00B16970">
        <w:rPr>
          <w:rFonts w:ascii="Gadugi" w:hAnsi="Gadugi" w:cs="Arial"/>
          <w:b/>
          <w:sz w:val="22"/>
          <w:szCs w:val="22"/>
        </w:rPr>
        <w:t>3.1.2</w:t>
      </w:r>
      <w:r w:rsidR="00A56412" w:rsidRPr="00B16970">
        <w:rPr>
          <w:rFonts w:ascii="Gadugi" w:hAnsi="Gadugi" w:cs="Arial"/>
          <w:b/>
          <w:sz w:val="22"/>
          <w:szCs w:val="22"/>
        </w:rPr>
        <w:t>1</w:t>
      </w:r>
      <w:r w:rsidRPr="00B16970">
        <w:rPr>
          <w:rFonts w:ascii="Gadugi" w:hAnsi="Gadugi" w:cs="Arial"/>
          <w:b/>
          <w:sz w:val="22"/>
          <w:szCs w:val="22"/>
        </w:rPr>
        <w:t>. EMPRESAS Y EMPRENDIMIENTO DE MUJERES</w:t>
      </w:r>
    </w:p>
    <w:p w14:paraId="0DE13700" w14:textId="77777777" w:rsidR="00DC514C" w:rsidRPr="00B16970" w:rsidRDefault="00DC514C" w:rsidP="005B7861">
      <w:pPr>
        <w:tabs>
          <w:tab w:val="left" w:pos="8505"/>
        </w:tabs>
        <w:spacing w:line="276" w:lineRule="auto"/>
        <w:jc w:val="both"/>
        <w:rPr>
          <w:rFonts w:ascii="Gadugi" w:hAnsi="Gadugi" w:cs="Arial"/>
          <w:sz w:val="22"/>
          <w:szCs w:val="22"/>
        </w:rPr>
      </w:pPr>
    </w:p>
    <w:p w14:paraId="2179238C" w14:textId="208BE193" w:rsidR="007834F8" w:rsidRPr="00B16970" w:rsidRDefault="007834F8" w:rsidP="007834F8">
      <w:pPr>
        <w:tabs>
          <w:tab w:val="left" w:pos="8505"/>
        </w:tabs>
        <w:spacing w:line="276" w:lineRule="auto"/>
        <w:jc w:val="both"/>
        <w:rPr>
          <w:rFonts w:ascii="Gadugi" w:hAnsi="Gadugi"/>
          <w:sz w:val="22"/>
          <w:szCs w:val="22"/>
          <w:shd w:val="clear" w:color="auto" w:fill="FFFFFF"/>
        </w:rPr>
      </w:pPr>
      <w:r w:rsidRPr="00B16970">
        <w:rPr>
          <w:rFonts w:ascii="Gadugi" w:hAnsi="Gadugi"/>
          <w:sz w:val="22"/>
          <w:szCs w:val="22"/>
          <w:shd w:val="clear" w:color="auto" w:fill="FFFFFF"/>
        </w:rPr>
        <w:t xml:space="preserve">Los requisitos habilitantes diferenciales son aquellos que deben otorgar las Entidades Estatales </w:t>
      </w:r>
      <w:r w:rsidRPr="00B16970">
        <w:rPr>
          <w:rFonts w:ascii="Gadugi" w:hAnsi="Gadugi"/>
          <w:b/>
          <w:bCs/>
          <w:sz w:val="22"/>
          <w:szCs w:val="22"/>
          <w:shd w:val="clear" w:color="auto" w:fill="FFFFFF"/>
        </w:rPr>
        <w:t>NO</w:t>
      </w:r>
      <w:r w:rsidRPr="00B16970">
        <w:rPr>
          <w:rFonts w:ascii="Gadugi" w:hAnsi="Gadugi"/>
          <w:sz w:val="22"/>
          <w:szCs w:val="22"/>
          <w:shd w:val="clear" w:color="auto" w:fill="FFFFFF"/>
        </w:rPr>
        <w:t xml:space="preserve"> sometidas al Estatuto General de la Contratación de la Administración Pública, dentro de procesos competitivos, de conformidad con lo establecido en el artículo 3 del decreto 1860 de 2021. </w:t>
      </w:r>
    </w:p>
    <w:p w14:paraId="315999BF" w14:textId="77777777" w:rsidR="007834F8" w:rsidRPr="00B16970" w:rsidRDefault="007834F8" w:rsidP="007834F8">
      <w:pPr>
        <w:tabs>
          <w:tab w:val="left" w:pos="8505"/>
        </w:tabs>
        <w:spacing w:line="276" w:lineRule="auto"/>
        <w:jc w:val="both"/>
        <w:rPr>
          <w:rFonts w:ascii="Gadugi" w:hAnsi="Gadugi"/>
          <w:sz w:val="22"/>
          <w:szCs w:val="22"/>
          <w:shd w:val="clear" w:color="auto" w:fill="FFFFFF"/>
        </w:rPr>
      </w:pPr>
    </w:p>
    <w:p w14:paraId="1999EACC" w14:textId="77F2292A" w:rsidR="00866655" w:rsidRPr="00B16970" w:rsidRDefault="007834F8" w:rsidP="005B7861">
      <w:pPr>
        <w:tabs>
          <w:tab w:val="left" w:pos="8505"/>
        </w:tabs>
        <w:spacing w:line="276" w:lineRule="auto"/>
        <w:jc w:val="both"/>
        <w:rPr>
          <w:rFonts w:ascii="Gadugi" w:hAnsi="Gadugi" w:cs="Arial"/>
          <w:sz w:val="22"/>
          <w:szCs w:val="22"/>
        </w:rPr>
      </w:pPr>
      <w:r w:rsidRPr="00B16970">
        <w:rPr>
          <w:rFonts w:ascii="Gadugi" w:hAnsi="Gadugi"/>
          <w:sz w:val="22"/>
          <w:szCs w:val="22"/>
          <w:shd w:val="clear" w:color="auto" w:fill="FFFFFF"/>
        </w:rPr>
        <w:t xml:space="preserve">Estos requisitos buscan incentivar la participación de los emprendimientos y empresas de mujeres a través de condiciones habilitantes más exigentes para </w:t>
      </w:r>
      <w:r w:rsidRPr="00B16970">
        <w:rPr>
          <w:rFonts w:ascii="Gadugi" w:hAnsi="Gadugi"/>
          <w:b/>
          <w:bCs/>
          <w:sz w:val="22"/>
          <w:szCs w:val="22"/>
          <w:shd w:val="clear" w:color="auto" w:fill="FFFFFF"/>
        </w:rPr>
        <w:t>LOS OFERENTES</w:t>
      </w:r>
      <w:r w:rsidRPr="00B16970">
        <w:rPr>
          <w:rFonts w:ascii="Gadugi" w:hAnsi="Gadugi"/>
          <w:sz w:val="22"/>
          <w:szCs w:val="22"/>
          <w:shd w:val="clear" w:color="auto" w:fill="FFFFFF"/>
        </w:rPr>
        <w:t xml:space="preserve"> que </w:t>
      </w:r>
      <w:r w:rsidRPr="00B16970">
        <w:rPr>
          <w:rFonts w:ascii="Gadugi" w:hAnsi="Gadugi"/>
          <w:b/>
          <w:bCs/>
          <w:sz w:val="22"/>
          <w:szCs w:val="22"/>
          <w:shd w:val="clear" w:color="auto" w:fill="FFFFFF"/>
        </w:rPr>
        <w:t>NO</w:t>
      </w:r>
      <w:r w:rsidRPr="00B16970">
        <w:rPr>
          <w:rFonts w:ascii="Gadugi" w:hAnsi="Gadugi"/>
          <w:sz w:val="22"/>
          <w:szCs w:val="22"/>
          <w:shd w:val="clear" w:color="auto" w:fill="FFFFFF"/>
        </w:rPr>
        <w:t xml:space="preserve"> tengan la calidad de emprendimiento o empresa de mujeres, por lo cual, en virtud de este deber legal, </w:t>
      </w:r>
      <w:r w:rsidRPr="00B16970">
        <w:rPr>
          <w:rFonts w:ascii="Gadugi" w:hAnsi="Gadugi"/>
          <w:b/>
          <w:bCs/>
          <w:sz w:val="22"/>
          <w:szCs w:val="22"/>
          <w:shd w:val="clear" w:color="auto" w:fill="FFFFFF"/>
        </w:rPr>
        <w:t>LOS</w:t>
      </w:r>
      <w:r w:rsidRPr="00B16970">
        <w:rPr>
          <w:rFonts w:ascii="Gadugi" w:hAnsi="Gadugi"/>
          <w:sz w:val="22"/>
          <w:szCs w:val="22"/>
          <w:shd w:val="clear" w:color="auto" w:fill="FFFFFF"/>
        </w:rPr>
        <w:t xml:space="preserve"> </w:t>
      </w:r>
      <w:r w:rsidRPr="00B16970">
        <w:rPr>
          <w:rFonts w:ascii="Gadugi" w:hAnsi="Gadugi"/>
          <w:b/>
          <w:bCs/>
          <w:sz w:val="22"/>
          <w:szCs w:val="22"/>
          <w:shd w:val="clear" w:color="auto" w:fill="FFFFFF"/>
        </w:rPr>
        <w:t>OFERENTES</w:t>
      </w:r>
      <w:r w:rsidRPr="00B16970">
        <w:rPr>
          <w:rFonts w:ascii="Gadugi" w:hAnsi="Gadugi"/>
          <w:sz w:val="22"/>
          <w:szCs w:val="22"/>
          <w:shd w:val="clear" w:color="auto" w:fill="FFFFFF"/>
        </w:rPr>
        <w:t xml:space="preserve"> que </w:t>
      </w:r>
      <w:r w:rsidRPr="00B16970">
        <w:rPr>
          <w:rFonts w:ascii="Gadugi" w:hAnsi="Gadugi"/>
          <w:b/>
          <w:bCs/>
          <w:sz w:val="22"/>
          <w:szCs w:val="22"/>
          <w:shd w:val="clear" w:color="auto" w:fill="FFFFFF"/>
        </w:rPr>
        <w:t>NO</w:t>
      </w:r>
      <w:r w:rsidRPr="00B16970">
        <w:rPr>
          <w:rFonts w:ascii="Gadugi" w:hAnsi="Gadugi"/>
          <w:sz w:val="22"/>
          <w:szCs w:val="22"/>
          <w:shd w:val="clear" w:color="auto" w:fill="FFFFFF"/>
        </w:rPr>
        <w:t xml:space="preserve"> ostenten esta condición deberán presentar la </w:t>
      </w:r>
      <w:r w:rsidRPr="00B16970">
        <w:rPr>
          <w:rFonts w:ascii="Gadugi" w:hAnsi="Gadugi"/>
          <w:b/>
          <w:bCs/>
          <w:sz w:val="22"/>
          <w:szCs w:val="22"/>
          <w:shd w:val="clear" w:color="auto" w:fill="FFFFFF"/>
        </w:rPr>
        <w:t xml:space="preserve">GARANTÍA DE SERIEDAD DE LA OFERTA </w:t>
      </w:r>
      <w:r w:rsidRPr="00B16970">
        <w:rPr>
          <w:rFonts w:ascii="Gadugi" w:hAnsi="Gadugi"/>
          <w:sz w:val="22"/>
          <w:szCs w:val="22"/>
          <w:shd w:val="clear" w:color="auto" w:fill="FFFFFF"/>
        </w:rPr>
        <w:t xml:space="preserve">en los términos establecidos en el </w:t>
      </w:r>
      <w:r w:rsidRPr="00B16970">
        <w:rPr>
          <w:rFonts w:ascii="Gadugi" w:hAnsi="Gadugi"/>
          <w:b/>
          <w:bCs/>
          <w:sz w:val="22"/>
          <w:szCs w:val="22"/>
          <w:shd w:val="clear" w:color="auto" w:fill="FFFFFF"/>
        </w:rPr>
        <w:t>CAPÍTULO III</w:t>
      </w:r>
      <w:r w:rsidRPr="00B16970">
        <w:rPr>
          <w:rFonts w:ascii="Gadugi" w:hAnsi="Gadugi"/>
          <w:sz w:val="22"/>
          <w:szCs w:val="22"/>
          <w:shd w:val="clear" w:color="auto" w:fill="FFFFFF"/>
        </w:rPr>
        <w:t xml:space="preserve"> de este documento. En contrario sentido, aquellos </w:t>
      </w:r>
      <w:r w:rsidRPr="00B16970">
        <w:rPr>
          <w:rFonts w:ascii="Gadugi" w:hAnsi="Gadugi"/>
          <w:b/>
          <w:bCs/>
          <w:sz w:val="22"/>
          <w:szCs w:val="22"/>
          <w:shd w:val="clear" w:color="auto" w:fill="FFFFFF"/>
        </w:rPr>
        <w:t>OFERENTE</w:t>
      </w:r>
      <w:r w:rsidR="00280365" w:rsidRPr="00B16970">
        <w:rPr>
          <w:rFonts w:ascii="Gadugi" w:hAnsi="Gadugi"/>
          <w:b/>
          <w:bCs/>
          <w:sz w:val="22"/>
          <w:szCs w:val="22"/>
          <w:shd w:val="clear" w:color="auto" w:fill="FFFFFF"/>
        </w:rPr>
        <w:t>S</w:t>
      </w:r>
      <w:r w:rsidRPr="00B16970">
        <w:rPr>
          <w:rFonts w:ascii="Gadugi" w:hAnsi="Gadugi"/>
          <w:sz w:val="22"/>
          <w:szCs w:val="22"/>
          <w:shd w:val="clear" w:color="auto" w:fill="FFFFFF"/>
        </w:rPr>
        <w:t xml:space="preserve"> que tengan la calidad de emprendimiento o empresa de mujeres en los términos del artículo 2.2.1.2.4.2.14 del decreto 1082 de 2015 podrán presentar la </w:t>
      </w:r>
      <w:r w:rsidRPr="00B16970">
        <w:rPr>
          <w:rFonts w:ascii="Gadugi" w:hAnsi="Gadugi"/>
          <w:b/>
          <w:bCs/>
          <w:sz w:val="22"/>
          <w:szCs w:val="22"/>
          <w:shd w:val="clear" w:color="auto" w:fill="FFFFFF"/>
        </w:rPr>
        <w:t>GARANTÍA DE SERIEDAD DE LA OFERTA</w:t>
      </w:r>
      <w:r w:rsidRPr="00B16970">
        <w:rPr>
          <w:rFonts w:ascii="Gadugi" w:hAnsi="Gadugi"/>
          <w:sz w:val="22"/>
          <w:szCs w:val="22"/>
          <w:shd w:val="clear" w:color="auto" w:fill="FFFFFF"/>
        </w:rPr>
        <w:t xml:space="preserve"> por el 9% del valor total del presupuesto oficial.</w:t>
      </w:r>
    </w:p>
    <w:p w14:paraId="37CDF600" w14:textId="736338A9" w:rsidR="00866655" w:rsidRPr="00B16970" w:rsidRDefault="00866655" w:rsidP="005B7861">
      <w:pPr>
        <w:tabs>
          <w:tab w:val="left" w:pos="8505"/>
        </w:tabs>
        <w:spacing w:line="276" w:lineRule="auto"/>
        <w:jc w:val="both"/>
        <w:rPr>
          <w:rFonts w:ascii="Gadugi" w:hAnsi="Gadugi" w:cs="Arial"/>
          <w:sz w:val="22"/>
          <w:szCs w:val="22"/>
        </w:rPr>
      </w:pPr>
    </w:p>
    <w:p w14:paraId="50C88AC9" w14:textId="277E07AC" w:rsidR="000A7586" w:rsidRPr="00B16970" w:rsidRDefault="0199FC0D" w:rsidP="005B7861">
      <w:pPr>
        <w:pStyle w:val="Prrafodelista"/>
        <w:numPr>
          <w:ilvl w:val="1"/>
          <w:numId w:val="24"/>
        </w:numPr>
        <w:spacing w:line="276" w:lineRule="auto"/>
        <w:jc w:val="both"/>
        <w:rPr>
          <w:rFonts w:ascii="Gadugi" w:hAnsi="Gadugi" w:cs="Arial"/>
          <w:b/>
          <w:sz w:val="22"/>
          <w:szCs w:val="22"/>
        </w:rPr>
      </w:pPr>
      <w:r w:rsidRPr="00B16970">
        <w:rPr>
          <w:rFonts w:ascii="Gadugi" w:hAnsi="Gadugi" w:cs="Arial"/>
          <w:b/>
          <w:bCs/>
          <w:sz w:val="22"/>
          <w:szCs w:val="22"/>
        </w:rPr>
        <w:t xml:space="preserve"> </w:t>
      </w:r>
      <w:r w:rsidR="000A7586" w:rsidRPr="00B16970">
        <w:rPr>
          <w:rFonts w:ascii="Gadugi" w:hAnsi="Gadugi" w:cs="Arial"/>
          <w:b/>
          <w:sz w:val="22"/>
          <w:szCs w:val="22"/>
        </w:rPr>
        <w:t>CAPACIDAD FINANCIERA</w:t>
      </w:r>
    </w:p>
    <w:p w14:paraId="7F732118" w14:textId="2D91F27C" w:rsidR="009014A3" w:rsidRPr="00B16970" w:rsidRDefault="009014A3" w:rsidP="005B7861">
      <w:pPr>
        <w:spacing w:line="276" w:lineRule="auto"/>
        <w:jc w:val="both"/>
        <w:rPr>
          <w:rFonts w:ascii="Gadugi" w:hAnsi="Gadugi" w:cs="Arial"/>
          <w:b/>
          <w:bCs/>
          <w:sz w:val="22"/>
          <w:szCs w:val="22"/>
        </w:rPr>
      </w:pPr>
    </w:p>
    <w:p w14:paraId="53103E5C" w14:textId="3C9B9833" w:rsidR="00A61206" w:rsidRPr="00B16970" w:rsidRDefault="00A61206" w:rsidP="005B7861">
      <w:pPr>
        <w:spacing w:line="276" w:lineRule="auto"/>
        <w:jc w:val="both"/>
        <w:rPr>
          <w:rFonts w:ascii="Gadugi" w:hAnsi="Gadugi" w:cs="Arial"/>
          <w:b/>
          <w:bCs/>
          <w:sz w:val="22"/>
          <w:szCs w:val="22"/>
        </w:rPr>
      </w:pPr>
      <w:r w:rsidRPr="00B16970">
        <w:rPr>
          <w:rFonts w:ascii="Gadugi" w:hAnsi="Gadugi" w:cs="Arial"/>
          <w:b/>
          <w:bCs/>
          <w:sz w:val="22"/>
          <w:szCs w:val="22"/>
        </w:rPr>
        <w:t>3.2.1. ESTADOS FINANCIEROS</w:t>
      </w:r>
    </w:p>
    <w:p w14:paraId="382AB578" w14:textId="77777777" w:rsidR="007220DE" w:rsidRPr="00B16970" w:rsidRDefault="007220DE" w:rsidP="005B7861">
      <w:pPr>
        <w:spacing w:line="276" w:lineRule="auto"/>
        <w:jc w:val="both"/>
        <w:rPr>
          <w:rFonts w:ascii="Gadugi" w:hAnsi="Gadugi" w:cs="Arial"/>
          <w:b/>
          <w:bCs/>
          <w:sz w:val="22"/>
          <w:szCs w:val="22"/>
        </w:rPr>
      </w:pPr>
    </w:p>
    <w:p w14:paraId="42CAC5D0" w14:textId="2719BCA7" w:rsidR="0081131C" w:rsidRPr="00B16970" w:rsidRDefault="0081131C"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Para efectos de constatar la capacidad financiera, </w:t>
      </w:r>
      <w:r w:rsidR="00DE0AFB" w:rsidRPr="00B16970">
        <w:rPr>
          <w:rFonts w:ascii="Gadugi" w:hAnsi="Gadugi" w:cs="Segoe UI"/>
          <w:b/>
          <w:bCs/>
          <w:sz w:val="22"/>
          <w:szCs w:val="22"/>
          <w:lang w:eastAsia="es-CO"/>
        </w:rPr>
        <w:t xml:space="preserve">EL OFERENTE </w:t>
      </w:r>
      <w:r w:rsidRPr="00B16970">
        <w:rPr>
          <w:rFonts w:ascii="Gadugi" w:hAnsi="Gadugi" w:cs="Segoe UI"/>
          <w:sz w:val="22"/>
          <w:szCs w:val="22"/>
          <w:lang w:eastAsia="es-CO"/>
        </w:rPr>
        <w:t xml:space="preserve">deberá presentar el Estado de Situación Financiera y Estado de Resultado Integral con corte a 31 de diciembre de 2021 comparado con la información a 31 de diciembre de 2020, debidamente certificados y dictaminados, con sus notas aclaratorias, firmados por el Representante Legal, Contador Público y Revisor Fiscal, si lo tuviere. En el Estado de Situación Financiera deberá discriminarse el Activo corriente, Pasivo Corriente y en el Estado de Resultado Integral se deberá discriminar la Utilidad Operacional. Adicionalmente, deberá presentar el RUP, documento que deberá estar vigente y renovado, a la fecha de cierre del proceso, tomando como base la información financiera correspondiente al cierre a 31 de diciembre del 2021.  </w:t>
      </w:r>
    </w:p>
    <w:p w14:paraId="781383F7" w14:textId="77777777" w:rsidR="0081131C" w:rsidRPr="00B16970" w:rsidRDefault="0081131C" w:rsidP="005B7861">
      <w:pPr>
        <w:spacing w:line="276" w:lineRule="auto"/>
        <w:jc w:val="both"/>
        <w:textAlignment w:val="baseline"/>
        <w:rPr>
          <w:rFonts w:ascii="Gadugi" w:hAnsi="Gadugi" w:cs="Segoe UI"/>
          <w:sz w:val="22"/>
          <w:szCs w:val="22"/>
          <w:lang w:eastAsia="es-CO"/>
        </w:rPr>
      </w:pPr>
    </w:p>
    <w:p w14:paraId="1FBA9EE8" w14:textId="60CE6DAB" w:rsidR="0081131C" w:rsidRPr="00B16970" w:rsidRDefault="0081131C"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Adicionalmente</w:t>
      </w:r>
      <w:r w:rsidR="001C7E72" w:rsidRPr="00B16970">
        <w:rPr>
          <w:rFonts w:ascii="Gadugi" w:hAnsi="Gadugi" w:cs="Segoe UI"/>
          <w:sz w:val="22"/>
          <w:szCs w:val="22"/>
          <w:lang w:eastAsia="es-CO"/>
        </w:rPr>
        <w:t xml:space="preserve">, </w:t>
      </w:r>
      <w:r w:rsidR="00DE0AFB" w:rsidRPr="00B16970">
        <w:rPr>
          <w:rFonts w:ascii="Gadugi" w:hAnsi="Gadugi" w:cs="Segoe UI"/>
          <w:b/>
          <w:bCs/>
          <w:sz w:val="22"/>
          <w:szCs w:val="22"/>
          <w:lang w:eastAsia="es-CO"/>
        </w:rPr>
        <w:t xml:space="preserve">EL OFERENTE </w:t>
      </w:r>
      <w:r w:rsidRPr="00B16970">
        <w:rPr>
          <w:rFonts w:ascii="Gadugi" w:hAnsi="Gadugi" w:cs="Segoe UI"/>
          <w:sz w:val="22"/>
          <w:szCs w:val="22"/>
          <w:lang w:eastAsia="es-CO"/>
        </w:rPr>
        <w:t>deberá anexar fotocopia de las tarjetas profesionales y certificados de vigencia de inscripción y de antecedentes disciplinarios expedidos por la Junta Central de Contadores, vigentes a la fecha de cierre de la contratación, correspondientes al contador y revisor fiscal, si lo tuviere, que suscriben los Estados Financieros antes mencionados.</w:t>
      </w:r>
    </w:p>
    <w:p w14:paraId="556EEDA4" w14:textId="77777777" w:rsidR="0081131C" w:rsidRPr="00B16970" w:rsidRDefault="0081131C" w:rsidP="005B7861">
      <w:pPr>
        <w:spacing w:line="276" w:lineRule="auto"/>
        <w:jc w:val="both"/>
        <w:textAlignment w:val="baseline"/>
        <w:rPr>
          <w:rFonts w:ascii="Gadugi" w:hAnsi="Gadugi" w:cs="Segoe UI"/>
          <w:sz w:val="22"/>
          <w:szCs w:val="22"/>
          <w:lang w:eastAsia="es-CO"/>
        </w:rPr>
      </w:pPr>
    </w:p>
    <w:p w14:paraId="1B9F91BC" w14:textId="77777777" w:rsidR="0081131C" w:rsidRPr="00B16970" w:rsidRDefault="0081131C"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Los proponentes deben presentar sus estados financieros en la moneda legal del país en el cual fueron emitidos y adicionalmente en pesos colombianos. Para la conversión a pesos colombianos se debe tener en cuenta la tasa representativa del mercado certificada por la Superintendencia Financiera de Colombia para la fecha de corte de los estados financieros.</w:t>
      </w:r>
    </w:p>
    <w:p w14:paraId="53A69504" w14:textId="77777777" w:rsidR="0081131C" w:rsidRPr="00B16970" w:rsidRDefault="0081131C" w:rsidP="005B7861">
      <w:pPr>
        <w:spacing w:line="276" w:lineRule="auto"/>
        <w:jc w:val="both"/>
        <w:textAlignment w:val="baseline"/>
        <w:rPr>
          <w:rFonts w:ascii="Gadugi" w:hAnsi="Gadugi" w:cs="Segoe UI"/>
          <w:sz w:val="22"/>
          <w:szCs w:val="22"/>
          <w:lang w:eastAsia="es-CO"/>
        </w:rPr>
      </w:pPr>
    </w:p>
    <w:p w14:paraId="38AF8B60" w14:textId="2A3E030D" w:rsidR="0081131C" w:rsidRPr="00B16970" w:rsidRDefault="0081131C"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Si </w:t>
      </w:r>
      <w:r w:rsidR="00DE0AFB" w:rsidRPr="00B16970">
        <w:rPr>
          <w:rFonts w:ascii="Gadugi" w:hAnsi="Gadugi" w:cs="Segoe UI"/>
          <w:b/>
          <w:bCs/>
          <w:sz w:val="22"/>
          <w:szCs w:val="22"/>
          <w:lang w:eastAsia="es-CO"/>
        </w:rPr>
        <w:t xml:space="preserve">EL OFERENTE </w:t>
      </w:r>
      <w:r w:rsidRPr="00B16970">
        <w:rPr>
          <w:rFonts w:ascii="Gadugi" w:hAnsi="Gadugi" w:cs="Segoe UI"/>
          <w:sz w:val="22"/>
          <w:szCs w:val="22"/>
          <w:lang w:eastAsia="es-CO"/>
        </w:rPr>
        <w:t xml:space="preserve">presenta la información financiera en la forma exigida y cuenta con los indicadores financieros requeridos, </w:t>
      </w:r>
      <w:r w:rsidRPr="00B16970">
        <w:rPr>
          <w:rFonts w:ascii="Gadugi" w:hAnsi="Gadugi" w:cs="Segoe UI"/>
          <w:b/>
          <w:bCs/>
          <w:sz w:val="22"/>
          <w:szCs w:val="22"/>
          <w:lang w:eastAsia="es-CO"/>
        </w:rPr>
        <w:t>CUMPLE</w:t>
      </w:r>
      <w:r w:rsidRPr="00B16970">
        <w:rPr>
          <w:rFonts w:ascii="Gadugi" w:hAnsi="Gadugi" w:cs="Segoe UI"/>
          <w:sz w:val="22"/>
          <w:szCs w:val="22"/>
          <w:lang w:eastAsia="es-CO"/>
        </w:rPr>
        <w:t xml:space="preserve"> y estará habilitado financieramente. En el caso que </w:t>
      </w:r>
      <w:r w:rsidR="00DE0AFB" w:rsidRPr="00B16970">
        <w:rPr>
          <w:rFonts w:ascii="Gadugi" w:hAnsi="Gadugi" w:cs="Segoe UI"/>
          <w:b/>
          <w:bCs/>
          <w:sz w:val="22"/>
          <w:szCs w:val="22"/>
          <w:lang w:eastAsia="es-CO"/>
        </w:rPr>
        <w:t xml:space="preserve">EL OFERENTE </w:t>
      </w:r>
      <w:r w:rsidRPr="00B16970">
        <w:rPr>
          <w:rFonts w:ascii="Gadugi" w:hAnsi="Gadugi" w:cs="Segoe UI"/>
          <w:sz w:val="22"/>
          <w:szCs w:val="22"/>
          <w:lang w:eastAsia="es-CO"/>
        </w:rPr>
        <w:t>presente información que no sea clara o no allegara la documentación exigida completa, la entidad podrá solicitarla para que sean aportadas dentro de la oportunidad legal.</w:t>
      </w:r>
    </w:p>
    <w:p w14:paraId="4182C24F" w14:textId="77777777" w:rsidR="0081131C" w:rsidRPr="00B16970" w:rsidRDefault="0081131C" w:rsidP="005B7861">
      <w:pPr>
        <w:spacing w:line="276" w:lineRule="auto"/>
        <w:jc w:val="both"/>
        <w:textAlignment w:val="baseline"/>
        <w:rPr>
          <w:rFonts w:ascii="Gadugi" w:hAnsi="Gadugi" w:cs="Segoe UI"/>
          <w:sz w:val="22"/>
          <w:szCs w:val="22"/>
          <w:lang w:eastAsia="es-CO"/>
        </w:rPr>
      </w:pPr>
    </w:p>
    <w:p w14:paraId="506521C5" w14:textId="1559EC57" w:rsidR="0081131C" w:rsidRPr="00B16970" w:rsidRDefault="0081131C"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Para </w:t>
      </w:r>
      <w:r w:rsidR="00D4128A" w:rsidRPr="00B16970">
        <w:rPr>
          <w:rFonts w:ascii="Gadugi" w:hAnsi="Gadugi" w:cs="Segoe UI"/>
          <w:b/>
          <w:bCs/>
          <w:sz w:val="22"/>
          <w:szCs w:val="22"/>
          <w:lang w:eastAsia="es-CO"/>
        </w:rPr>
        <w:t>LOS OFERENTES</w:t>
      </w:r>
      <w:r w:rsidR="00D4128A" w:rsidRPr="00B16970">
        <w:rPr>
          <w:rFonts w:ascii="Gadugi" w:hAnsi="Gadugi" w:cs="Segoe UI"/>
          <w:sz w:val="22"/>
          <w:szCs w:val="22"/>
          <w:lang w:eastAsia="es-CO"/>
        </w:rPr>
        <w:t xml:space="preserve"> </w:t>
      </w:r>
      <w:r w:rsidRPr="00B16970">
        <w:rPr>
          <w:rFonts w:ascii="Gadugi" w:hAnsi="Gadugi" w:cs="Segoe UI"/>
          <w:sz w:val="22"/>
          <w:szCs w:val="22"/>
          <w:lang w:eastAsia="es-CO"/>
        </w:rPr>
        <w:t>de sociedades extranjeras, se evaluará la capacidad financiera teniendo en cuenta los periodos de preparación de información financiera de acuerdo con la normatividad de cada país de origen. En el caso de sucursales, se tendrá en cuenta la información de la Casa Matriz.</w:t>
      </w:r>
      <w:r w:rsidR="003610EF" w:rsidRPr="00B16970">
        <w:rPr>
          <w:rFonts w:ascii="Gadugi" w:hAnsi="Gadugi" w:cs="Segoe UI"/>
          <w:sz w:val="22"/>
          <w:szCs w:val="22"/>
          <w:lang w:eastAsia="es-CO"/>
        </w:rPr>
        <w:t xml:space="preserve"> </w:t>
      </w:r>
      <w:r w:rsidRPr="00B16970">
        <w:rPr>
          <w:rFonts w:ascii="Gadugi" w:hAnsi="Gadugi" w:cs="Segoe UI"/>
          <w:sz w:val="22"/>
          <w:szCs w:val="22"/>
          <w:lang w:eastAsia="es-CO"/>
        </w:rPr>
        <w:t xml:space="preserve">Para realizar la evaluación, deberán remitir la información con corte al último mes disponible de 2021 y comparado con el mismo periodo de 2020. Las entidades que cuenten con la información actualizada al 2022 deberán enviarla comparativa con el mismo periodo del año anterior. En caso tal que los estados financieros tengan un corte diferente al anual se deberá anexar certificación por parte del Contador confirmando los periodos de presentación de la información. Para verificar la información aportada, las entidades extranjeras podrán enviar adicionalmente el RUP actualizado. </w:t>
      </w:r>
    </w:p>
    <w:p w14:paraId="52CD70EF" w14:textId="77777777" w:rsidR="0081131C" w:rsidRPr="00B16970" w:rsidRDefault="0081131C" w:rsidP="005B7861">
      <w:pPr>
        <w:spacing w:line="276" w:lineRule="auto"/>
        <w:jc w:val="both"/>
        <w:textAlignment w:val="baseline"/>
        <w:rPr>
          <w:rFonts w:ascii="Gadugi" w:hAnsi="Gadugi" w:cs="Segoe UI"/>
          <w:sz w:val="22"/>
          <w:szCs w:val="22"/>
          <w:lang w:eastAsia="es-CO"/>
        </w:rPr>
      </w:pPr>
    </w:p>
    <w:p w14:paraId="2BF5D909" w14:textId="77777777" w:rsidR="0081131C" w:rsidRPr="00B16970" w:rsidRDefault="0081131C" w:rsidP="005B7861">
      <w:pPr>
        <w:spacing w:line="276" w:lineRule="auto"/>
        <w:jc w:val="both"/>
        <w:textAlignment w:val="baseline"/>
        <w:rPr>
          <w:rFonts w:ascii="Gadugi" w:hAnsi="Gadugi" w:cs="Segoe UI"/>
          <w:b/>
          <w:bCs/>
          <w:sz w:val="22"/>
          <w:szCs w:val="22"/>
          <w:lang w:eastAsia="es-CO"/>
        </w:rPr>
      </w:pPr>
      <w:r w:rsidRPr="00B16970">
        <w:rPr>
          <w:rFonts w:ascii="Gadugi" w:hAnsi="Gadugi" w:cs="Segoe UI"/>
          <w:b/>
          <w:bCs/>
          <w:sz w:val="22"/>
          <w:szCs w:val="22"/>
          <w:lang w:eastAsia="es-CO"/>
        </w:rPr>
        <w:t>Indicadores que se deben acreditar</w:t>
      </w:r>
    </w:p>
    <w:p w14:paraId="75B4BB1A" w14:textId="77777777" w:rsidR="0081131C" w:rsidRPr="00B16970" w:rsidRDefault="0081131C" w:rsidP="005B7861">
      <w:pPr>
        <w:spacing w:line="276" w:lineRule="auto"/>
        <w:jc w:val="both"/>
        <w:textAlignment w:val="baseline"/>
        <w:rPr>
          <w:rFonts w:ascii="Gadugi" w:hAnsi="Gadugi" w:cs="Segoe UI"/>
          <w:sz w:val="22"/>
          <w:szCs w:val="22"/>
          <w:lang w:eastAsia="es-CO"/>
        </w:rPr>
      </w:pPr>
    </w:p>
    <w:p w14:paraId="317AC7C3" w14:textId="16A33D58" w:rsidR="0081131C" w:rsidRPr="00B16970" w:rsidRDefault="0081131C"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Para participar en el proceso de selección, </w:t>
      </w:r>
      <w:r w:rsidR="00D4128A" w:rsidRPr="00B16970">
        <w:rPr>
          <w:rFonts w:ascii="Gadugi" w:hAnsi="Gadugi" w:cs="Segoe UI"/>
          <w:b/>
          <w:bCs/>
          <w:sz w:val="22"/>
          <w:szCs w:val="22"/>
          <w:lang w:eastAsia="es-CO"/>
        </w:rPr>
        <w:t xml:space="preserve">EL OFERENTE </w:t>
      </w:r>
      <w:r w:rsidRPr="00B16970">
        <w:rPr>
          <w:rFonts w:ascii="Gadugi" w:hAnsi="Gadugi" w:cs="Segoe UI"/>
          <w:sz w:val="22"/>
          <w:szCs w:val="22"/>
          <w:lang w:eastAsia="es-CO"/>
        </w:rPr>
        <w:t>deberá cumplir con los siguientes indicadores a 31 de diciembre de 2021. Adicionalmente, para entidades extranjeras se tendrá en cuenta la información disponible al último periodo de 2021, de acuerdo con los cortes de presentación de información del país de origen. Las entidades extranjeras que cuenten con la información actualizada al 2022 deberán presentar esta información.</w:t>
      </w:r>
    </w:p>
    <w:p w14:paraId="4E4E4C4C" w14:textId="77777777" w:rsidR="0081131C" w:rsidRPr="00B16970" w:rsidRDefault="0081131C" w:rsidP="005B7861">
      <w:pPr>
        <w:spacing w:line="276" w:lineRule="auto"/>
        <w:jc w:val="both"/>
        <w:textAlignment w:val="baseline"/>
        <w:rPr>
          <w:rFonts w:ascii="Gadugi" w:hAnsi="Gadugi" w:cs="Segoe UI"/>
          <w:sz w:val="22"/>
          <w:szCs w:val="22"/>
          <w:lang w:eastAsia="es-CO"/>
        </w:rPr>
      </w:pPr>
    </w:p>
    <w:p w14:paraId="078799DC" w14:textId="25BCA448" w:rsidR="0081131C" w:rsidRPr="00B16970" w:rsidRDefault="0081131C" w:rsidP="005B7861">
      <w:pPr>
        <w:pStyle w:val="Prrafodelista"/>
        <w:numPr>
          <w:ilvl w:val="0"/>
          <w:numId w:val="40"/>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Capital de Trabajo (Activo corriente – Pasivo corriente): Mayor o igual al 10% del presupuesto oficial de la contratación. </w:t>
      </w:r>
    </w:p>
    <w:p w14:paraId="70FC9E25" w14:textId="296B7488" w:rsidR="0081131C" w:rsidRPr="00B16970" w:rsidRDefault="0081131C" w:rsidP="005B7861">
      <w:pPr>
        <w:pStyle w:val="Prrafodelista"/>
        <w:numPr>
          <w:ilvl w:val="0"/>
          <w:numId w:val="40"/>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Nivel de Endeudamiento (Pasivo Total/Activo Total):</w:t>
      </w:r>
      <w:r w:rsidRPr="00B16970">
        <w:rPr>
          <w:rFonts w:ascii="Arial" w:hAnsi="Arial" w:cs="Arial"/>
          <w:sz w:val="22"/>
          <w:szCs w:val="22"/>
          <w:lang w:eastAsia="es-CO"/>
        </w:rPr>
        <w:t> </w:t>
      </w:r>
      <w:r w:rsidRPr="00B16970">
        <w:rPr>
          <w:rFonts w:ascii="Gadugi" w:hAnsi="Gadugi" w:cs="Segoe UI"/>
          <w:sz w:val="22"/>
          <w:szCs w:val="22"/>
          <w:lang w:eastAsia="es-CO"/>
        </w:rPr>
        <w:t>Menor o igual al</w:t>
      </w:r>
      <w:r w:rsidRPr="00B16970">
        <w:rPr>
          <w:rFonts w:ascii="Arial" w:hAnsi="Arial" w:cs="Arial"/>
          <w:sz w:val="22"/>
          <w:szCs w:val="22"/>
          <w:lang w:eastAsia="es-CO"/>
        </w:rPr>
        <w:t> </w:t>
      </w:r>
      <w:r w:rsidRPr="00B16970">
        <w:rPr>
          <w:rFonts w:ascii="Gadugi" w:hAnsi="Gadugi" w:cs="Segoe UI"/>
          <w:sz w:val="22"/>
          <w:szCs w:val="22"/>
          <w:lang w:eastAsia="es-CO"/>
        </w:rPr>
        <w:t xml:space="preserve">75%. </w:t>
      </w:r>
    </w:p>
    <w:p w14:paraId="46324A59" w14:textId="55E72CAA" w:rsidR="0081131C" w:rsidRPr="00B16970" w:rsidRDefault="0081131C" w:rsidP="005B7861">
      <w:pPr>
        <w:pStyle w:val="Prrafodelista"/>
        <w:numPr>
          <w:ilvl w:val="0"/>
          <w:numId w:val="40"/>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Índice de Liquidez (Activo corriente/Pasivo corriente): Mayor o igual a 1.4.</w:t>
      </w:r>
    </w:p>
    <w:p w14:paraId="125B2249" w14:textId="77777777" w:rsidR="0081131C" w:rsidRPr="00B16970" w:rsidRDefault="0081131C" w:rsidP="005B7861">
      <w:pPr>
        <w:spacing w:line="276" w:lineRule="auto"/>
        <w:jc w:val="both"/>
        <w:textAlignment w:val="baseline"/>
        <w:rPr>
          <w:rFonts w:ascii="Gadugi" w:hAnsi="Gadugi" w:cs="Segoe UI"/>
          <w:sz w:val="22"/>
          <w:szCs w:val="22"/>
          <w:lang w:eastAsia="es-CO"/>
        </w:rPr>
      </w:pPr>
    </w:p>
    <w:p w14:paraId="03B73BEB" w14:textId="36FD2E51" w:rsidR="0081131C" w:rsidRPr="00B16970" w:rsidRDefault="0081131C"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Para </w:t>
      </w:r>
      <w:r w:rsidR="00417216" w:rsidRPr="00B16970">
        <w:rPr>
          <w:rFonts w:ascii="Gadugi" w:hAnsi="Gadugi" w:cs="Segoe UI"/>
          <w:b/>
          <w:bCs/>
          <w:sz w:val="22"/>
          <w:szCs w:val="22"/>
          <w:lang w:eastAsia="es-CO"/>
        </w:rPr>
        <w:t xml:space="preserve">LOS </w:t>
      </w:r>
      <w:r w:rsidR="00D4128A" w:rsidRPr="00B16970">
        <w:rPr>
          <w:rFonts w:ascii="Gadugi" w:hAnsi="Gadugi" w:cs="Segoe UI"/>
          <w:b/>
          <w:bCs/>
          <w:sz w:val="22"/>
          <w:szCs w:val="22"/>
          <w:lang w:eastAsia="es-CO"/>
        </w:rPr>
        <w:t>OFERENTES</w:t>
      </w:r>
      <w:r w:rsidR="00417216" w:rsidRPr="00B16970">
        <w:rPr>
          <w:rFonts w:ascii="Gadugi" w:hAnsi="Gadugi" w:cs="Segoe UI"/>
          <w:sz w:val="22"/>
          <w:szCs w:val="22"/>
          <w:lang w:eastAsia="es-CO"/>
        </w:rPr>
        <w:t xml:space="preserve"> </w:t>
      </w:r>
      <w:r w:rsidRPr="00B16970">
        <w:rPr>
          <w:rFonts w:ascii="Gadugi" w:hAnsi="Gadugi" w:cs="Segoe UI"/>
          <w:sz w:val="22"/>
          <w:szCs w:val="22"/>
          <w:lang w:eastAsia="es-CO"/>
        </w:rPr>
        <w:t xml:space="preserve">que tengan contratos vigentes con </w:t>
      </w:r>
      <w:r w:rsidR="00C5321F" w:rsidRPr="00B16970">
        <w:rPr>
          <w:rFonts w:ascii="Gadugi" w:hAnsi="Gadugi" w:cs="Segoe UI"/>
          <w:b/>
          <w:bCs/>
          <w:sz w:val="22"/>
          <w:szCs w:val="22"/>
          <w:lang w:eastAsia="es-CO"/>
        </w:rPr>
        <w:t>LA PREVISORA S.A.</w:t>
      </w:r>
      <w:r w:rsidRPr="00B16970">
        <w:rPr>
          <w:rFonts w:ascii="Gadugi" w:hAnsi="Gadugi" w:cs="Segoe UI"/>
          <w:b/>
          <w:bCs/>
          <w:sz w:val="22"/>
          <w:szCs w:val="22"/>
          <w:lang w:eastAsia="es-CO"/>
        </w:rPr>
        <w:t>,</w:t>
      </w:r>
      <w:r w:rsidRPr="00B16970">
        <w:rPr>
          <w:rFonts w:ascii="Gadugi" w:hAnsi="Gadugi" w:cs="Segoe UI"/>
          <w:sz w:val="22"/>
          <w:szCs w:val="22"/>
          <w:lang w:eastAsia="es-CO"/>
        </w:rPr>
        <w:t xml:space="preserve"> la evaluación de los indicadores deberá cumplir los siguientes requisitos: </w:t>
      </w:r>
    </w:p>
    <w:p w14:paraId="4D92B8F4" w14:textId="77777777" w:rsidR="0081131C" w:rsidRPr="00B16970" w:rsidRDefault="0081131C" w:rsidP="005B7861">
      <w:pPr>
        <w:spacing w:line="276" w:lineRule="auto"/>
        <w:jc w:val="both"/>
        <w:textAlignment w:val="baseline"/>
        <w:rPr>
          <w:rFonts w:ascii="Gadugi" w:hAnsi="Gadugi" w:cs="Segoe UI"/>
          <w:sz w:val="22"/>
          <w:szCs w:val="22"/>
          <w:lang w:eastAsia="es-CO"/>
        </w:rPr>
      </w:pPr>
    </w:p>
    <w:p w14:paraId="10CE48A1" w14:textId="252D8275" w:rsidR="0081131C" w:rsidRPr="00B16970" w:rsidRDefault="0081131C" w:rsidP="005B7861">
      <w:pPr>
        <w:pStyle w:val="Prrafodelista"/>
        <w:numPr>
          <w:ilvl w:val="0"/>
          <w:numId w:val="39"/>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Capital de Trabajo (Activo corriente – Pasivo corriente): Mayor o igual al 10% del resultado de la sumatoria del presupuesto oficial de la contratación, más el valor del contrato o los contratos vigentes con </w:t>
      </w:r>
      <w:r w:rsidR="00A97AB0" w:rsidRPr="00B16970">
        <w:rPr>
          <w:rFonts w:ascii="Gadugi" w:hAnsi="Gadugi" w:cs="Segoe UI"/>
          <w:b/>
          <w:bCs/>
          <w:sz w:val="22"/>
          <w:szCs w:val="22"/>
          <w:lang w:eastAsia="es-CO"/>
        </w:rPr>
        <w:t>LA PREVISORA S.A.</w:t>
      </w:r>
      <w:r w:rsidRPr="00B16970">
        <w:rPr>
          <w:rFonts w:ascii="Gadugi" w:hAnsi="Gadugi" w:cs="Segoe UI"/>
          <w:b/>
          <w:bCs/>
          <w:sz w:val="22"/>
          <w:szCs w:val="22"/>
          <w:lang w:eastAsia="es-CO"/>
        </w:rPr>
        <w:t>,</w:t>
      </w:r>
      <w:r w:rsidRPr="00B16970">
        <w:rPr>
          <w:rFonts w:ascii="Gadugi" w:hAnsi="Gadugi" w:cs="Segoe UI"/>
          <w:sz w:val="22"/>
          <w:szCs w:val="22"/>
          <w:lang w:eastAsia="es-CO"/>
        </w:rPr>
        <w:t xml:space="preserve"> para la vigencia fiscal actual.</w:t>
      </w:r>
    </w:p>
    <w:p w14:paraId="222E797C" w14:textId="64002E61" w:rsidR="0081131C" w:rsidRPr="00B16970" w:rsidRDefault="0081131C" w:rsidP="005B7861">
      <w:pPr>
        <w:pStyle w:val="Prrafodelista"/>
        <w:numPr>
          <w:ilvl w:val="0"/>
          <w:numId w:val="39"/>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Nivel de Endeudamiento (Pasivo Total/Activo Total):</w:t>
      </w:r>
      <w:r w:rsidRPr="00B16970">
        <w:rPr>
          <w:rFonts w:ascii="Arial" w:hAnsi="Arial" w:cs="Arial"/>
          <w:sz w:val="22"/>
          <w:szCs w:val="22"/>
          <w:lang w:eastAsia="es-CO"/>
        </w:rPr>
        <w:t> </w:t>
      </w:r>
      <w:r w:rsidRPr="00B16970">
        <w:rPr>
          <w:rFonts w:ascii="Gadugi" w:hAnsi="Gadugi" w:cs="Segoe UI"/>
          <w:sz w:val="22"/>
          <w:szCs w:val="22"/>
          <w:lang w:eastAsia="es-CO"/>
        </w:rPr>
        <w:t>Menor o igual al</w:t>
      </w:r>
      <w:r w:rsidRPr="00B16970">
        <w:rPr>
          <w:rFonts w:ascii="Arial" w:hAnsi="Arial" w:cs="Arial"/>
          <w:sz w:val="22"/>
          <w:szCs w:val="22"/>
          <w:lang w:eastAsia="es-CO"/>
        </w:rPr>
        <w:t> </w:t>
      </w:r>
      <w:r w:rsidRPr="00B16970">
        <w:rPr>
          <w:rFonts w:ascii="Gadugi" w:hAnsi="Gadugi" w:cs="Segoe UI"/>
          <w:sz w:val="22"/>
          <w:szCs w:val="22"/>
          <w:lang w:eastAsia="es-CO"/>
        </w:rPr>
        <w:t xml:space="preserve">75%. </w:t>
      </w:r>
    </w:p>
    <w:p w14:paraId="09DD0E61" w14:textId="3B7C0766" w:rsidR="0081131C" w:rsidRPr="00B16970" w:rsidRDefault="0081131C" w:rsidP="005B7861">
      <w:pPr>
        <w:pStyle w:val="Prrafodelista"/>
        <w:numPr>
          <w:ilvl w:val="0"/>
          <w:numId w:val="39"/>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Índice de Liquidez (Activo corriente/Pasivo corriente): Mayor o igual a 1.4.</w:t>
      </w:r>
    </w:p>
    <w:p w14:paraId="4B2B6415" w14:textId="77777777" w:rsidR="0081131C" w:rsidRPr="00B16970" w:rsidRDefault="0081131C" w:rsidP="005B7861">
      <w:pPr>
        <w:spacing w:line="276" w:lineRule="auto"/>
        <w:jc w:val="both"/>
        <w:textAlignment w:val="baseline"/>
        <w:rPr>
          <w:rFonts w:ascii="Gadugi" w:hAnsi="Gadugi" w:cs="Segoe UI"/>
          <w:sz w:val="22"/>
          <w:szCs w:val="22"/>
          <w:lang w:eastAsia="es-CO"/>
        </w:rPr>
      </w:pPr>
    </w:p>
    <w:p w14:paraId="5AAB52DE" w14:textId="57123383" w:rsidR="0081131C" w:rsidRPr="00B16970" w:rsidRDefault="0081131C"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La información del valor de los contratos en curso será suministrada por la Gerencia de Contratación de </w:t>
      </w:r>
      <w:r w:rsidR="00C5321F" w:rsidRPr="00B16970">
        <w:rPr>
          <w:rFonts w:ascii="Gadugi" w:hAnsi="Gadugi" w:cs="Segoe UI"/>
          <w:b/>
          <w:bCs/>
          <w:sz w:val="22"/>
          <w:szCs w:val="22"/>
          <w:lang w:eastAsia="es-CO"/>
        </w:rPr>
        <w:t>LA PREVISORA S.A.</w:t>
      </w:r>
      <w:r w:rsidRPr="00B16970">
        <w:rPr>
          <w:rFonts w:ascii="Gadugi" w:hAnsi="Gadugi" w:cs="Segoe UI"/>
          <w:sz w:val="22"/>
          <w:szCs w:val="22"/>
          <w:lang w:eastAsia="es-CO"/>
        </w:rPr>
        <w:t>, previo a la etapa de evaluación de las propuestas. El valor correspondiente a la vigencia fiscal actual corresponde al valor del contrato estimado para el año 2022.</w:t>
      </w:r>
    </w:p>
    <w:p w14:paraId="7996F54C" w14:textId="77777777" w:rsidR="0081131C" w:rsidRPr="00B16970" w:rsidRDefault="0081131C" w:rsidP="005B7861">
      <w:pPr>
        <w:spacing w:line="276" w:lineRule="auto"/>
        <w:jc w:val="both"/>
        <w:textAlignment w:val="baseline"/>
        <w:rPr>
          <w:rFonts w:ascii="Gadugi" w:hAnsi="Gadugi" w:cs="Segoe UI"/>
          <w:sz w:val="22"/>
          <w:szCs w:val="22"/>
          <w:lang w:eastAsia="es-CO"/>
        </w:rPr>
      </w:pPr>
    </w:p>
    <w:p w14:paraId="2F4D5EF8" w14:textId="2E5F878B" w:rsidR="0081131C" w:rsidRPr="00B16970" w:rsidRDefault="0081131C"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Se considera que </w:t>
      </w:r>
      <w:r w:rsidR="007D3245" w:rsidRPr="00B16970">
        <w:rPr>
          <w:rFonts w:ascii="Gadugi" w:hAnsi="Gadugi" w:cs="Segoe UI"/>
          <w:b/>
          <w:bCs/>
          <w:sz w:val="22"/>
          <w:szCs w:val="22"/>
          <w:lang w:eastAsia="es-CO"/>
        </w:rPr>
        <w:t xml:space="preserve">EL </w:t>
      </w:r>
      <w:r w:rsidR="00D4128A" w:rsidRPr="00B16970">
        <w:rPr>
          <w:rFonts w:ascii="Gadugi" w:hAnsi="Gadugi" w:cs="Segoe UI"/>
          <w:b/>
          <w:bCs/>
          <w:sz w:val="22"/>
          <w:szCs w:val="22"/>
          <w:lang w:eastAsia="es-CO"/>
        </w:rPr>
        <w:t>OFERENTE</w:t>
      </w:r>
      <w:r w:rsidR="00C5321F" w:rsidRPr="00B16970">
        <w:rPr>
          <w:rFonts w:ascii="Gadugi" w:hAnsi="Gadugi" w:cs="Segoe UI"/>
          <w:sz w:val="22"/>
          <w:szCs w:val="22"/>
          <w:lang w:eastAsia="es-CO"/>
        </w:rPr>
        <w:t xml:space="preserve"> </w:t>
      </w:r>
      <w:r w:rsidRPr="00B16970">
        <w:rPr>
          <w:rFonts w:ascii="Gadugi" w:hAnsi="Gadugi" w:cs="Segoe UI"/>
          <w:b/>
          <w:bCs/>
          <w:sz w:val="22"/>
          <w:szCs w:val="22"/>
          <w:lang w:eastAsia="es-CO"/>
        </w:rPr>
        <w:t>CUMPLE</w:t>
      </w:r>
      <w:r w:rsidRPr="00B16970">
        <w:rPr>
          <w:rFonts w:ascii="Gadugi" w:hAnsi="Gadugi" w:cs="Segoe UI"/>
          <w:sz w:val="22"/>
          <w:szCs w:val="22"/>
          <w:lang w:eastAsia="es-CO"/>
        </w:rPr>
        <w:t xml:space="preserve"> con la capacidad financiera solicitada por </w:t>
      </w:r>
      <w:r w:rsidR="00C5321F" w:rsidRPr="00B16970">
        <w:rPr>
          <w:rFonts w:ascii="Gadugi" w:hAnsi="Gadugi" w:cs="Segoe UI"/>
          <w:b/>
          <w:bCs/>
          <w:sz w:val="22"/>
          <w:szCs w:val="22"/>
          <w:lang w:eastAsia="es-CO"/>
        </w:rPr>
        <w:t>LA PREVISORA S.A.</w:t>
      </w:r>
      <w:r w:rsidRPr="00B16970">
        <w:rPr>
          <w:rFonts w:ascii="Gadugi" w:hAnsi="Gadugi" w:cs="Segoe UI"/>
          <w:sz w:val="22"/>
          <w:szCs w:val="22"/>
          <w:lang w:eastAsia="es-CO"/>
        </w:rPr>
        <w:t xml:space="preserve"> y que está habilitado para continuar en el proceso, si obtiene en cada indicador los márgenes anteriormente establecidos.</w:t>
      </w:r>
    </w:p>
    <w:p w14:paraId="46411B66" w14:textId="77777777" w:rsidR="0081131C" w:rsidRPr="00B16970" w:rsidRDefault="0081131C" w:rsidP="005B7861">
      <w:pPr>
        <w:spacing w:line="276" w:lineRule="auto"/>
        <w:jc w:val="both"/>
        <w:textAlignment w:val="baseline"/>
        <w:rPr>
          <w:rFonts w:ascii="Gadugi" w:hAnsi="Gadugi" w:cs="Segoe UI"/>
          <w:sz w:val="22"/>
          <w:szCs w:val="22"/>
          <w:lang w:eastAsia="es-CO"/>
        </w:rPr>
      </w:pPr>
    </w:p>
    <w:p w14:paraId="4AC4E096" w14:textId="77777777" w:rsidR="0081131C" w:rsidRPr="00B16970" w:rsidRDefault="0081131C"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En caso de que la propuesta sea presentada por consorcios o uniones temporales, se sumarán los rubros contables de cada uno de los participantes, correspondientes a las variables determinantes de cada indicador, ponderados por el porcentaje de participación de cada uno de los integrantes del consorcio o unión temporal, según sea el caso.</w:t>
      </w:r>
    </w:p>
    <w:p w14:paraId="7DE8ADBC" w14:textId="77777777" w:rsidR="0081131C" w:rsidRPr="00B16970" w:rsidRDefault="0081131C" w:rsidP="005B7861">
      <w:pPr>
        <w:spacing w:line="276" w:lineRule="auto"/>
        <w:jc w:val="both"/>
        <w:textAlignment w:val="baseline"/>
        <w:rPr>
          <w:rFonts w:ascii="Gadugi" w:hAnsi="Gadugi" w:cs="Segoe UI"/>
          <w:sz w:val="22"/>
          <w:szCs w:val="22"/>
          <w:lang w:eastAsia="es-CO"/>
        </w:rPr>
      </w:pPr>
    </w:p>
    <w:p w14:paraId="625DFDEE" w14:textId="77777777" w:rsidR="0081131C" w:rsidRPr="00B16970" w:rsidRDefault="0081131C"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Todos los proponentes deben tener en cuenta para Capacidad Financiera que la información financiera debe ser presentada en idioma castellano y en moneda legal colombiana, por ser ésta la unidad de medida por disposición legal.</w:t>
      </w:r>
    </w:p>
    <w:p w14:paraId="4AE37E62" w14:textId="77777777" w:rsidR="0081131C" w:rsidRPr="00B16970" w:rsidRDefault="0081131C" w:rsidP="005B7861">
      <w:pPr>
        <w:spacing w:line="276" w:lineRule="auto"/>
        <w:jc w:val="both"/>
        <w:textAlignment w:val="baseline"/>
        <w:rPr>
          <w:rFonts w:ascii="Gadugi" w:hAnsi="Gadugi" w:cs="Segoe UI"/>
          <w:sz w:val="22"/>
          <w:szCs w:val="22"/>
          <w:lang w:eastAsia="es-CO"/>
        </w:rPr>
      </w:pPr>
    </w:p>
    <w:p w14:paraId="14745729" w14:textId="053D57EF" w:rsidR="0081131C" w:rsidRPr="00B16970" w:rsidRDefault="0081131C"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Si </w:t>
      </w:r>
      <w:r w:rsidR="007D3245" w:rsidRPr="00B16970">
        <w:rPr>
          <w:rFonts w:ascii="Gadugi" w:hAnsi="Gadugi" w:cs="Segoe UI"/>
          <w:b/>
          <w:bCs/>
          <w:sz w:val="22"/>
          <w:szCs w:val="22"/>
          <w:lang w:eastAsia="es-CO"/>
        </w:rPr>
        <w:t xml:space="preserve">EL </w:t>
      </w:r>
      <w:r w:rsidR="00D4128A" w:rsidRPr="00B16970">
        <w:rPr>
          <w:rFonts w:ascii="Gadugi" w:hAnsi="Gadugi" w:cs="Segoe UI"/>
          <w:b/>
          <w:bCs/>
          <w:sz w:val="22"/>
          <w:szCs w:val="22"/>
          <w:lang w:eastAsia="es-CO"/>
        </w:rPr>
        <w:t>OFERENTE</w:t>
      </w:r>
      <w:r w:rsidR="007E099C" w:rsidRPr="00B16970">
        <w:rPr>
          <w:rFonts w:ascii="Gadugi" w:hAnsi="Gadugi" w:cs="Segoe UI"/>
          <w:sz w:val="22"/>
          <w:szCs w:val="22"/>
          <w:lang w:eastAsia="es-CO"/>
        </w:rPr>
        <w:t xml:space="preserve"> </w:t>
      </w:r>
      <w:r w:rsidRPr="00B16970">
        <w:rPr>
          <w:rFonts w:ascii="Gadugi" w:hAnsi="Gadugi" w:cs="Segoe UI"/>
          <w:sz w:val="22"/>
          <w:szCs w:val="22"/>
          <w:lang w:eastAsia="es-CO"/>
        </w:rPr>
        <w:t xml:space="preserve">no cumple con uno o más de los indicadores financieros se considerará </w:t>
      </w:r>
      <w:r w:rsidRPr="00B16970">
        <w:rPr>
          <w:rFonts w:ascii="Gadugi" w:hAnsi="Gadugi" w:cs="Segoe UI"/>
          <w:b/>
          <w:bCs/>
          <w:sz w:val="22"/>
          <w:szCs w:val="22"/>
          <w:lang w:eastAsia="es-CO"/>
        </w:rPr>
        <w:t>NO HABLILITADO</w:t>
      </w:r>
      <w:r w:rsidRPr="00B16970">
        <w:rPr>
          <w:rFonts w:ascii="Gadugi" w:hAnsi="Gadugi" w:cs="Segoe UI"/>
          <w:sz w:val="22"/>
          <w:szCs w:val="22"/>
          <w:lang w:eastAsia="es-CO"/>
        </w:rPr>
        <w:t xml:space="preserve"> y no será objeto de evaluación.</w:t>
      </w:r>
    </w:p>
    <w:p w14:paraId="1C70F456" w14:textId="77777777" w:rsidR="0081131C" w:rsidRPr="00B16970" w:rsidRDefault="0081131C" w:rsidP="005B7861">
      <w:pPr>
        <w:spacing w:line="276" w:lineRule="auto"/>
        <w:jc w:val="both"/>
        <w:textAlignment w:val="baseline"/>
        <w:rPr>
          <w:rFonts w:ascii="Gadugi" w:hAnsi="Gadugi" w:cs="Segoe UI"/>
          <w:sz w:val="22"/>
          <w:szCs w:val="22"/>
          <w:lang w:eastAsia="es-CO"/>
        </w:rPr>
      </w:pPr>
    </w:p>
    <w:p w14:paraId="345A55B1" w14:textId="77777777" w:rsidR="0081131C" w:rsidRPr="00B16970" w:rsidRDefault="0081131C" w:rsidP="005B7861">
      <w:pPr>
        <w:spacing w:line="276" w:lineRule="auto"/>
        <w:jc w:val="both"/>
        <w:textAlignment w:val="baseline"/>
        <w:rPr>
          <w:rFonts w:ascii="Gadugi" w:hAnsi="Gadugi" w:cs="Segoe UI"/>
          <w:b/>
          <w:bCs/>
          <w:sz w:val="22"/>
          <w:szCs w:val="22"/>
          <w:lang w:eastAsia="es-CO"/>
        </w:rPr>
      </w:pPr>
      <w:r w:rsidRPr="00B16970">
        <w:rPr>
          <w:rFonts w:ascii="Gadugi" w:hAnsi="Gadugi" w:cs="Segoe UI"/>
          <w:b/>
          <w:bCs/>
          <w:sz w:val="22"/>
          <w:szCs w:val="22"/>
          <w:lang w:eastAsia="es-CO"/>
        </w:rPr>
        <w:t>Solicitud de información adicional</w:t>
      </w:r>
    </w:p>
    <w:p w14:paraId="089647F6" w14:textId="77777777" w:rsidR="0081131C" w:rsidRPr="00B16970" w:rsidRDefault="0081131C" w:rsidP="005B7861">
      <w:pPr>
        <w:spacing w:line="276" w:lineRule="auto"/>
        <w:jc w:val="both"/>
        <w:textAlignment w:val="baseline"/>
        <w:rPr>
          <w:rFonts w:ascii="Gadugi" w:hAnsi="Gadugi" w:cs="Segoe UI"/>
          <w:sz w:val="22"/>
          <w:szCs w:val="22"/>
          <w:lang w:eastAsia="es-CO"/>
        </w:rPr>
      </w:pPr>
    </w:p>
    <w:p w14:paraId="085367FC" w14:textId="50785EFA" w:rsidR="0081131C" w:rsidRPr="00B16970" w:rsidRDefault="0081131C"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Cuando </w:t>
      </w:r>
      <w:r w:rsidR="007E099C" w:rsidRPr="00B16970">
        <w:rPr>
          <w:rFonts w:ascii="Gadugi" w:hAnsi="Gadugi" w:cs="Segoe UI"/>
          <w:b/>
          <w:bCs/>
          <w:sz w:val="22"/>
          <w:szCs w:val="22"/>
          <w:lang w:eastAsia="es-CO"/>
        </w:rPr>
        <w:t>LA PREVISORA S.A.</w:t>
      </w:r>
      <w:r w:rsidRPr="00B16970">
        <w:rPr>
          <w:rFonts w:ascii="Gadugi" w:hAnsi="Gadugi" w:cs="Segoe UI"/>
          <w:sz w:val="22"/>
          <w:szCs w:val="22"/>
          <w:lang w:eastAsia="es-CO"/>
        </w:rPr>
        <w:t xml:space="preserve"> en desarrollo de la verificación financiera requiera constatar la información de </w:t>
      </w:r>
      <w:r w:rsidR="00D4128A" w:rsidRPr="00B16970">
        <w:rPr>
          <w:rFonts w:ascii="Gadugi" w:hAnsi="Gadugi" w:cs="Segoe UI"/>
          <w:b/>
          <w:bCs/>
          <w:sz w:val="22"/>
          <w:szCs w:val="22"/>
          <w:lang w:eastAsia="es-CO"/>
        </w:rPr>
        <w:t>EL OFERENTE</w:t>
      </w:r>
      <w:r w:rsidRPr="00B16970">
        <w:rPr>
          <w:rFonts w:ascii="Gadugi" w:hAnsi="Gadugi" w:cs="Segoe UI"/>
          <w:sz w:val="22"/>
          <w:szCs w:val="22"/>
          <w:lang w:eastAsia="es-CO"/>
        </w:rPr>
        <w:t xml:space="preserve">, podrá solicitar los documentos adicionales que considere necesarios para la aclaración de la información, tales como estados financieros dictaminados de años anteriores, anexos específicos o cualquier otro soporte requerido por </w:t>
      </w:r>
      <w:r w:rsidR="007E099C" w:rsidRPr="00B16970">
        <w:rPr>
          <w:rFonts w:ascii="Gadugi" w:hAnsi="Gadugi" w:cs="Segoe UI"/>
          <w:b/>
          <w:bCs/>
          <w:sz w:val="22"/>
          <w:szCs w:val="22"/>
          <w:lang w:eastAsia="es-CO"/>
        </w:rPr>
        <w:t>LA PREVISORA S.A.</w:t>
      </w:r>
      <w:r w:rsidR="007E099C" w:rsidRPr="00B16970">
        <w:rPr>
          <w:rFonts w:ascii="Gadugi" w:hAnsi="Gadugi" w:cs="Segoe UI"/>
          <w:sz w:val="22"/>
          <w:szCs w:val="22"/>
          <w:lang w:eastAsia="es-CO"/>
        </w:rPr>
        <w:t xml:space="preserve"> </w:t>
      </w:r>
    </w:p>
    <w:p w14:paraId="02C8EA32" w14:textId="77777777" w:rsidR="0081131C" w:rsidRPr="00B16970" w:rsidRDefault="0081131C" w:rsidP="005B7861">
      <w:pPr>
        <w:spacing w:line="276" w:lineRule="auto"/>
        <w:jc w:val="both"/>
        <w:textAlignment w:val="baseline"/>
        <w:rPr>
          <w:rFonts w:ascii="Gadugi" w:hAnsi="Gadugi" w:cs="Segoe UI"/>
          <w:sz w:val="22"/>
          <w:szCs w:val="22"/>
          <w:lang w:eastAsia="es-CO"/>
        </w:rPr>
      </w:pPr>
    </w:p>
    <w:p w14:paraId="789D95E0" w14:textId="0259998D" w:rsidR="002C471C" w:rsidRPr="00B16970" w:rsidRDefault="0081131C"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En caso de que </w:t>
      </w:r>
      <w:r w:rsidR="00D4128A" w:rsidRPr="00B16970">
        <w:rPr>
          <w:rFonts w:ascii="Gadugi" w:hAnsi="Gadugi" w:cs="Segoe UI"/>
          <w:b/>
          <w:bCs/>
          <w:sz w:val="22"/>
          <w:szCs w:val="22"/>
          <w:lang w:eastAsia="es-CO"/>
        </w:rPr>
        <w:t xml:space="preserve">EL OFERENTE </w:t>
      </w:r>
      <w:r w:rsidRPr="00B16970">
        <w:rPr>
          <w:rFonts w:ascii="Gadugi" w:hAnsi="Gadugi" w:cs="Segoe UI"/>
          <w:sz w:val="22"/>
          <w:szCs w:val="22"/>
          <w:lang w:eastAsia="es-CO"/>
        </w:rPr>
        <w:t xml:space="preserve">no presente las notas aclaratorias, fotocopia de las tarjetas profesionales y los certificados de vigencia de inscripción y de antecedentes disciplinarios, </w:t>
      </w:r>
      <w:r w:rsidR="007E099C" w:rsidRPr="00B16970">
        <w:rPr>
          <w:rFonts w:ascii="Gadugi" w:hAnsi="Gadugi" w:cs="Segoe UI"/>
          <w:b/>
          <w:bCs/>
          <w:sz w:val="22"/>
          <w:szCs w:val="22"/>
          <w:lang w:eastAsia="es-CO"/>
        </w:rPr>
        <w:t>LA PREVISORA S.A.</w:t>
      </w:r>
      <w:r w:rsidRPr="00B16970">
        <w:rPr>
          <w:rFonts w:ascii="Gadugi" w:hAnsi="Gadugi" w:cs="Segoe UI"/>
          <w:sz w:val="22"/>
          <w:szCs w:val="22"/>
          <w:lang w:eastAsia="es-CO"/>
        </w:rPr>
        <w:t xml:space="preserve"> podrá solicitar, según el caso, </w:t>
      </w:r>
      <w:r w:rsidR="007E099C" w:rsidRPr="00B16970">
        <w:rPr>
          <w:rFonts w:ascii="Gadugi" w:hAnsi="Gadugi" w:cs="Segoe UI"/>
          <w:sz w:val="22"/>
          <w:szCs w:val="22"/>
          <w:lang w:eastAsia="es-CO"/>
        </w:rPr>
        <w:t xml:space="preserve">su </w:t>
      </w:r>
      <w:r w:rsidRPr="00B16970">
        <w:rPr>
          <w:rFonts w:ascii="Gadugi" w:hAnsi="Gadugi" w:cs="Segoe UI"/>
          <w:sz w:val="22"/>
          <w:szCs w:val="22"/>
          <w:lang w:eastAsia="es-CO"/>
        </w:rPr>
        <w:t>presentación dentro del término establecido para este efecto, la no presentación será causal de rechazo de la propuesta.</w:t>
      </w:r>
    </w:p>
    <w:p w14:paraId="4F1E92E5" w14:textId="77777777" w:rsidR="0081131C" w:rsidRPr="00B16970" w:rsidRDefault="0081131C" w:rsidP="005B7861">
      <w:pPr>
        <w:spacing w:line="276" w:lineRule="auto"/>
        <w:jc w:val="both"/>
        <w:textAlignment w:val="baseline"/>
        <w:rPr>
          <w:rFonts w:ascii="Gadugi" w:hAnsi="Gadugi" w:cs="Segoe UI"/>
          <w:sz w:val="22"/>
          <w:szCs w:val="22"/>
          <w:lang w:eastAsia="es-CO"/>
        </w:rPr>
      </w:pPr>
    </w:p>
    <w:p w14:paraId="5D232D40" w14:textId="1C404CF6" w:rsidR="00D51BED" w:rsidRPr="00B16970" w:rsidRDefault="00FB57AC" w:rsidP="005B7861">
      <w:pPr>
        <w:pStyle w:val="Prrafodelista"/>
        <w:keepNext/>
        <w:tabs>
          <w:tab w:val="left" w:pos="709"/>
        </w:tabs>
        <w:spacing w:line="276" w:lineRule="auto"/>
        <w:ind w:left="0"/>
        <w:jc w:val="both"/>
        <w:outlineLvl w:val="2"/>
        <w:rPr>
          <w:rFonts w:ascii="Gadugi" w:hAnsi="Gadugi" w:cs="Arial"/>
          <w:b/>
          <w:bCs/>
          <w:caps/>
          <w:snapToGrid w:val="0"/>
          <w:sz w:val="22"/>
          <w:szCs w:val="22"/>
        </w:rPr>
      </w:pPr>
      <w:r w:rsidRPr="00B16970">
        <w:rPr>
          <w:rFonts w:ascii="Gadugi" w:hAnsi="Gadugi" w:cs="Arial"/>
          <w:b/>
          <w:bCs/>
          <w:caps/>
          <w:snapToGrid w:val="0"/>
          <w:sz w:val="22"/>
          <w:szCs w:val="22"/>
        </w:rPr>
        <w:t xml:space="preserve">3.3 </w:t>
      </w:r>
      <w:r w:rsidR="00D51BED" w:rsidRPr="00B16970">
        <w:rPr>
          <w:rFonts w:ascii="Gadugi" w:hAnsi="Gadugi" w:cs="Arial"/>
          <w:b/>
          <w:bCs/>
          <w:caps/>
          <w:snapToGrid w:val="0"/>
          <w:sz w:val="22"/>
          <w:szCs w:val="22"/>
        </w:rPr>
        <w:t>CAPACIDAD TÉCNICA</w:t>
      </w:r>
    </w:p>
    <w:p w14:paraId="298BE810" w14:textId="77777777" w:rsidR="007C1DA6" w:rsidRPr="00B16970" w:rsidRDefault="007C1DA6" w:rsidP="005B7861">
      <w:pPr>
        <w:spacing w:line="276" w:lineRule="auto"/>
        <w:jc w:val="both"/>
        <w:rPr>
          <w:rFonts w:ascii="Gadugi" w:hAnsi="Gadugi" w:cs="Arial"/>
          <w:snapToGrid w:val="0"/>
          <w:kern w:val="32"/>
          <w:sz w:val="22"/>
          <w:szCs w:val="22"/>
        </w:rPr>
      </w:pPr>
    </w:p>
    <w:p w14:paraId="7752724B" w14:textId="39D5F3E3" w:rsidR="00084875" w:rsidRPr="00B16970" w:rsidRDefault="00084875" w:rsidP="005B7861">
      <w:pPr>
        <w:spacing w:line="276" w:lineRule="auto"/>
        <w:jc w:val="both"/>
        <w:rPr>
          <w:rFonts w:ascii="Gadugi" w:hAnsi="Gadugi" w:cs="Arial"/>
          <w:b/>
          <w:bCs/>
          <w:snapToGrid w:val="0"/>
          <w:kern w:val="32"/>
          <w:sz w:val="22"/>
          <w:szCs w:val="22"/>
        </w:rPr>
      </w:pPr>
      <w:r w:rsidRPr="00B16970">
        <w:rPr>
          <w:rFonts w:ascii="Gadugi" w:hAnsi="Gadugi" w:cs="Arial"/>
          <w:snapToGrid w:val="0"/>
          <w:kern w:val="32"/>
          <w:sz w:val="22"/>
          <w:szCs w:val="22"/>
        </w:rPr>
        <w:t xml:space="preserve">Todos los servicios y requerimientos descritos en el presente numeral son de obligatorio cumplimiento para la prestación del servicio. La verificación de la capacidad técnica no otorgará puntaje alguno, solamente determinará si la propuesta </w:t>
      </w:r>
      <w:r w:rsidRPr="00B16970">
        <w:rPr>
          <w:rFonts w:ascii="Gadugi" w:hAnsi="Gadugi" w:cs="Arial"/>
          <w:b/>
          <w:bCs/>
          <w:snapToGrid w:val="0"/>
          <w:kern w:val="32"/>
          <w:sz w:val="22"/>
          <w:szCs w:val="22"/>
        </w:rPr>
        <w:t>CUMPLE O NO CUMPLE</w:t>
      </w:r>
      <w:r w:rsidRPr="00B16970">
        <w:rPr>
          <w:rFonts w:ascii="Gadugi" w:hAnsi="Gadugi" w:cs="Arial"/>
          <w:snapToGrid w:val="0"/>
          <w:kern w:val="32"/>
          <w:sz w:val="22"/>
          <w:szCs w:val="22"/>
        </w:rPr>
        <w:t xml:space="preserve"> con lo requerido en el </w:t>
      </w:r>
      <w:r w:rsidR="00DD6181" w:rsidRPr="00B16970">
        <w:rPr>
          <w:rFonts w:ascii="Gadugi" w:hAnsi="Gadugi"/>
          <w:sz w:val="22"/>
          <w:szCs w:val="22"/>
        </w:rPr>
        <w:t>documento de condiciones definitivas</w:t>
      </w:r>
      <w:r w:rsidR="00DD6181" w:rsidRPr="00B16970">
        <w:rPr>
          <w:rFonts w:ascii="Gadugi" w:hAnsi="Gadugi" w:cs="Arial"/>
          <w:snapToGrid w:val="0"/>
          <w:kern w:val="32"/>
          <w:sz w:val="22"/>
          <w:szCs w:val="22"/>
        </w:rPr>
        <w:t xml:space="preserve"> </w:t>
      </w:r>
      <w:r w:rsidRPr="00B16970">
        <w:rPr>
          <w:rFonts w:ascii="Gadugi" w:hAnsi="Gadugi" w:cs="Arial"/>
          <w:snapToGrid w:val="0"/>
          <w:kern w:val="32"/>
          <w:sz w:val="22"/>
          <w:szCs w:val="22"/>
        </w:rPr>
        <w:t>y por consiguiente queda</w:t>
      </w:r>
      <w:r w:rsidR="004C5ACB">
        <w:rPr>
          <w:rFonts w:ascii="Gadugi" w:hAnsi="Gadugi" w:cs="Arial"/>
          <w:snapToGrid w:val="0"/>
          <w:kern w:val="32"/>
          <w:sz w:val="22"/>
          <w:szCs w:val="22"/>
        </w:rPr>
        <w:t>rá</w:t>
      </w:r>
      <w:r w:rsidRPr="00B16970">
        <w:rPr>
          <w:rFonts w:ascii="Gadugi" w:hAnsi="Gadugi" w:cs="Arial"/>
          <w:snapToGrid w:val="0"/>
          <w:kern w:val="32"/>
          <w:sz w:val="22"/>
          <w:szCs w:val="22"/>
        </w:rPr>
        <w:t xml:space="preserve"> habilitado.</w:t>
      </w:r>
    </w:p>
    <w:p w14:paraId="30F7A833" w14:textId="77777777" w:rsidR="00084875" w:rsidRPr="00B16970" w:rsidRDefault="00084875" w:rsidP="005B7861">
      <w:pPr>
        <w:spacing w:line="276" w:lineRule="auto"/>
        <w:jc w:val="both"/>
        <w:rPr>
          <w:rFonts w:ascii="Gadugi" w:hAnsi="Gadugi" w:cs="Arial"/>
          <w:snapToGrid w:val="0"/>
          <w:kern w:val="32"/>
          <w:sz w:val="22"/>
          <w:szCs w:val="22"/>
        </w:rPr>
      </w:pPr>
    </w:p>
    <w:p w14:paraId="27FC773C" w14:textId="64A35850" w:rsidR="00084875" w:rsidRPr="00B16970" w:rsidRDefault="005D5215" w:rsidP="005B7861">
      <w:pPr>
        <w:spacing w:line="276" w:lineRule="auto"/>
        <w:jc w:val="both"/>
        <w:rPr>
          <w:rFonts w:ascii="Gadugi" w:hAnsi="Gadugi" w:cs="Arial"/>
          <w:snapToGrid w:val="0"/>
          <w:kern w:val="32"/>
          <w:sz w:val="22"/>
          <w:szCs w:val="22"/>
        </w:rPr>
      </w:pPr>
      <w:r w:rsidRPr="00B16970">
        <w:rPr>
          <w:rFonts w:ascii="Gadugi" w:hAnsi="Gadugi" w:cs="Arial"/>
          <w:b/>
          <w:bCs/>
          <w:sz w:val="22"/>
          <w:szCs w:val="22"/>
          <w:lang w:eastAsia="es-CO"/>
        </w:rPr>
        <w:t xml:space="preserve">LOS </w:t>
      </w:r>
      <w:r w:rsidR="00D4128A" w:rsidRPr="00B16970">
        <w:rPr>
          <w:rFonts w:ascii="Gadugi" w:hAnsi="Gadugi" w:cs="Arial"/>
          <w:b/>
          <w:bCs/>
          <w:sz w:val="22"/>
          <w:szCs w:val="22"/>
          <w:lang w:eastAsia="es-CO"/>
        </w:rPr>
        <w:t>OFERENTES</w:t>
      </w:r>
      <w:r w:rsidRPr="00B16970">
        <w:rPr>
          <w:rFonts w:ascii="Gadugi" w:hAnsi="Gadugi" w:cs="Arial"/>
          <w:snapToGrid w:val="0"/>
          <w:kern w:val="32"/>
          <w:sz w:val="22"/>
          <w:szCs w:val="22"/>
        </w:rPr>
        <w:t xml:space="preserve"> </w:t>
      </w:r>
      <w:r w:rsidR="00084875" w:rsidRPr="00B16970">
        <w:rPr>
          <w:rFonts w:ascii="Gadugi" w:hAnsi="Gadugi" w:cs="Arial"/>
          <w:snapToGrid w:val="0"/>
          <w:kern w:val="32"/>
          <w:sz w:val="22"/>
          <w:szCs w:val="22"/>
        </w:rPr>
        <w:t xml:space="preserve">aceptan íntegramente las condiciones y obligaciones establecidas en </w:t>
      </w:r>
      <w:r w:rsidR="7C40702C" w:rsidRPr="00B16970">
        <w:rPr>
          <w:rFonts w:ascii="Gadugi" w:hAnsi="Gadugi" w:cs="Arial"/>
          <w:snapToGrid w:val="0"/>
          <w:kern w:val="32"/>
          <w:sz w:val="22"/>
          <w:szCs w:val="22"/>
        </w:rPr>
        <w:t>el</w:t>
      </w:r>
      <w:r w:rsidR="00084875" w:rsidRPr="00B16970">
        <w:rPr>
          <w:rFonts w:ascii="Gadugi" w:hAnsi="Gadugi" w:cs="Arial"/>
          <w:snapToGrid w:val="0"/>
          <w:kern w:val="32"/>
          <w:sz w:val="22"/>
          <w:szCs w:val="22"/>
        </w:rPr>
        <w:t xml:space="preserve"> presente </w:t>
      </w:r>
      <w:r w:rsidR="00DD6181" w:rsidRPr="00B16970">
        <w:rPr>
          <w:rFonts w:ascii="Gadugi" w:hAnsi="Gadugi"/>
          <w:sz w:val="22"/>
          <w:szCs w:val="22"/>
        </w:rPr>
        <w:t>documento de condiciones definitivas</w:t>
      </w:r>
      <w:r w:rsidR="00084875" w:rsidRPr="00B16970">
        <w:rPr>
          <w:rFonts w:ascii="Gadugi" w:hAnsi="Gadugi" w:cs="Arial"/>
          <w:snapToGrid w:val="0"/>
          <w:kern w:val="32"/>
          <w:sz w:val="22"/>
          <w:szCs w:val="22"/>
        </w:rPr>
        <w:t>, sus adendas o aclaraciones</w:t>
      </w:r>
      <w:r w:rsidR="00DE7611" w:rsidRPr="00B16970">
        <w:rPr>
          <w:rFonts w:ascii="Gadugi" w:hAnsi="Gadugi" w:cs="Arial"/>
          <w:snapToGrid w:val="0"/>
          <w:kern w:val="32"/>
          <w:sz w:val="22"/>
          <w:szCs w:val="22"/>
        </w:rPr>
        <w:t xml:space="preserve">, documentos </w:t>
      </w:r>
      <w:r w:rsidR="0089244B" w:rsidRPr="00B16970">
        <w:rPr>
          <w:rFonts w:ascii="Gadugi" w:hAnsi="Gadugi" w:cs="Arial"/>
          <w:snapToGrid w:val="0"/>
          <w:kern w:val="32"/>
          <w:sz w:val="22"/>
          <w:szCs w:val="22"/>
        </w:rPr>
        <w:t>que formarán</w:t>
      </w:r>
      <w:r w:rsidR="00084875" w:rsidRPr="00B16970">
        <w:rPr>
          <w:rFonts w:ascii="Gadugi" w:hAnsi="Gadugi" w:cs="Arial"/>
          <w:snapToGrid w:val="0"/>
          <w:kern w:val="32"/>
          <w:sz w:val="22"/>
          <w:szCs w:val="22"/>
        </w:rPr>
        <w:t xml:space="preserve"> parte integra</w:t>
      </w:r>
      <w:r w:rsidR="00DE7611" w:rsidRPr="00B16970">
        <w:rPr>
          <w:rFonts w:ascii="Gadugi" w:hAnsi="Gadugi" w:cs="Arial"/>
          <w:snapToGrid w:val="0"/>
          <w:kern w:val="32"/>
          <w:sz w:val="22"/>
          <w:szCs w:val="22"/>
        </w:rPr>
        <w:t>l</w:t>
      </w:r>
      <w:r w:rsidR="00084875" w:rsidRPr="00B16970">
        <w:rPr>
          <w:rFonts w:ascii="Gadugi" w:hAnsi="Gadugi" w:cs="Arial"/>
          <w:snapToGrid w:val="0"/>
          <w:kern w:val="32"/>
          <w:sz w:val="22"/>
          <w:szCs w:val="22"/>
        </w:rPr>
        <w:t xml:space="preserve"> del contrato a celebrar. </w:t>
      </w:r>
    </w:p>
    <w:p w14:paraId="1B76EFF2" w14:textId="77777777" w:rsidR="00084875" w:rsidRPr="00B16970" w:rsidRDefault="00084875" w:rsidP="005B7861">
      <w:pPr>
        <w:spacing w:line="276" w:lineRule="auto"/>
        <w:jc w:val="both"/>
        <w:rPr>
          <w:rFonts w:ascii="Gadugi" w:hAnsi="Gadugi" w:cs="Arial"/>
          <w:snapToGrid w:val="0"/>
          <w:kern w:val="32"/>
          <w:sz w:val="22"/>
          <w:szCs w:val="22"/>
        </w:rPr>
      </w:pPr>
    </w:p>
    <w:p w14:paraId="3CDFE4C4" w14:textId="200B7AB0" w:rsidR="00084875" w:rsidRPr="00B16970" w:rsidRDefault="00084875" w:rsidP="005B7861">
      <w:pPr>
        <w:spacing w:line="276" w:lineRule="auto"/>
        <w:jc w:val="both"/>
        <w:rPr>
          <w:rFonts w:ascii="Gadugi" w:hAnsi="Gadugi" w:cs="Arial"/>
          <w:snapToGrid w:val="0"/>
          <w:kern w:val="32"/>
          <w:sz w:val="22"/>
          <w:szCs w:val="22"/>
        </w:rPr>
      </w:pPr>
      <w:r w:rsidRPr="00B16970">
        <w:rPr>
          <w:rFonts w:ascii="Gadugi" w:hAnsi="Gadugi" w:cs="Arial"/>
          <w:snapToGrid w:val="0"/>
          <w:kern w:val="32"/>
          <w:sz w:val="22"/>
          <w:szCs w:val="22"/>
        </w:rPr>
        <w:t xml:space="preserve">De todas </w:t>
      </w:r>
      <w:r w:rsidR="00DC5733" w:rsidRPr="00B16970">
        <w:rPr>
          <w:rFonts w:ascii="Gadugi" w:hAnsi="Gadugi" w:cs="Arial"/>
          <w:snapToGrid w:val="0"/>
          <w:kern w:val="32"/>
          <w:sz w:val="22"/>
          <w:szCs w:val="22"/>
        </w:rPr>
        <w:t>maneras,</w:t>
      </w:r>
      <w:r w:rsidRPr="00B16970">
        <w:rPr>
          <w:rFonts w:ascii="Gadugi" w:hAnsi="Gadugi" w:cs="Arial"/>
          <w:snapToGrid w:val="0"/>
          <w:kern w:val="32"/>
          <w:sz w:val="22"/>
          <w:szCs w:val="22"/>
        </w:rPr>
        <w:t xml:space="preserve"> aunque </w:t>
      </w:r>
      <w:r w:rsidR="007D3245" w:rsidRPr="00B16970">
        <w:rPr>
          <w:rFonts w:ascii="Gadugi" w:hAnsi="Gadugi" w:cs="Arial"/>
          <w:b/>
          <w:bCs/>
          <w:snapToGrid w:val="0"/>
          <w:kern w:val="32"/>
          <w:sz w:val="22"/>
          <w:szCs w:val="22"/>
        </w:rPr>
        <w:t xml:space="preserve">EL </w:t>
      </w:r>
      <w:r w:rsidR="00D4128A" w:rsidRPr="00B16970">
        <w:rPr>
          <w:rFonts w:ascii="Gadugi" w:hAnsi="Gadugi" w:cs="Arial"/>
          <w:b/>
          <w:bCs/>
          <w:snapToGrid w:val="0"/>
          <w:kern w:val="32"/>
          <w:sz w:val="22"/>
          <w:szCs w:val="22"/>
        </w:rPr>
        <w:t>OFERENTE</w:t>
      </w:r>
      <w:r w:rsidR="00DC5733" w:rsidRPr="00B16970">
        <w:rPr>
          <w:rFonts w:ascii="Gadugi" w:hAnsi="Gadugi" w:cs="Arial"/>
          <w:snapToGrid w:val="0"/>
          <w:kern w:val="32"/>
          <w:sz w:val="22"/>
          <w:szCs w:val="22"/>
        </w:rPr>
        <w:t xml:space="preserve"> </w:t>
      </w:r>
      <w:r w:rsidRPr="00B16970">
        <w:rPr>
          <w:rFonts w:ascii="Gadugi" w:hAnsi="Gadugi" w:cs="Arial"/>
          <w:snapToGrid w:val="0"/>
          <w:kern w:val="32"/>
          <w:sz w:val="22"/>
          <w:szCs w:val="22"/>
        </w:rPr>
        <w:t xml:space="preserve">haya hecho en su propuesta la manifestación de aceptar íntegramente las condiciones y obligaciones del </w:t>
      </w:r>
      <w:r w:rsidR="00DD6181" w:rsidRPr="00B16970">
        <w:rPr>
          <w:rFonts w:ascii="Gadugi" w:hAnsi="Gadugi"/>
          <w:sz w:val="22"/>
          <w:szCs w:val="22"/>
        </w:rPr>
        <w:t>documento de condiciones definitivas</w:t>
      </w:r>
      <w:r w:rsidRPr="00B16970">
        <w:rPr>
          <w:rFonts w:ascii="Gadugi" w:hAnsi="Gadugi" w:cs="Arial"/>
          <w:snapToGrid w:val="0"/>
          <w:kern w:val="32"/>
          <w:sz w:val="22"/>
          <w:szCs w:val="22"/>
        </w:rPr>
        <w:t>, si de la lectura de su propuesta se desprende que hay condicionamientos, o que su propuesta está condicionada, se le rechazará de plano.</w:t>
      </w:r>
    </w:p>
    <w:p w14:paraId="74580279" w14:textId="77777777" w:rsidR="00084875" w:rsidRPr="00B16970" w:rsidRDefault="00084875" w:rsidP="005B7861">
      <w:pPr>
        <w:spacing w:line="276" w:lineRule="auto"/>
        <w:jc w:val="both"/>
        <w:rPr>
          <w:rFonts w:ascii="Gadugi" w:hAnsi="Gadugi" w:cs="Arial"/>
          <w:snapToGrid w:val="0"/>
          <w:kern w:val="32"/>
          <w:sz w:val="22"/>
          <w:szCs w:val="22"/>
        </w:rPr>
      </w:pPr>
    </w:p>
    <w:p w14:paraId="6F63E2E6" w14:textId="5F4DAD61" w:rsidR="00B403F7" w:rsidRPr="00B16970" w:rsidRDefault="00084875" w:rsidP="005B7861">
      <w:pPr>
        <w:spacing w:line="276" w:lineRule="auto"/>
        <w:jc w:val="both"/>
        <w:rPr>
          <w:rFonts w:ascii="Gadugi" w:hAnsi="Gadugi" w:cs="Arial"/>
          <w:snapToGrid w:val="0"/>
          <w:kern w:val="32"/>
          <w:sz w:val="22"/>
          <w:szCs w:val="22"/>
        </w:rPr>
      </w:pPr>
      <w:r w:rsidRPr="00B16970">
        <w:rPr>
          <w:rFonts w:ascii="Gadugi" w:hAnsi="Gadugi" w:cs="Arial"/>
          <w:snapToGrid w:val="0"/>
          <w:kern w:val="32"/>
          <w:sz w:val="22"/>
          <w:szCs w:val="22"/>
        </w:rPr>
        <w:t xml:space="preserve">Para determinar si </w:t>
      </w:r>
      <w:r w:rsidR="00D4128A" w:rsidRPr="00B16970">
        <w:rPr>
          <w:rFonts w:ascii="Gadugi" w:hAnsi="Gadugi" w:cs="Arial"/>
          <w:b/>
          <w:bCs/>
          <w:snapToGrid w:val="0"/>
          <w:kern w:val="32"/>
          <w:sz w:val="22"/>
          <w:szCs w:val="22"/>
        </w:rPr>
        <w:t xml:space="preserve">EL OFERENTE </w:t>
      </w:r>
      <w:r w:rsidRPr="00B16970">
        <w:rPr>
          <w:rFonts w:ascii="Gadugi" w:hAnsi="Gadugi" w:cs="Arial"/>
          <w:b/>
          <w:bCs/>
          <w:snapToGrid w:val="0"/>
          <w:kern w:val="32"/>
          <w:sz w:val="22"/>
          <w:szCs w:val="22"/>
        </w:rPr>
        <w:t>CUMPLE O NO CUMPLE</w:t>
      </w:r>
      <w:r w:rsidRPr="00B16970">
        <w:rPr>
          <w:rFonts w:ascii="Gadugi" w:hAnsi="Gadugi" w:cs="Arial"/>
          <w:snapToGrid w:val="0"/>
          <w:kern w:val="32"/>
          <w:sz w:val="22"/>
          <w:szCs w:val="22"/>
        </w:rPr>
        <w:t>, deberá seguir las instrucciones otorgadas en el presente numeral y aportar las manifestaciones de cumplimiento o de compromiso, cuando le sean solicitadas.</w:t>
      </w:r>
    </w:p>
    <w:p w14:paraId="51148E36" w14:textId="77777777" w:rsidR="00C20869" w:rsidRPr="00B16970" w:rsidRDefault="00C20869" w:rsidP="005B7861">
      <w:pPr>
        <w:pStyle w:val="Prrafodelista"/>
        <w:spacing w:line="276" w:lineRule="auto"/>
        <w:ind w:left="0"/>
        <w:jc w:val="both"/>
        <w:outlineLvl w:val="1"/>
        <w:rPr>
          <w:rFonts w:ascii="Gadugi" w:hAnsi="Gadugi" w:cs="Arial"/>
          <w:sz w:val="22"/>
          <w:szCs w:val="22"/>
        </w:rPr>
      </w:pPr>
    </w:p>
    <w:p w14:paraId="50CF31ED" w14:textId="5E1D48F7" w:rsidR="0002044A" w:rsidRPr="00B16970" w:rsidRDefault="00C20869" w:rsidP="005B7861">
      <w:pPr>
        <w:pStyle w:val="Prrafodelista"/>
        <w:numPr>
          <w:ilvl w:val="2"/>
          <w:numId w:val="18"/>
        </w:numPr>
        <w:spacing w:line="276" w:lineRule="auto"/>
        <w:jc w:val="both"/>
        <w:outlineLvl w:val="1"/>
        <w:rPr>
          <w:rFonts w:ascii="Gadugi" w:hAnsi="Gadugi" w:cs="Arial"/>
          <w:b/>
          <w:bCs/>
          <w:sz w:val="22"/>
          <w:szCs w:val="22"/>
        </w:rPr>
      </w:pPr>
      <w:r w:rsidRPr="00B16970">
        <w:rPr>
          <w:rFonts w:ascii="Gadugi" w:hAnsi="Gadugi" w:cs="Arial"/>
          <w:b/>
          <w:bCs/>
          <w:sz w:val="22"/>
          <w:szCs w:val="22"/>
        </w:rPr>
        <w:t>EXPERIENCIA TÉCNICA HABILITANTE D</w:t>
      </w:r>
      <w:r w:rsidR="007D3245" w:rsidRPr="00B16970">
        <w:rPr>
          <w:rFonts w:ascii="Gadugi" w:hAnsi="Gadugi" w:cs="Arial"/>
          <w:b/>
          <w:bCs/>
          <w:sz w:val="22"/>
          <w:szCs w:val="22"/>
        </w:rPr>
        <w:t>EL PROVEEDOR</w:t>
      </w:r>
    </w:p>
    <w:p w14:paraId="126F3B0F" w14:textId="185785F2" w:rsidR="00E543D9" w:rsidRPr="00B16970" w:rsidRDefault="00E543D9" w:rsidP="005B7861">
      <w:pPr>
        <w:spacing w:line="276" w:lineRule="auto"/>
        <w:jc w:val="both"/>
        <w:outlineLvl w:val="1"/>
        <w:rPr>
          <w:rFonts w:ascii="Gadugi" w:hAnsi="Gadugi" w:cs="Arial"/>
          <w:b/>
          <w:bCs/>
          <w:sz w:val="22"/>
          <w:szCs w:val="22"/>
        </w:rPr>
      </w:pPr>
    </w:p>
    <w:p w14:paraId="6FBB347F" w14:textId="75A1A854" w:rsidR="00FD37B6" w:rsidRPr="00B16970" w:rsidRDefault="00BC3431" w:rsidP="005B7861">
      <w:p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 xml:space="preserve">Con el fin de acreditar la experiencia mínima habilitante, </w:t>
      </w:r>
      <w:r w:rsidR="00D4128A" w:rsidRPr="00B16970">
        <w:rPr>
          <w:rFonts w:ascii="Gadugi" w:hAnsi="Gadugi" w:cs="Segoe UI"/>
          <w:b/>
          <w:bCs/>
          <w:sz w:val="22"/>
          <w:szCs w:val="22"/>
          <w:lang w:eastAsia="es-CO"/>
        </w:rPr>
        <w:t xml:space="preserve">EL OFERENTE </w:t>
      </w:r>
      <w:r w:rsidRPr="00B16970">
        <w:rPr>
          <w:rFonts w:ascii="Gadugi" w:hAnsi="Gadugi" w:cs="Segoe UI"/>
          <w:sz w:val="22"/>
          <w:szCs w:val="22"/>
          <w:lang w:eastAsia="es-CO"/>
        </w:rPr>
        <w:t>deberá adjuntar a su propuesta m</w:t>
      </w:r>
      <w:r w:rsidR="00DB599F" w:rsidRPr="00B16970">
        <w:rPr>
          <w:rFonts w:ascii="Gadugi" w:hAnsi="Gadugi" w:cs="Segoe UI"/>
          <w:sz w:val="22"/>
          <w:szCs w:val="22"/>
          <w:lang w:eastAsia="es-CO"/>
        </w:rPr>
        <w:t>áximo</w:t>
      </w:r>
      <w:r w:rsidRPr="00B16970">
        <w:rPr>
          <w:rFonts w:ascii="Gadugi" w:hAnsi="Gadugi" w:cs="Segoe UI"/>
          <w:sz w:val="22"/>
          <w:szCs w:val="22"/>
          <w:lang w:eastAsia="es-CO"/>
        </w:rPr>
        <w:t xml:space="preserve"> tres (3) certificaciones de contratos suscritos con empresas públicas o privadas, cuyos valores sumados (antes de IVA) deben ser iguales o superiores al 100% del presupuesto oficial del presente contrato (antes de IVA). El objeto y/o obligaciones de estas certificaciones de contratos ejecutados o en ejecución, deberán contemplar la ejecución de cualquiera de los siguientes servicios:</w:t>
      </w:r>
    </w:p>
    <w:p w14:paraId="76CBA02D" w14:textId="7CCCD3FB" w:rsidR="00BC3431" w:rsidRPr="00B16970" w:rsidRDefault="00BC3431" w:rsidP="005B7861">
      <w:pPr>
        <w:spacing w:line="276" w:lineRule="auto"/>
        <w:jc w:val="both"/>
        <w:outlineLvl w:val="1"/>
        <w:rPr>
          <w:rFonts w:ascii="Gadugi" w:hAnsi="Gadugi" w:cs="Segoe UI"/>
          <w:sz w:val="22"/>
          <w:szCs w:val="22"/>
          <w:lang w:eastAsia="es-CO"/>
        </w:rPr>
      </w:pPr>
    </w:p>
    <w:p w14:paraId="54C24DFC" w14:textId="77777777" w:rsidR="00BC3431" w:rsidRPr="00B16970" w:rsidRDefault="00BC3431" w:rsidP="005B7861">
      <w:p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 xml:space="preserve">a. Levantamiento de requerimientos y descubrimiento de nuevos procesos de automatización con RPA. </w:t>
      </w:r>
    </w:p>
    <w:p w14:paraId="58ED4B47" w14:textId="17B1EFE5" w:rsidR="00BC3431" w:rsidRPr="00B16970" w:rsidRDefault="00BC3431" w:rsidP="005B7861">
      <w:p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b. Diseño e implementación de automatizaciones de procesos con RPA.</w:t>
      </w:r>
    </w:p>
    <w:p w14:paraId="69CA436A" w14:textId="4B2B190D" w:rsidR="00BC3431" w:rsidRPr="00B16970" w:rsidRDefault="00BC3431" w:rsidP="005B7861">
      <w:p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c. Servicios de soporte y mantenimiento a las soluciones de RPA.</w:t>
      </w:r>
    </w:p>
    <w:p w14:paraId="4F6CD7D2" w14:textId="1DA073CD" w:rsidR="00BC3431" w:rsidRPr="00B16970" w:rsidRDefault="00BC3431" w:rsidP="005B7861">
      <w:pPr>
        <w:spacing w:line="276" w:lineRule="auto"/>
        <w:jc w:val="both"/>
        <w:outlineLvl w:val="1"/>
        <w:rPr>
          <w:rFonts w:ascii="Gadugi" w:hAnsi="Gadugi" w:cs="Segoe UI"/>
          <w:sz w:val="22"/>
          <w:szCs w:val="22"/>
          <w:lang w:eastAsia="es-CO"/>
        </w:rPr>
      </w:pPr>
    </w:p>
    <w:p w14:paraId="2F873127" w14:textId="4791C160" w:rsidR="00BC3431" w:rsidRPr="00B16970" w:rsidRDefault="00BC3431" w:rsidP="005B7861">
      <w:p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 xml:space="preserve">Es requisito que al menos </w:t>
      </w:r>
      <w:r w:rsidR="00394E53" w:rsidRPr="00B16970">
        <w:rPr>
          <w:rFonts w:ascii="Gadugi" w:hAnsi="Gadugi" w:cs="Segoe UI"/>
          <w:sz w:val="22"/>
          <w:szCs w:val="22"/>
          <w:lang w:eastAsia="es-CO"/>
        </w:rPr>
        <w:t xml:space="preserve">en </w:t>
      </w:r>
      <w:r w:rsidRPr="00B16970">
        <w:rPr>
          <w:rFonts w:ascii="Gadugi" w:hAnsi="Gadugi" w:cs="Segoe UI"/>
          <w:sz w:val="22"/>
          <w:szCs w:val="22"/>
          <w:lang w:eastAsia="es-CO"/>
        </w:rPr>
        <w:t xml:space="preserve">una (1) de las certificaciones aportadas </w:t>
      </w:r>
      <w:r w:rsidR="00394E53" w:rsidRPr="00B16970">
        <w:rPr>
          <w:rFonts w:ascii="Gadugi" w:hAnsi="Gadugi" w:cs="Segoe UI"/>
          <w:sz w:val="22"/>
          <w:szCs w:val="22"/>
          <w:lang w:eastAsia="es-CO"/>
        </w:rPr>
        <w:t xml:space="preserve">se haya utilizado la herramienta de automatización </w:t>
      </w:r>
      <w:proofErr w:type="spellStart"/>
      <w:r w:rsidR="00394E53" w:rsidRPr="00B16970">
        <w:rPr>
          <w:rFonts w:ascii="Gadugi" w:hAnsi="Gadugi" w:cs="Segoe UI"/>
          <w:sz w:val="22"/>
          <w:szCs w:val="22"/>
          <w:lang w:eastAsia="es-CO"/>
        </w:rPr>
        <w:t>Rocketbot</w:t>
      </w:r>
      <w:proofErr w:type="spellEnd"/>
      <w:r w:rsidR="002E7A08" w:rsidRPr="00B16970">
        <w:rPr>
          <w:rFonts w:ascii="Gadugi" w:hAnsi="Gadugi" w:cs="Segoe UI"/>
          <w:sz w:val="22"/>
          <w:szCs w:val="22"/>
          <w:lang w:eastAsia="es-CO"/>
        </w:rPr>
        <w:t xml:space="preserve"> para su desarrollo y </w:t>
      </w:r>
      <w:r w:rsidRPr="00B16970">
        <w:rPr>
          <w:rFonts w:ascii="Gadugi" w:hAnsi="Gadugi" w:cs="Segoe UI"/>
          <w:sz w:val="22"/>
          <w:szCs w:val="22"/>
          <w:lang w:eastAsia="es-CO"/>
        </w:rPr>
        <w:t>corresponda con uno de los literales a), b) o c)</w:t>
      </w:r>
      <w:r w:rsidR="002E7A08" w:rsidRPr="00B16970">
        <w:rPr>
          <w:rFonts w:ascii="Gadugi" w:hAnsi="Gadugi" w:cs="Segoe UI"/>
          <w:sz w:val="22"/>
          <w:szCs w:val="22"/>
          <w:lang w:eastAsia="es-CO"/>
        </w:rPr>
        <w:t>.</w:t>
      </w:r>
      <w:r w:rsidRPr="00B16970">
        <w:rPr>
          <w:rFonts w:ascii="Gadugi" w:hAnsi="Gadugi" w:cs="Segoe UI"/>
          <w:sz w:val="22"/>
          <w:szCs w:val="22"/>
          <w:lang w:eastAsia="es-CO"/>
        </w:rPr>
        <w:t xml:space="preserve"> </w:t>
      </w:r>
    </w:p>
    <w:p w14:paraId="0C5EA4A4" w14:textId="25DED1C4" w:rsidR="00BC3431" w:rsidRPr="00B16970" w:rsidRDefault="00BC3431" w:rsidP="005B7861">
      <w:pPr>
        <w:spacing w:line="276" w:lineRule="auto"/>
        <w:jc w:val="both"/>
        <w:outlineLvl w:val="1"/>
        <w:rPr>
          <w:rFonts w:ascii="Gadugi" w:hAnsi="Gadugi" w:cs="Segoe UI"/>
          <w:sz w:val="22"/>
          <w:szCs w:val="22"/>
          <w:lang w:eastAsia="es-CO"/>
        </w:rPr>
      </w:pPr>
    </w:p>
    <w:p w14:paraId="393E3F37" w14:textId="3D8C40A8" w:rsidR="00397291" w:rsidRPr="00B16970" w:rsidRDefault="00397291" w:rsidP="005B7861">
      <w:p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Para que una certificación se considere v</w:t>
      </w:r>
      <w:r w:rsidR="5227EE6B" w:rsidRPr="00B16970">
        <w:rPr>
          <w:rFonts w:ascii="Gadugi" w:hAnsi="Gadugi" w:cs="Segoe UI"/>
          <w:sz w:val="22"/>
          <w:szCs w:val="22"/>
          <w:lang w:eastAsia="es-CO"/>
        </w:rPr>
        <w:t>á</w:t>
      </w:r>
      <w:r w:rsidRPr="00B16970">
        <w:rPr>
          <w:rFonts w:ascii="Gadugi" w:hAnsi="Gadugi" w:cs="Segoe UI"/>
          <w:sz w:val="22"/>
          <w:szCs w:val="22"/>
          <w:lang w:eastAsia="es-CO"/>
        </w:rPr>
        <w:t>lida deberá cumplir con las siguientes condiciones</w:t>
      </w:r>
      <w:r w:rsidR="00BC3431" w:rsidRPr="00B16970">
        <w:rPr>
          <w:rFonts w:ascii="Gadugi" w:hAnsi="Gadugi" w:cs="Segoe UI"/>
          <w:sz w:val="22"/>
          <w:szCs w:val="22"/>
          <w:lang w:eastAsia="es-CO"/>
        </w:rPr>
        <w:t>:</w:t>
      </w:r>
    </w:p>
    <w:p w14:paraId="12EF9CA3" w14:textId="77777777" w:rsidR="00FA7C91" w:rsidRPr="00B16970" w:rsidRDefault="00FA7C91" w:rsidP="005B7861">
      <w:pPr>
        <w:spacing w:line="276" w:lineRule="auto"/>
        <w:jc w:val="both"/>
        <w:outlineLvl w:val="1"/>
        <w:rPr>
          <w:rFonts w:ascii="Gadugi" w:hAnsi="Gadugi" w:cs="Segoe UI"/>
          <w:sz w:val="22"/>
          <w:szCs w:val="22"/>
          <w:lang w:eastAsia="es-CO"/>
        </w:rPr>
      </w:pPr>
    </w:p>
    <w:p w14:paraId="7AA7F2B4" w14:textId="6415B9D1" w:rsidR="00397291" w:rsidRPr="00B16970" w:rsidRDefault="00397291" w:rsidP="005B7861">
      <w:pPr>
        <w:numPr>
          <w:ilvl w:val="0"/>
          <w:numId w:val="21"/>
        </w:num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Cada certificación debe contener el nombre de la entidad contratante y ser expedida únicamente por dicha entidad y debe estar firmada por la persona competente o autorizada para el efecto (</w:t>
      </w:r>
      <w:r w:rsidR="000755D4" w:rsidRPr="00B16970">
        <w:rPr>
          <w:rFonts w:ascii="Gadugi" w:hAnsi="Gadugi" w:cs="Segoe UI"/>
          <w:sz w:val="22"/>
          <w:szCs w:val="22"/>
          <w:lang w:eastAsia="es-CO"/>
        </w:rPr>
        <w:t xml:space="preserve">Representante Legal, </w:t>
      </w:r>
      <w:r w:rsidRPr="00B16970">
        <w:rPr>
          <w:rFonts w:ascii="Gadugi" w:hAnsi="Gadugi" w:cs="Segoe UI"/>
          <w:sz w:val="22"/>
          <w:szCs w:val="22"/>
          <w:lang w:eastAsia="es-CO"/>
        </w:rPr>
        <w:t>gerente o quien haga sus veces, supervisor o quien tuvo a su cargo el control de ejecución del contrato de parte del cliente). </w:t>
      </w:r>
    </w:p>
    <w:p w14:paraId="1816D1D6" w14:textId="77777777" w:rsidR="00397291" w:rsidRPr="00B16970" w:rsidRDefault="00397291" w:rsidP="005B7861">
      <w:pPr>
        <w:numPr>
          <w:ilvl w:val="0"/>
          <w:numId w:val="21"/>
        </w:num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Indicar expresamente el objeto contratado.</w:t>
      </w:r>
    </w:p>
    <w:p w14:paraId="3E7CCEB1" w14:textId="77777777" w:rsidR="00397291" w:rsidRPr="00B16970" w:rsidRDefault="00397291" w:rsidP="005B7861">
      <w:pPr>
        <w:numPr>
          <w:ilvl w:val="0"/>
          <w:numId w:val="21"/>
        </w:num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Cada certificación debe indicar expresamente la fecha de inicio y fecha de terminación del contrato.</w:t>
      </w:r>
    </w:p>
    <w:p w14:paraId="55122EDF" w14:textId="1E102A3F" w:rsidR="00397291" w:rsidRPr="00B16970" w:rsidRDefault="00397291" w:rsidP="005B7861">
      <w:pPr>
        <w:numPr>
          <w:ilvl w:val="0"/>
          <w:numId w:val="21"/>
        </w:num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En caso de que la certificación sea expedida a un consorcio o unión temporal, en la misma debe identificarse el porcentaje de participación de cada uno de sus integrantes y sólo se tendrá en cuenta la experiencia de quien presente la propuesta a este proceso. </w:t>
      </w:r>
    </w:p>
    <w:p w14:paraId="6D31878E" w14:textId="75F80D70" w:rsidR="00411975" w:rsidRPr="00B16970" w:rsidRDefault="00411975" w:rsidP="005B7861">
      <w:pPr>
        <w:numPr>
          <w:ilvl w:val="0"/>
          <w:numId w:val="21"/>
        </w:num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Los contratos certificados deben haberse ejecutado dentro de los últimos cinco (5) años contados a partir de la fecha de cierre del presente proceso de invitación.</w:t>
      </w:r>
    </w:p>
    <w:p w14:paraId="359D014C" w14:textId="40EE917B" w:rsidR="00397291" w:rsidRPr="00B16970" w:rsidRDefault="00397291" w:rsidP="005B7861">
      <w:pPr>
        <w:numPr>
          <w:ilvl w:val="0"/>
          <w:numId w:val="21"/>
        </w:numPr>
        <w:spacing w:line="276" w:lineRule="auto"/>
        <w:jc w:val="both"/>
        <w:outlineLvl w:val="1"/>
        <w:rPr>
          <w:rFonts w:ascii="Gadugi" w:hAnsi="Gadugi" w:cs="Segoe UI"/>
          <w:sz w:val="22"/>
          <w:szCs w:val="22"/>
          <w:lang w:eastAsia="es-CO"/>
        </w:rPr>
      </w:pPr>
      <w:r w:rsidRPr="00B16970">
        <w:rPr>
          <w:rFonts w:ascii="Gadugi" w:hAnsi="Gadugi" w:cs="Segoe UI"/>
          <w:sz w:val="22"/>
          <w:szCs w:val="22"/>
          <w:lang w:val="es-ES" w:eastAsia="es-CO"/>
        </w:rPr>
        <w:t>El valor total del contrato. Este podrá estar expresado en moneda legal colombiana o en moneda extranjera, indicando si incluye impuestos o no, los valores serán objeto de conversión por parte de la compañía a pesos colombianos de acuerdo con los siguientes parámetros:</w:t>
      </w:r>
      <w:r w:rsidRPr="00B16970">
        <w:rPr>
          <w:rFonts w:ascii="Gadugi" w:hAnsi="Gadugi" w:cs="Segoe UI"/>
          <w:sz w:val="22"/>
          <w:szCs w:val="22"/>
          <w:lang w:eastAsia="es-CO"/>
        </w:rPr>
        <w:t> </w:t>
      </w:r>
    </w:p>
    <w:p w14:paraId="1B4FEFC1" w14:textId="77777777" w:rsidR="00397291" w:rsidRPr="00B16970" w:rsidRDefault="00397291" w:rsidP="005B7861">
      <w:pPr>
        <w:spacing w:line="276" w:lineRule="auto"/>
        <w:ind w:left="360"/>
        <w:jc w:val="both"/>
        <w:outlineLvl w:val="1"/>
        <w:rPr>
          <w:rFonts w:ascii="Gadugi" w:hAnsi="Gadugi" w:cs="Segoe UI"/>
          <w:sz w:val="22"/>
          <w:szCs w:val="22"/>
          <w:lang w:eastAsia="es-CO"/>
        </w:rPr>
      </w:pPr>
    </w:p>
    <w:p w14:paraId="4612E27C" w14:textId="21E6C812" w:rsidR="00FD6AEA" w:rsidRPr="00B16970" w:rsidRDefault="00FD6AEA" w:rsidP="005B7861">
      <w:pPr>
        <w:numPr>
          <w:ilvl w:val="0"/>
          <w:numId w:val="22"/>
        </w:num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 xml:space="preserve">El valor de los contratos, en moneda legal colombiana, con los que se acredita la experiencia se actualizará a pesos colombianos del año 2022. Dicha actualización se hará utilizando el SMMLV así: </w:t>
      </w:r>
      <w:r w:rsidRPr="00B16970">
        <w:rPr>
          <w:rFonts w:ascii="Gadugi" w:hAnsi="Gadugi" w:cs="Segoe UI"/>
          <w:b/>
          <w:bCs/>
          <w:sz w:val="22"/>
          <w:szCs w:val="22"/>
          <w:lang w:eastAsia="es-CO"/>
        </w:rPr>
        <w:t>LA PREVISORA S.A.</w:t>
      </w:r>
      <w:r w:rsidRPr="00B16970">
        <w:rPr>
          <w:rFonts w:ascii="Gadugi" w:hAnsi="Gadugi" w:cs="Segoe UI"/>
          <w:sz w:val="22"/>
          <w:szCs w:val="22"/>
          <w:lang w:eastAsia="es-CO"/>
        </w:rPr>
        <w:t xml:space="preserve"> tomará el valor del contrato al momento de la terminación y se divide por el valor del SMMLV del año correspondiente a la misma terminación. El número de salarios así obtenido se multiplica por el valor del SMMLV del año 2022. Para el efecto, </w:t>
      </w:r>
      <w:r w:rsidRPr="00B16970">
        <w:rPr>
          <w:rFonts w:ascii="Gadugi" w:hAnsi="Gadugi" w:cs="Segoe UI"/>
          <w:b/>
          <w:bCs/>
          <w:sz w:val="22"/>
          <w:szCs w:val="22"/>
          <w:lang w:eastAsia="es-CO"/>
        </w:rPr>
        <w:t>LA PREVISORA S.A.</w:t>
      </w:r>
      <w:r w:rsidRPr="00B16970">
        <w:rPr>
          <w:rFonts w:ascii="Gadugi" w:hAnsi="Gadugi" w:cs="Segoe UI"/>
          <w:sz w:val="22"/>
          <w:szCs w:val="22"/>
          <w:lang w:eastAsia="es-CO"/>
        </w:rPr>
        <w:t xml:space="preserve"> utilizará los siguientes valores del Salario Mínimo Legal Mensual Vigente según el periodo en el cual haya sido terminado el contrato certificado:</w:t>
      </w:r>
    </w:p>
    <w:p w14:paraId="1BF3C348" w14:textId="719764BD" w:rsidR="00FD6AEA" w:rsidRPr="00B16970" w:rsidRDefault="00FD6AEA" w:rsidP="005B7861">
      <w:pPr>
        <w:spacing w:line="276" w:lineRule="auto"/>
        <w:jc w:val="both"/>
        <w:outlineLvl w:val="1"/>
        <w:rPr>
          <w:rFonts w:ascii="Gadugi" w:hAnsi="Gadugi" w:cs="Segoe UI"/>
          <w:sz w:val="22"/>
          <w:szCs w:val="22"/>
          <w:lang w:eastAsia="es-CO"/>
        </w:rPr>
      </w:pPr>
    </w:p>
    <w:tbl>
      <w:tblPr>
        <w:tblStyle w:val="Tablaconcuadrcula"/>
        <w:tblW w:w="0" w:type="auto"/>
        <w:jc w:val="center"/>
        <w:tblLook w:val="04A0" w:firstRow="1" w:lastRow="0" w:firstColumn="1" w:lastColumn="0" w:noHBand="0" w:noVBand="1"/>
      </w:tblPr>
      <w:tblGrid>
        <w:gridCol w:w="1274"/>
        <w:gridCol w:w="1274"/>
      </w:tblGrid>
      <w:tr w:rsidR="00B16970" w:rsidRPr="00B16970" w14:paraId="5FC174D9" w14:textId="77777777" w:rsidTr="00411975">
        <w:trPr>
          <w:trHeight w:val="254"/>
          <w:jc w:val="center"/>
        </w:trPr>
        <w:tc>
          <w:tcPr>
            <w:tcW w:w="1274" w:type="dxa"/>
          </w:tcPr>
          <w:p w14:paraId="0E62D33D" w14:textId="208B60E0" w:rsidR="00FD6AEA" w:rsidRPr="00B16970" w:rsidRDefault="00411975" w:rsidP="005B7861">
            <w:pPr>
              <w:spacing w:line="276" w:lineRule="auto"/>
              <w:jc w:val="center"/>
              <w:outlineLvl w:val="1"/>
              <w:rPr>
                <w:rFonts w:ascii="Gadugi" w:hAnsi="Gadugi" w:cs="Segoe UI"/>
                <w:b/>
                <w:bCs/>
                <w:sz w:val="22"/>
                <w:szCs w:val="22"/>
                <w:lang w:eastAsia="es-CO"/>
              </w:rPr>
            </w:pPr>
            <w:r w:rsidRPr="00B16970">
              <w:rPr>
                <w:rFonts w:ascii="Gadugi" w:hAnsi="Gadugi" w:cs="Segoe UI"/>
                <w:b/>
                <w:bCs/>
                <w:sz w:val="22"/>
                <w:szCs w:val="22"/>
                <w:lang w:eastAsia="es-CO"/>
              </w:rPr>
              <w:t>AÑO</w:t>
            </w:r>
          </w:p>
        </w:tc>
        <w:tc>
          <w:tcPr>
            <w:tcW w:w="1274" w:type="dxa"/>
          </w:tcPr>
          <w:p w14:paraId="004E87EE" w14:textId="4C5CF14E" w:rsidR="00FD6AEA" w:rsidRPr="00B16970" w:rsidRDefault="00411975" w:rsidP="005B7861">
            <w:pPr>
              <w:spacing w:line="276" w:lineRule="auto"/>
              <w:jc w:val="center"/>
              <w:outlineLvl w:val="1"/>
              <w:rPr>
                <w:rFonts w:ascii="Gadugi" w:hAnsi="Gadugi" w:cs="Segoe UI"/>
                <w:b/>
                <w:bCs/>
                <w:sz w:val="22"/>
                <w:szCs w:val="22"/>
                <w:lang w:eastAsia="es-CO"/>
              </w:rPr>
            </w:pPr>
            <w:r w:rsidRPr="00B16970">
              <w:rPr>
                <w:rFonts w:ascii="Gadugi" w:hAnsi="Gadugi" w:cs="Segoe UI"/>
                <w:b/>
                <w:bCs/>
                <w:sz w:val="22"/>
                <w:szCs w:val="22"/>
                <w:lang w:eastAsia="es-CO"/>
              </w:rPr>
              <w:t>SMMLV</w:t>
            </w:r>
          </w:p>
        </w:tc>
      </w:tr>
      <w:tr w:rsidR="00B16970" w:rsidRPr="00B16970" w14:paraId="1B4D7FB3" w14:textId="77777777" w:rsidTr="00411975">
        <w:trPr>
          <w:trHeight w:val="244"/>
          <w:jc w:val="center"/>
        </w:trPr>
        <w:tc>
          <w:tcPr>
            <w:tcW w:w="1274" w:type="dxa"/>
          </w:tcPr>
          <w:p w14:paraId="1BAC9C4D" w14:textId="3414C202" w:rsidR="00FD6AEA" w:rsidRPr="00B16970" w:rsidRDefault="00FD6AEA" w:rsidP="005B7861">
            <w:pPr>
              <w:spacing w:line="276" w:lineRule="auto"/>
              <w:jc w:val="center"/>
              <w:outlineLvl w:val="1"/>
              <w:rPr>
                <w:rFonts w:ascii="Gadugi" w:hAnsi="Gadugi" w:cs="Segoe UI"/>
                <w:sz w:val="22"/>
                <w:szCs w:val="22"/>
                <w:lang w:eastAsia="es-CO"/>
              </w:rPr>
            </w:pPr>
            <w:r w:rsidRPr="00B16970">
              <w:rPr>
                <w:rFonts w:ascii="Gadugi" w:hAnsi="Gadugi" w:cs="Segoe UI"/>
                <w:sz w:val="22"/>
                <w:szCs w:val="22"/>
                <w:lang w:eastAsia="es-CO"/>
              </w:rPr>
              <w:t>2017</w:t>
            </w:r>
          </w:p>
        </w:tc>
        <w:tc>
          <w:tcPr>
            <w:tcW w:w="1274" w:type="dxa"/>
          </w:tcPr>
          <w:p w14:paraId="47F4F450" w14:textId="7804E416" w:rsidR="00FD6AEA" w:rsidRPr="00B16970" w:rsidRDefault="00FD6AEA" w:rsidP="005B7861">
            <w:pPr>
              <w:spacing w:line="276" w:lineRule="auto"/>
              <w:jc w:val="center"/>
              <w:outlineLvl w:val="1"/>
              <w:rPr>
                <w:rFonts w:ascii="Gadugi" w:hAnsi="Gadugi" w:cs="Segoe UI"/>
                <w:sz w:val="22"/>
                <w:szCs w:val="22"/>
                <w:lang w:eastAsia="es-CO"/>
              </w:rPr>
            </w:pPr>
            <w:r w:rsidRPr="00B16970">
              <w:rPr>
                <w:rFonts w:ascii="Gadugi" w:hAnsi="Gadugi" w:cs="Segoe UI"/>
                <w:sz w:val="22"/>
                <w:szCs w:val="22"/>
                <w:lang w:eastAsia="es-CO"/>
              </w:rPr>
              <w:t>737.717</w:t>
            </w:r>
          </w:p>
        </w:tc>
      </w:tr>
      <w:tr w:rsidR="00B16970" w:rsidRPr="00B16970" w14:paraId="5A2E2716" w14:textId="77777777" w:rsidTr="00411975">
        <w:trPr>
          <w:trHeight w:val="254"/>
          <w:jc w:val="center"/>
        </w:trPr>
        <w:tc>
          <w:tcPr>
            <w:tcW w:w="1274" w:type="dxa"/>
          </w:tcPr>
          <w:p w14:paraId="0728B951" w14:textId="17890ADC" w:rsidR="00FD6AEA" w:rsidRPr="00B16970" w:rsidRDefault="00FD6AEA" w:rsidP="005B7861">
            <w:pPr>
              <w:spacing w:line="276" w:lineRule="auto"/>
              <w:jc w:val="center"/>
              <w:outlineLvl w:val="1"/>
              <w:rPr>
                <w:rFonts w:ascii="Gadugi" w:hAnsi="Gadugi" w:cs="Segoe UI"/>
                <w:sz w:val="22"/>
                <w:szCs w:val="22"/>
                <w:lang w:eastAsia="es-CO"/>
              </w:rPr>
            </w:pPr>
            <w:r w:rsidRPr="00B16970">
              <w:rPr>
                <w:rFonts w:ascii="Gadugi" w:hAnsi="Gadugi" w:cs="Segoe UI"/>
                <w:sz w:val="22"/>
                <w:szCs w:val="22"/>
                <w:lang w:eastAsia="es-CO"/>
              </w:rPr>
              <w:t>2018</w:t>
            </w:r>
          </w:p>
        </w:tc>
        <w:tc>
          <w:tcPr>
            <w:tcW w:w="1274" w:type="dxa"/>
          </w:tcPr>
          <w:p w14:paraId="405A103F" w14:textId="679F7A57" w:rsidR="00FD6AEA" w:rsidRPr="00B16970" w:rsidRDefault="00411975" w:rsidP="005B7861">
            <w:pPr>
              <w:spacing w:line="276" w:lineRule="auto"/>
              <w:jc w:val="center"/>
              <w:outlineLvl w:val="1"/>
              <w:rPr>
                <w:rFonts w:ascii="Gadugi" w:hAnsi="Gadugi" w:cs="Segoe UI"/>
                <w:sz w:val="22"/>
                <w:szCs w:val="22"/>
                <w:lang w:eastAsia="es-CO"/>
              </w:rPr>
            </w:pPr>
            <w:r w:rsidRPr="00B16970">
              <w:rPr>
                <w:rFonts w:ascii="Gadugi" w:hAnsi="Gadugi" w:cs="Segoe UI"/>
                <w:sz w:val="22"/>
                <w:szCs w:val="22"/>
                <w:lang w:eastAsia="es-CO"/>
              </w:rPr>
              <w:t>781.242</w:t>
            </w:r>
          </w:p>
        </w:tc>
      </w:tr>
      <w:tr w:rsidR="00B16970" w:rsidRPr="00B16970" w14:paraId="7D72C2B0" w14:textId="77777777" w:rsidTr="00411975">
        <w:trPr>
          <w:trHeight w:val="244"/>
          <w:jc w:val="center"/>
        </w:trPr>
        <w:tc>
          <w:tcPr>
            <w:tcW w:w="1274" w:type="dxa"/>
          </w:tcPr>
          <w:p w14:paraId="379E6DE7" w14:textId="33F277DD" w:rsidR="00FD6AEA" w:rsidRPr="00B16970" w:rsidRDefault="00FD6AEA" w:rsidP="005B7861">
            <w:pPr>
              <w:spacing w:line="276" w:lineRule="auto"/>
              <w:jc w:val="center"/>
              <w:outlineLvl w:val="1"/>
              <w:rPr>
                <w:rFonts w:ascii="Gadugi" w:hAnsi="Gadugi" w:cs="Segoe UI"/>
                <w:sz w:val="22"/>
                <w:szCs w:val="22"/>
                <w:lang w:eastAsia="es-CO"/>
              </w:rPr>
            </w:pPr>
            <w:r w:rsidRPr="00B16970">
              <w:rPr>
                <w:rFonts w:ascii="Gadugi" w:hAnsi="Gadugi" w:cs="Segoe UI"/>
                <w:sz w:val="22"/>
                <w:szCs w:val="22"/>
                <w:lang w:eastAsia="es-CO"/>
              </w:rPr>
              <w:t>2019</w:t>
            </w:r>
          </w:p>
        </w:tc>
        <w:tc>
          <w:tcPr>
            <w:tcW w:w="1274" w:type="dxa"/>
          </w:tcPr>
          <w:p w14:paraId="53EB1ADF" w14:textId="2A6023C5" w:rsidR="00FD6AEA" w:rsidRPr="00B16970" w:rsidRDefault="00411975" w:rsidP="005B7861">
            <w:pPr>
              <w:spacing w:line="276" w:lineRule="auto"/>
              <w:jc w:val="center"/>
              <w:outlineLvl w:val="1"/>
              <w:rPr>
                <w:rFonts w:ascii="Gadugi" w:hAnsi="Gadugi" w:cs="Segoe UI"/>
                <w:sz w:val="22"/>
                <w:szCs w:val="22"/>
                <w:lang w:eastAsia="es-CO"/>
              </w:rPr>
            </w:pPr>
            <w:r w:rsidRPr="00B16970">
              <w:rPr>
                <w:rFonts w:ascii="Gadugi" w:hAnsi="Gadugi" w:cs="Segoe UI"/>
                <w:sz w:val="22"/>
                <w:szCs w:val="22"/>
                <w:lang w:eastAsia="es-CO"/>
              </w:rPr>
              <w:t>828.116</w:t>
            </w:r>
          </w:p>
        </w:tc>
      </w:tr>
      <w:tr w:rsidR="00B16970" w:rsidRPr="00B16970" w14:paraId="0DF1AA45" w14:textId="77777777" w:rsidTr="00411975">
        <w:trPr>
          <w:trHeight w:val="254"/>
          <w:jc w:val="center"/>
        </w:trPr>
        <w:tc>
          <w:tcPr>
            <w:tcW w:w="1274" w:type="dxa"/>
          </w:tcPr>
          <w:p w14:paraId="182C8F8D" w14:textId="0B63B4D8" w:rsidR="00FD6AEA" w:rsidRPr="00B16970" w:rsidRDefault="00FD6AEA" w:rsidP="005B7861">
            <w:pPr>
              <w:spacing w:line="276" w:lineRule="auto"/>
              <w:jc w:val="center"/>
              <w:outlineLvl w:val="1"/>
              <w:rPr>
                <w:rFonts w:ascii="Gadugi" w:hAnsi="Gadugi" w:cs="Segoe UI"/>
                <w:sz w:val="22"/>
                <w:szCs w:val="22"/>
                <w:lang w:eastAsia="es-CO"/>
              </w:rPr>
            </w:pPr>
            <w:r w:rsidRPr="00B16970">
              <w:rPr>
                <w:rFonts w:ascii="Gadugi" w:hAnsi="Gadugi" w:cs="Segoe UI"/>
                <w:sz w:val="22"/>
                <w:szCs w:val="22"/>
                <w:lang w:eastAsia="es-CO"/>
              </w:rPr>
              <w:t>2020</w:t>
            </w:r>
          </w:p>
        </w:tc>
        <w:tc>
          <w:tcPr>
            <w:tcW w:w="1274" w:type="dxa"/>
          </w:tcPr>
          <w:p w14:paraId="008BCAD9" w14:textId="1F1D8F73" w:rsidR="00FD6AEA" w:rsidRPr="00B16970" w:rsidRDefault="00411975" w:rsidP="005B7861">
            <w:pPr>
              <w:spacing w:line="276" w:lineRule="auto"/>
              <w:jc w:val="center"/>
              <w:outlineLvl w:val="1"/>
              <w:rPr>
                <w:rFonts w:ascii="Gadugi" w:hAnsi="Gadugi" w:cs="Segoe UI"/>
                <w:sz w:val="22"/>
                <w:szCs w:val="22"/>
                <w:lang w:eastAsia="es-CO"/>
              </w:rPr>
            </w:pPr>
            <w:r w:rsidRPr="00B16970">
              <w:rPr>
                <w:rFonts w:ascii="Gadugi" w:hAnsi="Gadugi" w:cs="Segoe UI"/>
                <w:sz w:val="22"/>
                <w:szCs w:val="22"/>
                <w:lang w:eastAsia="es-CO"/>
              </w:rPr>
              <w:t>877.803</w:t>
            </w:r>
          </w:p>
        </w:tc>
      </w:tr>
      <w:tr w:rsidR="00B16970" w:rsidRPr="00B16970" w14:paraId="567291D0" w14:textId="77777777" w:rsidTr="00411975">
        <w:trPr>
          <w:trHeight w:val="254"/>
          <w:jc w:val="center"/>
        </w:trPr>
        <w:tc>
          <w:tcPr>
            <w:tcW w:w="1274" w:type="dxa"/>
          </w:tcPr>
          <w:p w14:paraId="2EF1E22A" w14:textId="528EA6BF" w:rsidR="00FD6AEA" w:rsidRPr="00B16970" w:rsidRDefault="00FD6AEA" w:rsidP="005B7861">
            <w:pPr>
              <w:spacing w:line="276" w:lineRule="auto"/>
              <w:jc w:val="center"/>
              <w:outlineLvl w:val="1"/>
              <w:rPr>
                <w:rFonts w:ascii="Gadugi" w:hAnsi="Gadugi" w:cs="Segoe UI"/>
                <w:sz w:val="22"/>
                <w:szCs w:val="22"/>
                <w:lang w:eastAsia="es-CO"/>
              </w:rPr>
            </w:pPr>
            <w:r w:rsidRPr="00B16970">
              <w:rPr>
                <w:rFonts w:ascii="Gadugi" w:hAnsi="Gadugi" w:cs="Segoe UI"/>
                <w:sz w:val="22"/>
                <w:szCs w:val="22"/>
                <w:lang w:eastAsia="es-CO"/>
              </w:rPr>
              <w:t>2021</w:t>
            </w:r>
          </w:p>
        </w:tc>
        <w:tc>
          <w:tcPr>
            <w:tcW w:w="1274" w:type="dxa"/>
          </w:tcPr>
          <w:p w14:paraId="107E4039" w14:textId="5128604B" w:rsidR="00FD6AEA" w:rsidRPr="00B16970" w:rsidRDefault="00411975" w:rsidP="005B7861">
            <w:pPr>
              <w:spacing w:line="276" w:lineRule="auto"/>
              <w:jc w:val="center"/>
              <w:outlineLvl w:val="1"/>
              <w:rPr>
                <w:rFonts w:ascii="Gadugi" w:hAnsi="Gadugi" w:cs="Segoe UI"/>
                <w:sz w:val="22"/>
                <w:szCs w:val="22"/>
                <w:lang w:eastAsia="es-CO"/>
              </w:rPr>
            </w:pPr>
            <w:r w:rsidRPr="00B16970">
              <w:rPr>
                <w:rFonts w:ascii="Gadugi" w:hAnsi="Gadugi" w:cs="Segoe UI"/>
                <w:sz w:val="22"/>
                <w:szCs w:val="22"/>
                <w:lang w:eastAsia="es-CO"/>
              </w:rPr>
              <w:t>908.526</w:t>
            </w:r>
          </w:p>
        </w:tc>
      </w:tr>
      <w:tr w:rsidR="00FD6AEA" w:rsidRPr="00B16970" w14:paraId="5F0C9DE5" w14:textId="77777777" w:rsidTr="00411975">
        <w:trPr>
          <w:trHeight w:val="254"/>
          <w:jc w:val="center"/>
        </w:trPr>
        <w:tc>
          <w:tcPr>
            <w:tcW w:w="1274" w:type="dxa"/>
          </w:tcPr>
          <w:p w14:paraId="36A3C66F" w14:textId="64EDF703" w:rsidR="00FD6AEA" w:rsidRPr="00B16970" w:rsidRDefault="00FD6AEA" w:rsidP="005B7861">
            <w:pPr>
              <w:spacing w:line="276" w:lineRule="auto"/>
              <w:jc w:val="center"/>
              <w:outlineLvl w:val="1"/>
              <w:rPr>
                <w:rFonts w:ascii="Gadugi" w:hAnsi="Gadugi" w:cs="Segoe UI"/>
                <w:sz w:val="22"/>
                <w:szCs w:val="22"/>
                <w:lang w:eastAsia="es-CO"/>
              </w:rPr>
            </w:pPr>
            <w:r w:rsidRPr="00B16970">
              <w:rPr>
                <w:rFonts w:ascii="Gadugi" w:hAnsi="Gadugi" w:cs="Segoe UI"/>
                <w:sz w:val="22"/>
                <w:szCs w:val="22"/>
                <w:lang w:eastAsia="es-CO"/>
              </w:rPr>
              <w:t>2022</w:t>
            </w:r>
          </w:p>
        </w:tc>
        <w:tc>
          <w:tcPr>
            <w:tcW w:w="1274" w:type="dxa"/>
          </w:tcPr>
          <w:p w14:paraId="44006AC3" w14:textId="500E8330" w:rsidR="00FD6AEA" w:rsidRPr="00B16970" w:rsidRDefault="00411975" w:rsidP="005B7861">
            <w:pPr>
              <w:spacing w:line="276" w:lineRule="auto"/>
              <w:jc w:val="center"/>
              <w:outlineLvl w:val="1"/>
              <w:rPr>
                <w:rFonts w:ascii="Gadugi" w:hAnsi="Gadugi" w:cs="Segoe UI"/>
                <w:sz w:val="22"/>
                <w:szCs w:val="22"/>
                <w:lang w:eastAsia="es-CO"/>
              </w:rPr>
            </w:pPr>
            <w:r w:rsidRPr="00B16970">
              <w:rPr>
                <w:rFonts w:ascii="Gadugi" w:hAnsi="Gadugi" w:cs="Segoe UI"/>
                <w:sz w:val="22"/>
                <w:szCs w:val="22"/>
                <w:lang w:eastAsia="es-CO"/>
              </w:rPr>
              <w:t>1.000.000</w:t>
            </w:r>
          </w:p>
        </w:tc>
      </w:tr>
    </w:tbl>
    <w:p w14:paraId="252F5370" w14:textId="77777777" w:rsidR="00FD6AEA" w:rsidRPr="00B16970" w:rsidRDefault="00FD6AEA" w:rsidP="005B7861">
      <w:pPr>
        <w:spacing w:line="276" w:lineRule="auto"/>
        <w:jc w:val="both"/>
        <w:outlineLvl w:val="1"/>
        <w:rPr>
          <w:rFonts w:ascii="Gadugi" w:hAnsi="Gadugi" w:cs="Segoe UI"/>
          <w:sz w:val="22"/>
          <w:szCs w:val="22"/>
          <w:lang w:eastAsia="es-CO"/>
        </w:rPr>
      </w:pPr>
    </w:p>
    <w:p w14:paraId="634783BE" w14:textId="43CD9450" w:rsidR="00397291" w:rsidRPr="00B16970" w:rsidRDefault="00397291" w:rsidP="005B7861">
      <w:pPr>
        <w:numPr>
          <w:ilvl w:val="0"/>
          <w:numId w:val="22"/>
        </w:numPr>
        <w:spacing w:line="276" w:lineRule="auto"/>
        <w:jc w:val="both"/>
        <w:outlineLvl w:val="1"/>
        <w:rPr>
          <w:rFonts w:ascii="Gadugi" w:hAnsi="Gadugi" w:cs="Segoe UI"/>
          <w:sz w:val="22"/>
          <w:szCs w:val="22"/>
          <w:lang w:eastAsia="es-CO"/>
        </w:rPr>
      </w:pPr>
      <w:r w:rsidRPr="00B16970">
        <w:rPr>
          <w:rFonts w:ascii="Gadugi" w:hAnsi="Gadugi" w:cs="Segoe UI"/>
          <w:sz w:val="22"/>
          <w:szCs w:val="22"/>
          <w:lang w:val="es-ES" w:eastAsia="es-CO"/>
        </w:rPr>
        <w:t>Cuando el valor esté dado en dólares de los Estados Unidos de América ($USD) se convertirá a pesos colombianos utilizando para esa conversión la Tasa de Cambio Representativa del Mercado (TRM) Promedio Anual correspondiente al año de ejecución, para lo cual la compañía tomará la publicada por el Banco de la República para el año correspondiente en el link</w:t>
      </w:r>
      <w:r w:rsidR="5766D678" w:rsidRPr="00B16970">
        <w:rPr>
          <w:rFonts w:ascii="Gadugi" w:hAnsi="Gadugi" w:cs="Segoe UI"/>
          <w:sz w:val="22"/>
          <w:szCs w:val="22"/>
          <w:lang w:eastAsia="es-CO"/>
        </w:rPr>
        <w:t xml:space="preserve"> </w:t>
      </w:r>
      <w:hyperlink r:id="rId25" w:history="1">
        <w:r w:rsidR="005603F9" w:rsidRPr="00B16970">
          <w:rPr>
            <w:rStyle w:val="Hipervnculo"/>
            <w:rFonts w:ascii="Gadugi" w:hAnsi="Gadugi" w:cs="Segoe UI"/>
            <w:color w:val="auto"/>
            <w:sz w:val="22"/>
            <w:szCs w:val="22"/>
            <w:lang w:eastAsia="es-CO"/>
          </w:rPr>
          <w:t>https://www.banrep.gov.co/es/estadisticas/comportamiento-del-mercado-del-dolar-durante-el-dia-informacion-tiempo-real</w:t>
        </w:r>
      </w:hyperlink>
      <w:r w:rsidR="5766D678" w:rsidRPr="00B16970">
        <w:rPr>
          <w:rFonts w:ascii="Gadugi" w:hAnsi="Gadugi" w:cs="Segoe UI"/>
          <w:sz w:val="22"/>
          <w:szCs w:val="22"/>
          <w:lang w:eastAsia="es-CO"/>
        </w:rPr>
        <w:t>.</w:t>
      </w:r>
    </w:p>
    <w:p w14:paraId="499606A2" w14:textId="11F4F078" w:rsidR="00397291" w:rsidRPr="00B16970" w:rsidRDefault="00397291" w:rsidP="005B7861">
      <w:pPr>
        <w:numPr>
          <w:ilvl w:val="0"/>
          <w:numId w:val="22"/>
        </w:numPr>
        <w:spacing w:line="276" w:lineRule="auto"/>
        <w:jc w:val="both"/>
        <w:outlineLvl w:val="1"/>
        <w:rPr>
          <w:rFonts w:ascii="Gadugi" w:hAnsi="Gadugi" w:cs="Segoe UI"/>
          <w:b/>
          <w:bCs/>
          <w:sz w:val="22"/>
          <w:szCs w:val="22"/>
          <w:lang w:eastAsia="es-CO"/>
        </w:rPr>
      </w:pPr>
      <w:r w:rsidRPr="00B16970">
        <w:rPr>
          <w:rFonts w:ascii="Gadugi" w:hAnsi="Gadugi" w:cs="Segoe UI"/>
          <w:sz w:val="22"/>
          <w:szCs w:val="22"/>
          <w:lang w:val="es-ES" w:eastAsia="es-CO"/>
        </w:rPr>
        <w:t>Cuando el valor esté dado en moneda extranjera diferente a dólar de los Estados Unidos de América, se realizará su conversión a dólares estadounidenses de acuerdo con las tasas de cambio estadísticas diarias publicadas por el Banco de la República. Luego se procederá a su conversión de los $USD resultantes a pesos colombianos, de conformidad con la Tasa de Cambio Representativa del Mercado (TCRM) Promedio Anual correspondiente al año de ejecución para lo cual se procederá como se indicó en el párrafo anterior, en el enlace allí indicado.</w:t>
      </w:r>
      <w:r w:rsidRPr="00B16970">
        <w:rPr>
          <w:rFonts w:ascii="Gadugi" w:hAnsi="Gadugi" w:cs="Segoe UI"/>
          <w:sz w:val="22"/>
          <w:szCs w:val="22"/>
          <w:lang w:eastAsia="es-CO"/>
        </w:rPr>
        <w:t> Se aceptan certificaciones dirigidas a otras entidades, siempre y cuando en el contenido de estas, se pueda certificar el cumplimiento de los requisitos exigidos.</w:t>
      </w:r>
    </w:p>
    <w:p w14:paraId="1B89634C" w14:textId="3842553E" w:rsidR="00397291" w:rsidRPr="00B16970" w:rsidRDefault="00397291" w:rsidP="005B7861">
      <w:pPr>
        <w:spacing w:line="276" w:lineRule="auto"/>
        <w:jc w:val="both"/>
        <w:outlineLvl w:val="1"/>
        <w:rPr>
          <w:rFonts w:ascii="Gadugi" w:hAnsi="Gadugi" w:cs="Segoe UI"/>
          <w:b/>
          <w:bCs/>
          <w:sz w:val="22"/>
          <w:szCs w:val="22"/>
          <w:lang w:eastAsia="es-CO"/>
        </w:rPr>
      </w:pPr>
    </w:p>
    <w:p w14:paraId="711B663C" w14:textId="77777777" w:rsidR="00BC3431" w:rsidRPr="00B16970" w:rsidRDefault="00BC3431" w:rsidP="005B7861">
      <w:pPr>
        <w:pStyle w:val="Prrafodelista"/>
        <w:numPr>
          <w:ilvl w:val="0"/>
          <w:numId w:val="42"/>
        </w:numPr>
        <w:spacing w:line="276" w:lineRule="auto"/>
        <w:ind w:left="284"/>
        <w:jc w:val="both"/>
        <w:outlineLvl w:val="1"/>
        <w:rPr>
          <w:rFonts w:ascii="Gadugi" w:hAnsi="Gadugi" w:cs="Segoe UI"/>
          <w:sz w:val="22"/>
          <w:szCs w:val="22"/>
          <w:lang w:eastAsia="es-CO"/>
        </w:rPr>
      </w:pPr>
      <w:r w:rsidRPr="00B16970">
        <w:rPr>
          <w:rFonts w:ascii="Gadugi" w:hAnsi="Gadugi" w:cs="Segoe UI"/>
          <w:sz w:val="22"/>
          <w:szCs w:val="22"/>
          <w:lang w:eastAsia="es-CO"/>
        </w:rPr>
        <w:t xml:space="preserve">Para los contratos en ejecución, deberá adjuntarse copia del contrato y Acta de Inicio (si aplica). La certificación respectiva deberá indicar el porcentaje del valor y tiempo ejecutados a la fecha de expedición del documento. </w:t>
      </w:r>
    </w:p>
    <w:p w14:paraId="78A2A899" w14:textId="77777777" w:rsidR="00F80C50" w:rsidRPr="00B16970" w:rsidRDefault="00F80C50" w:rsidP="005B7861">
      <w:pPr>
        <w:spacing w:line="276" w:lineRule="auto"/>
        <w:jc w:val="both"/>
        <w:outlineLvl w:val="1"/>
        <w:rPr>
          <w:rFonts w:ascii="Gadugi" w:hAnsi="Gadugi" w:cs="Segoe UI"/>
          <w:sz w:val="22"/>
          <w:szCs w:val="22"/>
          <w:lang w:eastAsia="es-CO"/>
        </w:rPr>
      </w:pPr>
    </w:p>
    <w:p w14:paraId="132AE72D" w14:textId="427E6AB6" w:rsidR="00F80C50" w:rsidRPr="00B16970" w:rsidRDefault="00F80C50" w:rsidP="005B7861">
      <w:pPr>
        <w:spacing w:line="276" w:lineRule="auto"/>
        <w:jc w:val="both"/>
        <w:outlineLvl w:val="1"/>
        <w:rPr>
          <w:rFonts w:ascii="Gadugi" w:hAnsi="Gadugi" w:cs="Segoe UI"/>
          <w:sz w:val="22"/>
          <w:szCs w:val="22"/>
          <w:lang w:eastAsia="es-CO"/>
        </w:rPr>
      </w:pPr>
      <w:r w:rsidRPr="00B16970">
        <w:rPr>
          <w:rFonts w:ascii="Gadugi" w:hAnsi="Gadugi" w:cs="Segoe UI"/>
          <w:b/>
          <w:bCs/>
          <w:sz w:val="22"/>
          <w:szCs w:val="22"/>
          <w:lang w:eastAsia="es-CO"/>
        </w:rPr>
        <w:t>LA PREVISORA S.A</w:t>
      </w:r>
      <w:r w:rsidRPr="00B16970">
        <w:rPr>
          <w:rFonts w:ascii="Gadugi" w:hAnsi="Gadugi" w:cs="Segoe UI"/>
          <w:sz w:val="22"/>
          <w:szCs w:val="22"/>
          <w:lang w:eastAsia="es-CO"/>
        </w:rPr>
        <w:t xml:space="preserve">. </w:t>
      </w:r>
      <w:r w:rsidR="00CB4958" w:rsidRPr="00B16970">
        <w:rPr>
          <w:rFonts w:ascii="Gadugi" w:hAnsi="Gadugi" w:cs="Segoe UI"/>
          <w:sz w:val="22"/>
          <w:szCs w:val="22"/>
          <w:lang w:eastAsia="es-CO"/>
        </w:rPr>
        <w:t>tendrá en cuenta para la evaluación de requisitos habilitantes las tres (3) primeras certificaciones foliadas en orden ascendente</w:t>
      </w:r>
      <w:r w:rsidRPr="00B16970">
        <w:rPr>
          <w:rFonts w:ascii="Gadugi" w:hAnsi="Gadugi" w:cs="Segoe UI"/>
          <w:sz w:val="22"/>
          <w:szCs w:val="22"/>
          <w:lang w:eastAsia="es-CO"/>
        </w:rPr>
        <w:t>. En caso de que estas no cumplan con los requisitos antes señalados o presenten inconsistencias de forma o de fondo, se solicitará aclaración a</w:t>
      </w:r>
      <w:r w:rsidR="00D33DE3" w:rsidRPr="00B16970">
        <w:rPr>
          <w:rFonts w:ascii="Gadugi" w:hAnsi="Gadugi" w:cs="Segoe UI"/>
          <w:sz w:val="22"/>
          <w:szCs w:val="22"/>
          <w:lang w:eastAsia="es-CO"/>
        </w:rPr>
        <w:t xml:space="preserve"> </w:t>
      </w:r>
      <w:r w:rsidR="00D4128A" w:rsidRPr="00B16970">
        <w:rPr>
          <w:rFonts w:ascii="Gadugi" w:hAnsi="Gadugi" w:cs="Arial"/>
          <w:b/>
          <w:sz w:val="22"/>
          <w:szCs w:val="22"/>
        </w:rPr>
        <w:t xml:space="preserve">EL </w:t>
      </w:r>
      <w:r w:rsidR="00D4128A" w:rsidRPr="00B16970">
        <w:rPr>
          <w:rFonts w:ascii="Gadugi" w:hAnsi="Gadugi" w:cs="Arial"/>
          <w:b/>
          <w:bCs/>
          <w:sz w:val="22"/>
          <w:szCs w:val="22"/>
        </w:rPr>
        <w:t>OFERENTE</w:t>
      </w:r>
      <w:r w:rsidRPr="00B16970">
        <w:rPr>
          <w:rFonts w:ascii="Gadugi" w:hAnsi="Gadugi" w:cs="Segoe UI"/>
          <w:sz w:val="22"/>
          <w:szCs w:val="22"/>
          <w:lang w:eastAsia="es-CO"/>
        </w:rPr>
        <w:t>, quien deberá responder dentro de los términos fijados para tal fin.</w:t>
      </w:r>
    </w:p>
    <w:p w14:paraId="786C8994" w14:textId="77777777" w:rsidR="00F80C50" w:rsidRPr="00B16970" w:rsidRDefault="00F80C50" w:rsidP="005B7861">
      <w:pPr>
        <w:spacing w:line="276" w:lineRule="auto"/>
        <w:jc w:val="both"/>
        <w:outlineLvl w:val="1"/>
        <w:rPr>
          <w:rFonts w:ascii="Gadugi" w:hAnsi="Gadugi" w:cs="Segoe UI"/>
          <w:sz w:val="22"/>
          <w:szCs w:val="22"/>
          <w:lang w:eastAsia="es-CO"/>
        </w:rPr>
      </w:pPr>
    </w:p>
    <w:p w14:paraId="00B32A6A" w14:textId="4392F923" w:rsidR="00397291" w:rsidRPr="00B16970" w:rsidRDefault="00397291" w:rsidP="005B7861">
      <w:p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 xml:space="preserve">Las certificaciones sólo podrán ser reemplazadas por la respectiva acta de liquidación siempre que dicha acta contenga la información solicitada en el presente </w:t>
      </w:r>
      <w:r w:rsidR="002028A6" w:rsidRPr="00B16970">
        <w:rPr>
          <w:rFonts w:ascii="Gadugi" w:hAnsi="Gadugi" w:cs="Segoe UI"/>
          <w:sz w:val="22"/>
          <w:szCs w:val="22"/>
          <w:lang w:eastAsia="es-CO"/>
        </w:rPr>
        <w:t>documento</w:t>
      </w:r>
      <w:r w:rsidRPr="00B16970">
        <w:rPr>
          <w:rFonts w:ascii="Gadugi" w:hAnsi="Gadugi" w:cs="Segoe UI"/>
          <w:sz w:val="22"/>
          <w:szCs w:val="22"/>
          <w:lang w:eastAsia="es-CO"/>
        </w:rPr>
        <w:t>. El contrato como tal puede adjuntarse para complementar información, pero no sirve para reemplazar la certificación ni el acta de liquidación.</w:t>
      </w:r>
    </w:p>
    <w:p w14:paraId="746EC2C7" w14:textId="77777777" w:rsidR="00397291" w:rsidRPr="00B16970" w:rsidRDefault="00397291" w:rsidP="005B7861">
      <w:pPr>
        <w:spacing w:line="276" w:lineRule="auto"/>
        <w:jc w:val="both"/>
        <w:outlineLvl w:val="1"/>
        <w:rPr>
          <w:rFonts w:ascii="Gadugi" w:hAnsi="Gadugi" w:cs="Segoe UI"/>
          <w:b/>
          <w:bCs/>
          <w:sz w:val="22"/>
          <w:szCs w:val="22"/>
          <w:lang w:eastAsia="es-CO"/>
        </w:rPr>
      </w:pPr>
    </w:p>
    <w:p w14:paraId="583334D1" w14:textId="77777777" w:rsidR="00397291" w:rsidRPr="00B16970" w:rsidRDefault="00397291" w:rsidP="005B7861">
      <w:p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Se aceptan certificaciones dirigidas a otras entidades, siempre y cuando el contenido de estas, se pueda verificar el cumplimiento de los requisitos exigidos. </w:t>
      </w:r>
    </w:p>
    <w:p w14:paraId="3F7E2A4A" w14:textId="77777777" w:rsidR="00397291" w:rsidRPr="00B16970" w:rsidRDefault="00397291" w:rsidP="005B7861">
      <w:pPr>
        <w:spacing w:line="276" w:lineRule="auto"/>
        <w:jc w:val="both"/>
        <w:outlineLvl w:val="1"/>
        <w:rPr>
          <w:rFonts w:ascii="Gadugi" w:hAnsi="Gadugi" w:cs="Segoe UI"/>
          <w:b/>
          <w:bCs/>
          <w:sz w:val="22"/>
          <w:szCs w:val="22"/>
          <w:lang w:eastAsia="es-CO"/>
        </w:rPr>
      </w:pPr>
    </w:p>
    <w:p w14:paraId="66293617" w14:textId="2DF88633" w:rsidR="00397291" w:rsidRPr="00B16970" w:rsidRDefault="00D4128A" w:rsidP="005B7861">
      <w:pPr>
        <w:spacing w:line="276" w:lineRule="auto"/>
        <w:jc w:val="both"/>
        <w:outlineLvl w:val="1"/>
        <w:rPr>
          <w:rFonts w:ascii="Gadugi" w:hAnsi="Gadugi" w:cs="Segoe UI"/>
          <w:sz w:val="22"/>
          <w:szCs w:val="22"/>
          <w:lang w:eastAsia="es-CO"/>
        </w:rPr>
      </w:pPr>
      <w:r w:rsidRPr="00B16970">
        <w:rPr>
          <w:rFonts w:ascii="Gadugi" w:hAnsi="Gadugi" w:cs="Arial"/>
          <w:b/>
          <w:sz w:val="22"/>
          <w:szCs w:val="22"/>
        </w:rPr>
        <w:t xml:space="preserve">EL </w:t>
      </w:r>
      <w:r w:rsidRPr="00B16970">
        <w:rPr>
          <w:rFonts w:ascii="Gadugi" w:hAnsi="Gadugi" w:cs="Arial"/>
          <w:b/>
          <w:bCs/>
          <w:sz w:val="22"/>
          <w:szCs w:val="22"/>
        </w:rPr>
        <w:t>OFERENTE</w:t>
      </w:r>
      <w:r w:rsidRPr="00B16970">
        <w:rPr>
          <w:rFonts w:ascii="Gadugi" w:hAnsi="Gadugi" w:cs="Segoe UI"/>
          <w:sz w:val="22"/>
          <w:szCs w:val="22"/>
          <w:lang w:eastAsia="es-CO"/>
        </w:rPr>
        <w:t xml:space="preserve"> </w:t>
      </w:r>
      <w:r w:rsidR="00397291" w:rsidRPr="00B16970">
        <w:rPr>
          <w:rFonts w:ascii="Gadugi" w:hAnsi="Gadugi" w:cs="Segoe UI"/>
          <w:sz w:val="22"/>
          <w:szCs w:val="22"/>
          <w:lang w:eastAsia="es-CO"/>
        </w:rPr>
        <w:t>deberá suministrar los datos de contacto respecto de las certificaciones entregadas</w:t>
      </w:r>
      <w:r w:rsidR="00234CE4" w:rsidRPr="00B16970">
        <w:rPr>
          <w:rFonts w:ascii="Gadugi" w:hAnsi="Gadugi" w:cs="Segoe UI"/>
          <w:sz w:val="22"/>
          <w:szCs w:val="22"/>
          <w:lang w:eastAsia="es-CO"/>
        </w:rPr>
        <w:t>, a</w:t>
      </w:r>
      <w:r w:rsidR="00397291" w:rsidRPr="00B16970">
        <w:rPr>
          <w:rFonts w:ascii="Gadugi" w:hAnsi="Gadugi" w:cs="Segoe UI"/>
          <w:sz w:val="22"/>
          <w:szCs w:val="22"/>
          <w:lang w:eastAsia="es-CO"/>
        </w:rPr>
        <w:t>sí como, acreditar la calidad del servicio de los contratos certificados, ya sea dentro de la misma certificación o en un documento anexo como el acta de liquidación, o cualquier otro en el que se evidencie el mismo. </w:t>
      </w:r>
    </w:p>
    <w:p w14:paraId="560D0F0F" w14:textId="77777777" w:rsidR="00397291" w:rsidRPr="00B16970" w:rsidRDefault="00397291" w:rsidP="005B7861">
      <w:pPr>
        <w:spacing w:line="276" w:lineRule="auto"/>
        <w:jc w:val="both"/>
        <w:outlineLvl w:val="1"/>
        <w:rPr>
          <w:rFonts w:ascii="Gadugi" w:hAnsi="Gadugi" w:cs="Segoe UI"/>
          <w:b/>
          <w:bCs/>
          <w:sz w:val="22"/>
          <w:szCs w:val="22"/>
          <w:lang w:eastAsia="es-CO"/>
        </w:rPr>
      </w:pPr>
    </w:p>
    <w:p w14:paraId="4E079235" w14:textId="73AD8642" w:rsidR="00397291" w:rsidRPr="00B16970" w:rsidRDefault="00397291" w:rsidP="005B7861">
      <w:pPr>
        <w:spacing w:line="276" w:lineRule="auto"/>
        <w:jc w:val="both"/>
        <w:outlineLvl w:val="1"/>
        <w:rPr>
          <w:rFonts w:ascii="Gadugi" w:hAnsi="Gadugi" w:cs="Segoe UI"/>
          <w:sz w:val="22"/>
          <w:szCs w:val="22"/>
          <w:lang w:eastAsia="es-CO"/>
        </w:rPr>
      </w:pPr>
      <w:r w:rsidRPr="00B16970">
        <w:rPr>
          <w:rFonts w:ascii="Gadugi" w:hAnsi="Gadugi" w:cs="Segoe UI"/>
          <w:b/>
          <w:bCs/>
          <w:sz w:val="22"/>
          <w:szCs w:val="22"/>
          <w:lang w:eastAsia="es-CO"/>
        </w:rPr>
        <w:t>PARAGRAFO: LA PREVISORA S.A. </w:t>
      </w:r>
      <w:r w:rsidRPr="00B16970">
        <w:rPr>
          <w:rFonts w:ascii="Gadugi" w:hAnsi="Gadugi" w:cs="Segoe UI"/>
          <w:sz w:val="22"/>
          <w:szCs w:val="22"/>
          <w:lang w:eastAsia="es-CO"/>
        </w:rPr>
        <w:t>se reserva el derecho de confirmar la veracidad de las certificaciones aportadas en la propuesta y cuando sea necesario podrá solicitar por una única vez y con plazo perentorio a</w:t>
      </w:r>
      <w:r w:rsidR="00C53CDD" w:rsidRPr="00B16970">
        <w:rPr>
          <w:rFonts w:ascii="Gadugi" w:hAnsi="Gadugi" w:cs="Segoe UI"/>
          <w:sz w:val="22"/>
          <w:szCs w:val="22"/>
          <w:lang w:eastAsia="es-CO"/>
        </w:rPr>
        <w:t xml:space="preserve"> </w:t>
      </w:r>
      <w:r w:rsidR="00D4128A" w:rsidRPr="00B16970">
        <w:rPr>
          <w:rFonts w:ascii="Gadugi" w:hAnsi="Gadugi" w:cs="Arial"/>
          <w:b/>
          <w:sz w:val="22"/>
          <w:szCs w:val="22"/>
        </w:rPr>
        <w:t xml:space="preserve">EL </w:t>
      </w:r>
      <w:r w:rsidR="00D4128A" w:rsidRPr="00B16970">
        <w:rPr>
          <w:rFonts w:ascii="Gadugi" w:hAnsi="Gadugi" w:cs="Arial"/>
          <w:b/>
          <w:bCs/>
          <w:sz w:val="22"/>
          <w:szCs w:val="22"/>
        </w:rPr>
        <w:t>OFERENTE</w:t>
      </w:r>
      <w:r w:rsidR="00D4128A" w:rsidRPr="00B16970">
        <w:rPr>
          <w:rFonts w:ascii="Gadugi" w:hAnsi="Gadugi" w:cs="Segoe UI"/>
          <w:sz w:val="22"/>
          <w:szCs w:val="22"/>
          <w:lang w:eastAsia="es-CO"/>
        </w:rPr>
        <w:t xml:space="preserve"> </w:t>
      </w:r>
      <w:r w:rsidRPr="00B16970">
        <w:rPr>
          <w:rFonts w:ascii="Gadugi" w:hAnsi="Gadugi" w:cs="Segoe UI"/>
          <w:sz w:val="22"/>
          <w:szCs w:val="22"/>
          <w:lang w:eastAsia="es-CO"/>
        </w:rPr>
        <w:t xml:space="preserve">que aporte otras certificaciones que cumplan con este </w:t>
      </w:r>
      <w:r w:rsidR="00247E93" w:rsidRPr="00B16970">
        <w:rPr>
          <w:rFonts w:ascii="Gadugi" w:hAnsi="Gadugi" w:cs="Segoe UI"/>
          <w:sz w:val="22"/>
          <w:szCs w:val="22"/>
          <w:lang w:eastAsia="es-CO"/>
        </w:rPr>
        <w:t>documento</w:t>
      </w:r>
      <w:r w:rsidRPr="00B16970">
        <w:rPr>
          <w:rFonts w:ascii="Gadugi" w:hAnsi="Gadugi" w:cs="Segoe UI"/>
          <w:sz w:val="22"/>
          <w:szCs w:val="22"/>
          <w:lang w:eastAsia="es-CO"/>
        </w:rPr>
        <w:t>. </w:t>
      </w:r>
    </w:p>
    <w:p w14:paraId="1380DA57" w14:textId="77777777" w:rsidR="00397291" w:rsidRPr="00B16970" w:rsidRDefault="00397291" w:rsidP="005B7861">
      <w:pPr>
        <w:spacing w:line="276" w:lineRule="auto"/>
        <w:jc w:val="both"/>
        <w:outlineLvl w:val="1"/>
        <w:rPr>
          <w:rFonts w:ascii="Gadugi" w:hAnsi="Gadugi" w:cs="Segoe UI"/>
          <w:sz w:val="22"/>
          <w:szCs w:val="22"/>
          <w:u w:val="single"/>
          <w:lang w:val="es-ES" w:eastAsia="es-CO"/>
        </w:rPr>
      </w:pPr>
    </w:p>
    <w:p w14:paraId="51450256" w14:textId="05F69359" w:rsidR="00397291" w:rsidRPr="00B16970" w:rsidRDefault="00397291" w:rsidP="005B7861">
      <w:pPr>
        <w:spacing w:line="276" w:lineRule="auto"/>
        <w:jc w:val="both"/>
        <w:outlineLvl w:val="1"/>
        <w:rPr>
          <w:rFonts w:ascii="Gadugi" w:hAnsi="Gadugi" w:cs="Segoe UI"/>
          <w:sz w:val="22"/>
          <w:szCs w:val="22"/>
          <w:lang w:eastAsia="es-CO"/>
        </w:rPr>
      </w:pPr>
      <w:r w:rsidRPr="00B16970">
        <w:rPr>
          <w:rFonts w:ascii="Gadugi" w:hAnsi="Gadugi" w:cs="Segoe UI"/>
          <w:sz w:val="22"/>
          <w:szCs w:val="22"/>
          <w:lang w:val="es-ES" w:eastAsia="es-CO"/>
        </w:rPr>
        <w:t>Si la certificación incluye varios contratos, </w:t>
      </w:r>
      <w:r w:rsidR="00D4128A" w:rsidRPr="00B16970">
        <w:rPr>
          <w:rFonts w:ascii="Gadugi" w:hAnsi="Gadugi" w:cs="Arial"/>
          <w:b/>
          <w:sz w:val="22"/>
          <w:szCs w:val="22"/>
        </w:rPr>
        <w:t xml:space="preserve">EL </w:t>
      </w:r>
      <w:r w:rsidR="00D4128A" w:rsidRPr="00B16970">
        <w:rPr>
          <w:rFonts w:ascii="Gadugi" w:hAnsi="Gadugi" w:cs="Arial"/>
          <w:b/>
          <w:bCs/>
          <w:sz w:val="22"/>
          <w:szCs w:val="22"/>
        </w:rPr>
        <w:t>OFERENTE</w:t>
      </w:r>
      <w:r w:rsidR="00D4128A" w:rsidRPr="00B16970">
        <w:rPr>
          <w:rFonts w:ascii="Gadugi" w:hAnsi="Gadugi" w:cs="Segoe UI"/>
          <w:sz w:val="22"/>
          <w:szCs w:val="22"/>
          <w:lang w:val="es-ES" w:eastAsia="es-CO"/>
        </w:rPr>
        <w:t xml:space="preserve"> </w:t>
      </w:r>
      <w:r w:rsidRPr="00B16970">
        <w:rPr>
          <w:rFonts w:ascii="Gadugi" w:hAnsi="Gadugi" w:cs="Segoe UI"/>
          <w:sz w:val="22"/>
          <w:szCs w:val="22"/>
          <w:lang w:val="es-ES" w:eastAsia="es-CO"/>
        </w:rPr>
        <w:t>deberá indicar en forma precisa si son adiciones al principal o si son contratos diferentes, caso en el cual, deberá informar claramente con cuáles de los contratos contenidos en esa certificación pretende acreditar la experiencia mínima habilitante. Si la certificación incluye el contrato principal con su adición, prórrogas y otros-sí, se entenderá como un solo contrato certificado.</w:t>
      </w:r>
      <w:r w:rsidRPr="00B16970">
        <w:rPr>
          <w:rFonts w:ascii="Gadugi" w:hAnsi="Gadugi" w:cs="Segoe UI"/>
          <w:sz w:val="22"/>
          <w:szCs w:val="22"/>
          <w:lang w:eastAsia="es-CO"/>
        </w:rPr>
        <w:t> </w:t>
      </w:r>
    </w:p>
    <w:p w14:paraId="5F778910" w14:textId="77777777" w:rsidR="00397291" w:rsidRPr="00B16970" w:rsidRDefault="00397291" w:rsidP="005B7861">
      <w:pPr>
        <w:spacing w:line="276" w:lineRule="auto"/>
        <w:jc w:val="both"/>
        <w:outlineLvl w:val="1"/>
        <w:rPr>
          <w:rFonts w:ascii="Gadugi" w:hAnsi="Gadugi" w:cs="Segoe UI"/>
          <w:b/>
          <w:bCs/>
          <w:sz w:val="22"/>
          <w:szCs w:val="22"/>
          <w:lang w:eastAsia="es-CO"/>
        </w:rPr>
      </w:pPr>
    </w:p>
    <w:p w14:paraId="07D21344" w14:textId="5D89C638" w:rsidR="00397291" w:rsidRPr="00B16970" w:rsidRDefault="00397291" w:rsidP="005B7861">
      <w:pPr>
        <w:spacing w:line="276" w:lineRule="auto"/>
        <w:jc w:val="both"/>
        <w:outlineLvl w:val="1"/>
        <w:rPr>
          <w:rFonts w:ascii="Gadugi" w:hAnsi="Gadugi" w:cs="Segoe UI"/>
          <w:sz w:val="22"/>
          <w:szCs w:val="22"/>
          <w:lang w:eastAsia="es-CO"/>
        </w:rPr>
      </w:pPr>
      <w:r w:rsidRPr="00B16970">
        <w:rPr>
          <w:rFonts w:ascii="Gadugi" w:hAnsi="Gadugi" w:cs="Segoe UI"/>
          <w:b/>
          <w:bCs/>
          <w:sz w:val="22"/>
          <w:szCs w:val="22"/>
          <w:lang w:val="es-ES" w:eastAsia="es-CO"/>
        </w:rPr>
        <w:t>LA PREVISORA S.A. </w:t>
      </w:r>
      <w:r w:rsidRPr="00B16970">
        <w:rPr>
          <w:rFonts w:ascii="Gadugi" w:hAnsi="Gadugi" w:cs="Segoe UI"/>
          <w:sz w:val="22"/>
          <w:szCs w:val="22"/>
          <w:lang w:val="es-ES" w:eastAsia="es-CO"/>
        </w:rPr>
        <w:t xml:space="preserve">podrá solicitar a </w:t>
      </w:r>
      <w:r w:rsidR="00B86886" w:rsidRPr="00B16970">
        <w:rPr>
          <w:rFonts w:ascii="Gadugi" w:hAnsi="Gadugi" w:cs="Segoe UI"/>
          <w:b/>
          <w:bCs/>
          <w:sz w:val="22"/>
          <w:szCs w:val="22"/>
          <w:lang w:val="es-ES" w:eastAsia="es-CO"/>
        </w:rPr>
        <w:t xml:space="preserve">LOS </w:t>
      </w:r>
      <w:r w:rsidR="00D4128A" w:rsidRPr="00B16970">
        <w:rPr>
          <w:rFonts w:ascii="Gadugi" w:hAnsi="Gadugi" w:cs="Segoe UI"/>
          <w:b/>
          <w:bCs/>
          <w:sz w:val="22"/>
          <w:szCs w:val="22"/>
          <w:lang w:val="es-ES" w:eastAsia="es-CO"/>
        </w:rPr>
        <w:t>OFERENTE</w:t>
      </w:r>
      <w:r w:rsidR="00B86886" w:rsidRPr="00B16970">
        <w:rPr>
          <w:rFonts w:ascii="Gadugi" w:hAnsi="Gadugi" w:cs="Segoe UI"/>
          <w:b/>
          <w:bCs/>
          <w:sz w:val="22"/>
          <w:szCs w:val="22"/>
          <w:lang w:val="es-ES" w:eastAsia="es-CO"/>
        </w:rPr>
        <w:t>S</w:t>
      </w:r>
      <w:r w:rsidRPr="00B16970">
        <w:rPr>
          <w:rFonts w:ascii="Gadugi" w:hAnsi="Gadugi" w:cs="Segoe UI"/>
          <w:sz w:val="22"/>
          <w:szCs w:val="22"/>
          <w:lang w:val="es-ES" w:eastAsia="es-CO"/>
        </w:rPr>
        <w:t xml:space="preserve"> aclaración de las certificaciones o la presentación de los documentos que conduzcan a ello. En ejercicio de esta facultad, </w:t>
      </w:r>
      <w:r w:rsidR="00B86886" w:rsidRPr="00B16970">
        <w:rPr>
          <w:rFonts w:ascii="Gadugi" w:hAnsi="Gadugi" w:cs="Segoe UI"/>
          <w:b/>
          <w:bCs/>
          <w:sz w:val="22"/>
          <w:szCs w:val="22"/>
          <w:lang w:val="es-ES" w:eastAsia="es-CO"/>
        </w:rPr>
        <w:t xml:space="preserve">LOS </w:t>
      </w:r>
      <w:r w:rsidR="00D4128A" w:rsidRPr="00B16970">
        <w:rPr>
          <w:rFonts w:ascii="Gadugi" w:hAnsi="Gadugi" w:cs="Segoe UI"/>
          <w:b/>
          <w:bCs/>
          <w:sz w:val="22"/>
          <w:szCs w:val="22"/>
          <w:lang w:val="es-ES" w:eastAsia="es-CO"/>
        </w:rPr>
        <w:t>OFERENTE</w:t>
      </w:r>
      <w:r w:rsidR="00B86886" w:rsidRPr="00B16970">
        <w:rPr>
          <w:rFonts w:ascii="Gadugi" w:hAnsi="Gadugi" w:cs="Segoe UI"/>
          <w:b/>
          <w:bCs/>
          <w:sz w:val="22"/>
          <w:szCs w:val="22"/>
          <w:lang w:val="es-ES" w:eastAsia="es-CO"/>
        </w:rPr>
        <w:t>S</w:t>
      </w:r>
      <w:r w:rsidRPr="00B16970">
        <w:rPr>
          <w:rFonts w:ascii="Gadugi" w:hAnsi="Gadugi" w:cs="Segoe UI"/>
          <w:sz w:val="22"/>
          <w:szCs w:val="22"/>
          <w:lang w:val="es-ES" w:eastAsia="es-CO"/>
        </w:rPr>
        <w:t xml:space="preserve"> no podrán adicionar, modificar o mejorar sus propuestas. No se aceptarán certificaciones expedida por el mismo proponente.</w:t>
      </w:r>
      <w:r w:rsidRPr="00B16970">
        <w:rPr>
          <w:rFonts w:ascii="Gadugi" w:hAnsi="Gadugi" w:cs="Segoe UI"/>
          <w:sz w:val="22"/>
          <w:szCs w:val="22"/>
          <w:lang w:eastAsia="es-CO"/>
        </w:rPr>
        <w:t>  </w:t>
      </w:r>
    </w:p>
    <w:p w14:paraId="2139D320" w14:textId="77777777" w:rsidR="00397291" w:rsidRPr="00B16970" w:rsidRDefault="00397291" w:rsidP="005B7861">
      <w:pPr>
        <w:spacing w:line="276" w:lineRule="auto"/>
        <w:jc w:val="both"/>
        <w:outlineLvl w:val="1"/>
        <w:rPr>
          <w:rFonts w:ascii="Gadugi" w:hAnsi="Gadugi" w:cs="Segoe UI"/>
          <w:b/>
          <w:bCs/>
          <w:sz w:val="22"/>
          <w:szCs w:val="22"/>
          <w:lang w:eastAsia="es-CO"/>
        </w:rPr>
      </w:pPr>
    </w:p>
    <w:p w14:paraId="426527AD" w14:textId="63B48B75" w:rsidR="00397291" w:rsidRPr="00B16970" w:rsidRDefault="00397291" w:rsidP="005B7861">
      <w:pPr>
        <w:spacing w:line="276" w:lineRule="auto"/>
        <w:jc w:val="both"/>
        <w:outlineLvl w:val="1"/>
        <w:rPr>
          <w:rFonts w:ascii="Gadugi" w:hAnsi="Gadugi" w:cs="Segoe UI"/>
          <w:sz w:val="22"/>
          <w:szCs w:val="22"/>
          <w:lang w:eastAsia="es-CO"/>
        </w:rPr>
      </w:pPr>
      <w:r w:rsidRPr="00B16970">
        <w:rPr>
          <w:rFonts w:ascii="Gadugi" w:hAnsi="Gadugi" w:cs="Segoe UI"/>
          <w:sz w:val="22"/>
          <w:szCs w:val="22"/>
          <w:lang w:val="es-ES" w:eastAsia="es-CO"/>
        </w:rPr>
        <w:t xml:space="preserve">En caso de que la certificación presente inconsistencias de forma y no de fondo, se solicitará aclaración </w:t>
      </w:r>
      <w:r w:rsidR="00E9061F" w:rsidRPr="00B16970">
        <w:rPr>
          <w:rFonts w:ascii="Gadugi" w:hAnsi="Gadugi" w:cs="Segoe UI"/>
          <w:sz w:val="22"/>
          <w:szCs w:val="22"/>
          <w:lang w:val="es-ES" w:eastAsia="es-CO"/>
        </w:rPr>
        <w:t xml:space="preserve">a </w:t>
      </w:r>
      <w:r w:rsidR="00D4128A" w:rsidRPr="00B16970">
        <w:rPr>
          <w:rFonts w:ascii="Gadugi" w:hAnsi="Gadugi" w:cs="Arial"/>
          <w:b/>
          <w:sz w:val="22"/>
          <w:szCs w:val="22"/>
        </w:rPr>
        <w:t xml:space="preserve">EL </w:t>
      </w:r>
      <w:r w:rsidR="00D4128A" w:rsidRPr="00B16970">
        <w:rPr>
          <w:rFonts w:ascii="Gadugi" w:hAnsi="Gadugi" w:cs="Arial"/>
          <w:b/>
          <w:bCs/>
          <w:sz w:val="22"/>
          <w:szCs w:val="22"/>
        </w:rPr>
        <w:t>OFERENTE</w:t>
      </w:r>
      <w:r w:rsidR="00D4128A" w:rsidRPr="00B16970">
        <w:rPr>
          <w:rFonts w:ascii="Gadugi" w:hAnsi="Gadugi" w:cs="Segoe UI"/>
          <w:sz w:val="22"/>
          <w:szCs w:val="22"/>
          <w:lang w:val="es-ES" w:eastAsia="es-CO"/>
        </w:rPr>
        <w:t xml:space="preserve"> </w:t>
      </w:r>
      <w:r w:rsidRPr="00B16970">
        <w:rPr>
          <w:rFonts w:ascii="Gadugi" w:hAnsi="Gadugi" w:cs="Segoe UI"/>
          <w:sz w:val="22"/>
          <w:szCs w:val="22"/>
          <w:lang w:val="es-ES" w:eastAsia="es-CO"/>
        </w:rPr>
        <w:t>el cual debe responder dentro de los términos fijados para tal fin. </w:t>
      </w:r>
      <w:r w:rsidRPr="00B16970">
        <w:rPr>
          <w:rFonts w:ascii="Gadugi" w:hAnsi="Gadugi" w:cs="Segoe UI"/>
          <w:sz w:val="22"/>
          <w:szCs w:val="22"/>
          <w:lang w:eastAsia="es-CO"/>
        </w:rPr>
        <w:t> </w:t>
      </w:r>
    </w:p>
    <w:p w14:paraId="3DAFE267" w14:textId="77777777" w:rsidR="00397291" w:rsidRPr="00B16970" w:rsidRDefault="00397291" w:rsidP="005B7861">
      <w:pPr>
        <w:spacing w:line="276" w:lineRule="auto"/>
        <w:jc w:val="both"/>
        <w:outlineLvl w:val="1"/>
        <w:rPr>
          <w:rFonts w:ascii="Gadugi" w:hAnsi="Gadugi" w:cs="Segoe UI"/>
          <w:sz w:val="22"/>
          <w:szCs w:val="22"/>
          <w:lang w:eastAsia="es-CO"/>
        </w:rPr>
      </w:pPr>
    </w:p>
    <w:p w14:paraId="1F8D58FE" w14:textId="7AF33E37" w:rsidR="00397291" w:rsidRPr="00B16970" w:rsidRDefault="00397291" w:rsidP="005B7861">
      <w:pPr>
        <w:spacing w:line="276" w:lineRule="auto"/>
        <w:jc w:val="both"/>
        <w:outlineLvl w:val="1"/>
        <w:rPr>
          <w:rFonts w:ascii="Gadugi" w:hAnsi="Gadugi" w:cs="Segoe UI"/>
          <w:sz w:val="22"/>
          <w:szCs w:val="22"/>
          <w:lang w:eastAsia="es-CO"/>
        </w:rPr>
      </w:pPr>
      <w:r w:rsidRPr="00B16970">
        <w:rPr>
          <w:rFonts w:ascii="Gadugi" w:hAnsi="Gadugi" w:cs="Segoe UI"/>
          <w:sz w:val="22"/>
          <w:szCs w:val="22"/>
          <w:lang w:val="es-ES" w:eastAsia="es-CO"/>
        </w:rPr>
        <w:t>En caso de que </w:t>
      </w:r>
      <w:r w:rsidR="00D4128A" w:rsidRPr="00B16970">
        <w:rPr>
          <w:rFonts w:ascii="Gadugi" w:hAnsi="Gadugi" w:cs="Arial"/>
          <w:b/>
          <w:sz w:val="22"/>
          <w:szCs w:val="22"/>
        </w:rPr>
        <w:t xml:space="preserve">EL </w:t>
      </w:r>
      <w:r w:rsidR="00D4128A" w:rsidRPr="00B16970">
        <w:rPr>
          <w:rFonts w:ascii="Gadugi" w:hAnsi="Gadugi" w:cs="Arial"/>
          <w:b/>
          <w:bCs/>
          <w:sz w:val="22"/>
          <w:szCs w:val="22"/>
        </w:rPr>
        <w:t>OFERENTE</w:t>
      </w:r>
      <w:r w:rsidR="00D4128A" w:rsidRPr="00B16970">
        <w:rPr>
          <w:rFonts w:ascii="Gadugi" w:hAnsi="Gadugi" w:cs="Segoe UI"/>
          <w:sz w:val="22"/>
          <w:szCs w:val="22"/>
          <w:lang w:val="es-ES" w:eastAsia="es-CO"/>
        </w:rPr>
        <w:t xml:space="preserve"> </w:t>
      </w:r>
      <w:r w:rsidRPr="00B16970">
        <w:rPr>
          <w:rFonts w:ascii="Gadugi" w:hAnsi="Gadugi" w:cs="Segoe UI"/>
          <w:sz w:val="22"/>
          <w:szCs w:val="22"/>
          <w:lang w:val="es-ES" w:eastAsia="es-CO"/>
        </w:rPr>
        <w:t>presente certificación de experiencia en Consorcios o Uniones temporales, sólo se tendrá en cuenta la experiencia de quien presente la propuesta a este proceso, de acuerdo con su participación en dicho Consorcio o Unión temporal.</w:t>
      </w:r>
      <w:r w:rsidRPr="00B16970">
        <w:rPr>
          <w:rFonts w:ascii="Gadugi" w:hAnsi="Gadugi" w:cs="Segoe UI"/>
          <w:sz w:val="22"/>
          <w:szCs w:val="22"/>
          <w:lang w:eastAsia="es-CO"/>
        </w:rPr>
        <w:t> </w:t>
      </w:r>
    </w:p>
    <w:p w14:paraId="0C9BDE5F" w14:textId="77777777" w:rsidR="00397291" w:rsidRPr="00B16970" w:rsidRDefault="00397291" w:rsidP="005B7861">
      <w:pPr>
        <w:spacing w:line="276" w:lineRule="auto"/>
        <w:jc w:val="both"/>
        <w:outlineLvl w:val="1"/>
        <w:rPr>
          <w:rFonts w:ascii="Gadugi" w:hAnsi="Gadugi" w:cs="Segoe UI"/>
          <w:b/>
          <w:bCs/>
          <w:sz w:val="22"/>
          <w:szCs w:val="22"/>
          <w:lang w:eastAsia="es-CO"/>
        </w:rPr>
      </w:pPr>
    </w:p>
    <w:p w14:paraId="52AE8AAC" w14:textId="55E8A359" w:rsidR="00397291" w:rsidRPr="00B16970" w:rsidRDefault="00397291" w:rsidP="005B7861">
      <w:pPr>
        <w:spacing w:line="276" w:lineRule="auto"/>
        <w:jc w:val="both"/>
        <w:outlineLvl w:val="1"/>
        <w:rPr>
          <w:rFonts w:ascii="Gadugi" w:hAnsi="Gadugi" w:cs="Segoe UI"/>
          <w:sz w:val="22"/>
          <w:szCs w:val="22"/>
          <w:lang w:eastAsia="es-CO"/>
        </w:rPr>
      </w:pPr>
      <w:r w:rsidRPr="00B16970">
        <w:rPr>
          <w:rFonts w:ascii="Gadugi" w:hAnsi="Gadugi" w:cs="Segoe UI"/>
          <w:sz w:val="22"/>
          <w:szCs w:val="22"/>
          <w:lang w:val="es-ES" w:eastAsia="es-CO"/>
        </w:rPr>
        <w:t xml:space="preserve">Si algún contrato de los aportados como experiencia fue ejecutado bajo la modalidad de Consorcio o Unión Temporal u otra forma asociativa, el valor facturado que debe informar </w:t>
      </w:r>
      <w:r w:rsidR="00D4128A" w:rsidRPr="00B16970">
        <w:rPr>
          <w:rFonts w:ascii="Gadugi" w:hAnsi="Gadugi" w:cs="Segoe UI"/>
          <w:b/>
          <w:bCs/>
          <w:sz w:val="22"/>
          <w:szCs w:val="22"/>
          <w:lang w:eastAsia="es-CO"/>
        </w:rPr>
        <w:t>EL OFERENTE</w:t>
      </w:r>
      <w:r w:rsidR="00E9061F" w:rsidRPr="00B16970">
        <w:rPr>
          <w:rFonts w:ascii="Gadugi" w:hAnsi="Gadugi" w:cs="Segoe UI"/>
          <w:sz w:val="22"/>
          <w:szCs w:val="22"/>
          <w:lang w:val="es-ES" w:eastAsia="es-CO"/>
        </w:rPr>
        <w:t xml:space="preserve"> </w:t>
      </w:r>
      <w:r w:rsidRPr="00B16970">
        <w:rPr>
          <w:rFonts w:ascii="Gadugi" w:hAnsi="Gadugi" w:cs="Segoe UI"/>
          <w:sz w:val="22"/>
          <w:szCs w:val="22"/>
          <w:lang w:val="es-ES" w:eastAsia="es-CO"/>
        </w:rPr>
        <w:t>será el correspondiente al porcentaje de participación que hubiere tenido en los mismos, el cual deberá estar relacionado en la certificación expedida por la entidad contratante.</w:t>
      </w:r>
      <w:r w:rsidRPr="00B16970">
        <w:rPr>
          <w:rFonts w:ascii="Gadugi" w:hAnsi="Gadugi" w:cs="Segoe UI"/>
          <w:sz w:val="22"/>
          <w:szCs w:val="22"/>
          <w:lang w:eastAsia="es-CO"/>
        </w:rPr>
        <w:t> </w:t>
      </w:r>
    </w:p>
    <w:p w14:paraId="0D0AD01D" w14:textId="77777777" w:rsidR="00397291" w:rsidRPr="00B16970" w:rsidRDefault="00397291" w:rsidP="005B7861">
      <w:pPr>
        <w:spacing w:line="276" w:lineRule="auto"/>
        <w:jc w:val="both"/>
        <w:outlineLvl w:val="1"/>
        <w:rPr>
          <w:rFonts w:ascii="Gadugi" w:hAnsi="Gadugi" w:cs="Segoe UI"/>
          <w:b/>
          <w:bCs/>
          <w:sz w:val="22"/>
          <w:szCs w:val="22"/>
          <w:lang w:eastAsia="es-CO"/>
        </w:rPr>
      </w:pPr>
      <w:r w:rsidRPr="00B16970">
        <w:rPr>
          <w:rFonts w:ascii="Gadugi" w:hAnsi="Gadugi" w:cs="Segoe UI"/>
          <w:b/>
          <w:bCs/>
          <w:sz w:val="22"/>
          <w:szCs w:val="22"/>
          <w:lang w:eastAsia="es-CO"/>
        </w:rPr>
        <w:t> </w:t>
      </w:r>
    </w:p>
    <w:p w14:paraId="72DEA407" w14:textId="77777777" w:rsidR="00397291" w:rsidRPr="00B16970" w:rsidRDefault="00397291" w:rsidP="005B7861">
      <w:pPr>
        <w:spacing w:line="276" w:lineRule="auto"/>
        <w:jc w:val="both"/>
        <w:outlineLvl w:val="1"/>
        <w:rPr>
          <w:rFonts w:ascii="Gadugi" w:hAnsi="Gadugi" w:cs="Segoe UI"/>
          <w:sz w:val="22"/>
          <w:szCs w:val="22"/>
          <w:lang w:eastAsia="es-CO"/>
        </w:rPr>
      </w:pPr>
      <w:r w:rsidRPr="00B16970">
        <w:rPr>
          <w:rFonts w:ascii="Gadugi" w:hAnsi="Gadugi" w:cs="Segoe UI"/>
          <w:sz w:val="22"/>
          <w:szCs w:val="22"/>
          <w:lang w:val="es-ES" w:eastAsia="es-CO"/>
        </w:rPr>
        <w:t>Si una de las certificaciones presentadas para acreditar la experiencia mínima habilitante exigida se refiere a un contrato ejecutado por un consorcio, unión temporal u otra forma asociativa, sólo se tendrá en cuenta para efecto de la sumatoria de los valores para alcanzar el 100% del presupuesto oficial que se exige en este proceso, el valor correspondiente al porcentaje de participación respectivo certificado, de manera que dicho porcentaje debe figurar en la certificación aportada o en su defecto en el documento de constitución de la forma asociativa, el cual se podrá anexar como complementario.</w:t>
      </w:r>
      <w:r w:rsidRPr="00B16970">
        <w:rPr>
          <w:rFonts w:ascii="Gadugi" w:hAnsi="Gadugi" w:cs="Segoe UI"/>
          <w:sz w:val="22"/>
          <w:szCs w:val="22"/>
          <w:lang w:eastAsia="es-CO"/>
        </w:rPr>
        <w:t> </w:t>
      </w:r>
    </w:p>
    <w:p w14:paraId="624782EC" w14:textId="77777777" w:rsidR="00397291" w:rsidRPr="00B16970" w:rsidRDefault="00397291" w:rsidP="005B7861">
      <w:pPr>
        <w:spacing w:line="276" w:lineRule="auto"/>
        <w:jc w:val="both"/>
        <w:outlineLvl w:val="1"/>
        <w:rPr>
          <w:rFonts w:ascii="Gadugi" w:hAnsi="Gadugi" w:cs="Segoe UI"/>
          <w:b/>
          <w:bCs/>
          <w:sz w:val="22"/>
          <w:szCs w:val="22"/>
          <w:lang w:eastAsia="es-CO"/>
        </w:rPr>
      </w:pPr>
    </w:p>
    <w:p w14:paraId="7EA36E59" w14:textId="2F9A6B94" w:rsidR="00EE2A0F" w:rsidRPr="00B16970" w:rsidRDefault="00397291" w:rsidP="005B7861">
      <w:pPr>
        <w:spacing w:line="276" w:lineRule="auto"/>
        <w:jc w:val="both"/>
        <w:outlineLvl w:val="1"/>
        <w:rPr>
          <w:rFonts w:ascii="Gadugi" w:hAnsi="Gadugi" w:cs="Segoe UI"/>
          <w:sz w:val="22"/>
          <w:szCs w:val="22"/>
          <w:u w:val="single"/>
          <w:lang w:eastAsia="es-CO"/>
        </w:rPr>
      </w:pPr>
      <w:r w:rsidRPr="00B16970">
        <w:rPr>
          <w:rFonts w:ascii="Gadugi" w:hAnsi="Gadugi" w:cs="Segoe UI"/>
          <w:sz w:val="22"/>
          <w:szCs w:val="22"/>
          <w:u w:val="single"/>
          <w:lang w:eastAsia="es-CO"/>
        </w:rPr>
        <w:t>En caso de presentación de propuestas de manera conjunta (consorcios o uniones temporales)</w:t>
      </w:r>
      <w:r w:rsidR="004C5ACB">
        <w:rPr>
          <w:rFonts w:ascii="Gadugi" w:hAnsi="Gadugi" w:cs="Segoe UI"/>
          <w:sz w:val="22"/>
          <w:szCs w:val="22"/>
          <w:u w:val="single"/>
          <w:lang w:eastAsia="es-CO"/>
        </w:rPr>
        <w:t>,</w:t>
      </w:r>
      <w:r w:rsidRPr="00B16970">
        <w:rPr>
          <w:rFonts w:ascii="Gadugi" w:hAnsi="Gadugi" w:cs="Segoe UI"/>
          <w:sz w:val="22"/>
          <w:szCs w:val="22"/>
          <w:u w:val="single"/>
          <w:lang w:eastAsia="es-CO"/>
        </w:rPr>
        <w:t xml:space="preserve"> </w:t>
      </w:r>
      <w:r w:rsidR="004C5ACB">
        <w:rPr>
          <w:rFonts w:ascii="Gadugi" w:hAnsi="Gadugi" w:cs="Segoe UI"/>
          <w:sz w:val="22"/>
          <w:szCs w:val="22"/>
          <w:u w:val="single"/>
          <w:lang w:eastAsia="es-CO"/>
        </w:rPr>
        <w:t>l</w:t>
      </w:r>
      <w:r w:rsidRPr="00B16970">
        <w:rPr>
          <w:rFonts w:ascii="Gadugi" w:hAnsi="Gadugi" w:cs="Segoe UI"/>
          <w:sz w:val="22"/>
          <w:szCs w:val="22"/>
          <w:u w:val="single"/>
          <w:lang w:eastAsia="es-CO"/>
        </w:rPr>
        <w:t>a experiencia corresponderá a la suma de la experiencia que acredite cada uno de los integrantes d</w:t>
      </w:r>
      <w:r w:rsidR="00866655" w:rsidRPr="00B16970">
        <w:rPr>
          <w:rFonts w:ascii="Gadugi" w:hAnsi="Gadugi" w:cs="Segoe UI"/>
          <w:sz w:val="22"/>
          <w:szCs w:val="22"/>
          <w:u w:val="single"/>
          <w:lang w:eastAsia="es-CO"/>
        </w:rPr>
        <w:t xml:space="preserve">e </w:t>
      </w:r>
      <w:r w:rsidR="00D4128A" w:rsidRPr="00B16970">
        <w:rPr>
          <w:rFonts w:ascii="Gadugi" w:hAnsi="Gadugi" w:cs="Segoe UI"/>
          <w:b/>
          <w:bCs/>
          <w:sz w:val="22"/>
          <w:szCs w:val="22"/>
          <w:u w:val="single"/>
          <w:lang w:eastAsia="es-CO"/>
        </w:rPr>
        <w:t xml:space="preserve">EL OFERENTE </w:t>
      </w:r>
      <w:r w:rsidRPr="00B16970">
        <w:rPr>
          <w:rFonts w:ascii="Gadugi" w:hAnsi="Gadugi" w:cs="Segoe UI"/>
          <w:sz w:val="22"/>
          <w:szCs w:val="22"/>
          <w:u w:val="single"/>
          <w:lang w:eastAsia="es-CO"/>
        </w:rPr>
        <w:t>plural.</w:t>
      </w:r>
      <w:bookmarkStart w:id="15" w:name="_Hlk77867401"/>
    </w:p>
    <w:p w14:paraId="16A27921" w14:textId="77777777" w:rsidR="00EE2A0F" w:rsidRPr="00B16970" w:rsidRDefault="00EE2A0F" w:rsidP="005B7861">
      <w:pPr>
        <w:spacing w:line="276" w:lineRule="auto"/>
        <w:jc w:val="both"/>
        <w:outlineLvl w:val="1"/>
        <w:rPr>
          <w:rFonts w:ascii="Gadugi" w:hAnsi="Gadugi" w:cs="Segoe UI"/>
          <w:sz w:val="22"/>
          <w:szCs w:val="22"/>
          <w:u w:val="single"/>
          <w:lang w:eastAsia="es-CO"/>
        </w:rPr>
      </w:pPr>
    </w:p>
    <w:p w14:paraId="3E2DB64C" w14:textId="5212804D" w:rsidR="002F70C2" w:rsidRPr="00B16970" w:rsidRDefault="002F70C2" w:rsidP="005B7861">
      <w:pPr>
        <w:spacing w:line="276" w:lineRule="auto"/>
        <w:jc w:val="both"/>
        <w:outlineLvl w:val="1"/>
        <w:rPr>
          <w:rFonts w:ascii="Gadugi" w:hAnsi="Gadugi"/>
          <w:sz w:val="22"/>
          <w:szCs w:val="22"/>
        </w:rPr>
      </w:pPr>
      <w:r w:rsidRPr="00B16970">
        <w:rPr>
          <w:rFonts w:ascii="Gadugi" w:hAnsi="Gadugi" w:cs="Segoe UI"/>
          <w:sz w:val="22"/>
          <w:szCs w:val="22"/>
          <w:lang w:eastAsia="es-CO"/>
        </w:rPr>
        <w:t xml:space="preserve">En caso de que </w:t>
      </w:r>
      <w:r w:rsidR="00D4128A" w:rsidRPr="00B16970">
        <w:rPr>
          <w:rFonts w:ascii="Gadugi" w:hAnsi="Gadugi" w:cs="Segoe UI"/>
          <w:b/>
          <w:sz w:val="22"/>
          <w:szCs w:val="22"/>
          <w:lang w:eastAsia="es-CO"/>
        </w:rPr>
        <w:t xml:space="preserve">EL OFERENTE </w:t>
      </w:r>
      <w:r w:rsidRPr="00B16970">
        <w:rPr>
          <w:rFonts w:ascii="Gadugi" w:hAnsi="Gadugi" w:cs="Segoe UI"/>
          <w:sz w:val="22"/>
          <w:szCs w:val="22"/>
          <w:lang w:eastAsia="es-CO"/>
        </w:rPr>
        <w:t xml:space="preserve">sea una sociedad subordinada o contralada, deberá tener en cuenta lo dispuesto en el artículo 260 del Código de Comercio, así: </w:t>
      </w:r>
      <w:r w:rsidRPr="00B16970">
        <w:rPr>
          <w:rFonts w:ascii="Gadugi" w:hAnsi="Gadugi"/>
          <w:sz w:val="22"/>
          <w:szCs w:val="22"/>
        </w:rPr>
        <w:t xml:space="preserve">Una sociedad será subordinada o controlada cuando su poder de decisión se encuentre sometido a la voluntad de otra u otras que serán su matriz o controlante, bien sea directamente, caso en el cual aquellas se denominarán filial o con el concurso o por intermedio de las subordinadas de la matriz, en cuyo caso se llamará subsidiaria”, así las cosas, la filial o subsidiaria podrá invocar la subordinación, por ejemplo, en el caso que nos ocupa, acreditar experiencia relacionada con el objeto del presente proceso de selección, a través de su empresa matriz. </w:t>
      </w:r>
    </w:p>
    <w:p w14:paraId="7AB75081" w14:textId="77777777" w:rsidR="002F70C2" w:rsidRPr="00B16970" w:rsidRDefault="002F70C2" w:rsidP="005B7861">
      <w:pPr>
        <w:spacing w:line="276" w:lineRule="auto"/>
        <w:jc w:val="both"/>
        <w:outlineLvl w:val="1"/>
        <w:rPr>
          <w:rFonts w:ascii="Gadugi" w:hAnsi="Gadugi" w:cs="Segoe UI"/>
          <w:sz w:val="22"/>
          <w:szCs w:val="22"/>
          <w:lang w:eastAsia="es-CO"/>
        </w:rPr>
      </w:pPr>
    </w:p>
    <w:p w14:paraId="65986F54" w14:textId="77777777" w:rsidR="002F70C2" w:rsidRPr="00B16970" w:rsidRDefault="002F70C2" w:rsidP="005B7861">
      <w:pPr>
        <w:spacing w:line="276" w:lineRule="auto"/>
        <w:jc w:val="both"/>
        <w:textAlignment w:val="baseline"/>
        <w:rPr>
          <w:rFonts w:ascii="Gadugi" w:hAnsi="Gadugi"/>
          <w:sz w:val="22"/>
          <w:szCs w:val="22"/>
        </w:rPr>
      </w:pPr>
      <w:r w:rsidRPr="00B16970">
        <w:rPr>
          <w:rFonts w:ascii="Gadugi" w:hAnsi="Gadugi"/>
          <w:sz w:val="22"/>
          <w:szCs w:val="22"/>
        </w:rPr>
        <w:t xml:space="preserve">De acuerdo con lo anterior la casa matriz deberá cumplir con los siguientes requisitos: </w:t>
      </w:r>
    </w:p>
    <w:p w14:paraId="23F3DD22" w14:textId="77777777" w:rsidR="002F70C2" w:rsidRPr="00B16970" w:rsidRDefault="002F70C2" w:rsidP="005B7861">
      <w:pPr>
        <w:spacing w:line="276" w:lineRule="auto"/>
        <w:jc w:val="both"/>
        <w:textAlignment w:val="baseline"/>
        <w:rPr>
          <w:rFonts w:ascii="Gadugi" w:hAnsi="Gadugi"/>
          <w:sz w:val="22"/>
          <w:szCs w:val="22"/>
        </w:rPr>
      </w:pPr>
    </w:p>
    <w:p w14:paraId="5D771F3E" w14:textId="604F79CD" w:rsidR="002F70C2" w:rsidRPr="00B16970" w:rsidRDefault="002F70C2" w:rsidP="005B7861">
      <w:pPr>
        <w:pStyle w:val="Prrafodelista"/>
        <w:numPr>
          <w:ilvl w:val="0"/>
          <w:numId w:val="26"/>
        </w:numPr>
        <w:spacing w:line="276" w:lineRule="auto"/>
        <w:jc w:val="both"/>
        <w:textAlignment w:val="baseline"/>
        <w:rPr>
          <w:rFonts w:ascii="Gadugi" w:hAnsi="Gadugi"/>
          <w:sz w:val="22"/>
          <w:szCs w:val="22"/>
        </w:rPr>
      </w:pPr>
      <w:r w:rsidRPr="00B16970">
        <w:rPr>
          <w:rFonts w:ascii="Gadugi" w:hAnsi="Gadugi"/>
          <w:sz w:val="22"/>
          <w:szCs w:val="22"/>
        </w:rPr>
        <w:t xml:space="preserve">Aportar junto con la oferta un poder con amplias facultades suscrito por el </w:t>
      </w:r>
      <w:r w:rsidR="001D70F2" w:rsidRPr="00B16970">
        <w:rPr>
          <w:rFonts w:ascii="Gadugi" w:hAnsi="Gadugi"/>
          <w:sz w:val="22"/>
          <w:szCs w:val="22"/>
        </w:rPr>
        <w:t xml:space="preserve">Representante Legal </w:t>
      </w:r>
      <w:r w:rsidRPr="00B16970">
        <w:rPr>
          <w:rFonts w:ascii="Gadugi" w:hAnsi="Gadugi"/>
          <w:sz w:val="22"/>
          <w:szCs w:val="22"/>
        </w:rPr>
        <w:t xml:space="preserve">de la casa matriz donde autorice expresamente a la filial o subordinada a presentar los requisitos habilitantes del pliego de condiciones de la casa matriz que </w:t>
      </w:r>
      <w:r w:rsidR="001D70F2" w:rsidRPr="00B16970">
        <w:rPr>
          <w:rFonts w:ascii="Gadugi" w:hAnsi="Gadugi" w:cs="Segoe UI"/>
          <w:b/>
          <w:bCs/>
          <w:sz w:val="22"/>
          <w:szCs w:val="22"/>
          <w:lang w:eastAsia="es-CO"/>
        </w:rPr>
        <w:t xml:space="preserve">REQUIERA </w:t>
      </w:r>
      <w:r w:rsidR="00D4128A" w:rsidRPr="00B16970">
        <w:rPr>
          <w:rFonts w:ascii="Gadugi" w:hAnsi="Gadugi" w:cs="Segoe UI"/>
          <w:b/>
          <w:bCs/>
          <w:sz w:val="22"/>
          <w:szCs w:val="22"/>
          <w:lang w:eastAsia="es-CO"/>
        </w:rPr>
        <w:t>EL OFERENTE</w:t>
      </w:r>
      <w:r w:rsidRPr="00B16970">
        <w:rPr>
          <w:rFonts w:ascii="Gadugi" w:hAnsi="Gadugi"/>
          <w:sz w:val="22"/>
          <w:szCs w:val="22"/>
        </w:rPr>
        <w:t xml:space="preserve"> y la autorización para presentar la oferta y suscribir todo acto o contrato con ocasión al presente proceso de selección, asumiendo expresamente la responsabilidad solidaria con </w:t>
      </w:r>
      <w:r w:rsidR="004670B7" w:rsidRPr="00B16970">
        <w:rPr>
          <w:rFonts w:ascii="Gadugi" w:hAnsi="Gadugi" w:cs="Segoe UI"/>
          <w:b/>
          <w:bCs/>
          <w:sz w:val="22"/>
          <w:szCs w:val="22"/>
          <w:lang w:eastAsia="es-CO"/>
        </w:rPr>
        <w:t xml:space="preserve">EL OFERENTE </w:t>
      </w:r>
      <w:r w:rsidRPr="00B16970">
        <w:rPr>
          <w:rFonts w:ascii="Gadugi" w:hAnsi="Gadugi"/>
          <w:sz w:val="22"/>
          <w:szCs w:val="22"/>
        </w:rPr>
        <w:t xml:space="preserve">derivada de la presentación de su oferta. </w:t>
      </w:r>
    </w:p>
    <w:p w14:paraId="3DF668B6" w14:textId="77777777" w:rsidR="002F70C2" w:rsidRPr="00B16970" w:rsidRDefault="002F70C2" w:rsidP="005B7861">
      <w:pPr>
        <w:pStyle w:val="Prrafodelista"/>
        <w:numPr>
          <w:ilvl w:val="0"/>
          <w:numId w:val="26"/>
        </w:numPr>
        <w:spacing w:line="276" w:lineRule="auto"/>
        <w:jc w:val="both"/>
        <w:textAlignment w:val="baseline"/>
        <w:rPr>
          <w:rFonts w:ascii="Gadugi" w:hAnsi="Gadugi"/>
          <w:sz w:val="22"/>
          <w:szCs w:val="22"/>
        </w:rPr>
      </w:pPr>
      <w:r w:rsidRPr="00B16970">
        <w:rPr>
          <w:rFonts w:ascii="Gadugi" w:hAnsi="Gadugi"/>
          <w:sz w:val="22"/>
          <w:szCs w:val="22"/>
        </w:rPr>
        <w:t xml:space="preserve">El poder de que trata el numeral anterior deberá venir en original debidamente suscrito y apostillado o legalizado, según corresponda. </w:t>
      </w:r>
    </w:p>
    <w:p w14:paraId="16931D7C" w14:textId="205E89D3" w:rsidR="005B0DD9" w:rsidRPr="00B16970" w:rsidRDefault="002F70C2" w:rsidP="005B7861">
      <w:pPr>
        <w:pStyle w:val="Prrafodelista"/>
        <w:numPr>
          <w:ilvl w:val="0"/>
          <w:numId w:val="26"/>
        </w:numPr>
        <w:spacing w:line="276" w:lineRule="auto"/>
        <w:jc w:val="both"/>
        <w:textAlignment w:val="baseline"/>
        <w:outlineLvl w:val="1"/>
        <w:rPr>
          <w:rFonts w:ascii="Gadugi" w:hAnsi="Gadugi" w:cs="Segoe UI"/>
          <w:sz w:val="22"/>
          <w:szCs w:val="22"/>
          <w:lang w:eastAsia="es-CO"/>
        </w:rPr>
      </w:pPr>
      <w:r w:rsidRPr="00B16970">
        <w:rPr>
          <w:rFonts w:ascii="Gadugi" w:hAnsi="Gadugi"/>
          <w:sz w:val="22"/>
          <w:szCs w:val="22"/>
        </w:rPr>
        <w:t xml:space="preserve">Para que la invocación de subordinación sea válida, además de lo anterior, </w:t>
      </w:r>
      <w:r w:rsidR="004670B7" w:rsidRPr="00B16970">
        <w:rPr>
          <w:rFonts w:ascii="Gadugi" w:hAnsi="Gadugi" w:cs="Segoe UI"/>
          <w:b/>
          <w:bCs/>
          <w:sz w:val="22"/>
          <w:szCs w:val="22"/>
          <w:lang w:eastAsia="es-CO"/>
        </w:rPr>
        <w:t xml:space="preserve">EL OFERENTE </w:t>
      </w:r>
      <w:r w:rsidRPr="00B16970">
        <w:rPr>
          <w:rFonts w:ascii="Gadugi" w:hAnsi="Gadugi"/>
          <w:sz w:val="22"/>
          <w:szCs w:val="22"/>
        </w:rPr>
        <w:t>deberá demostrar que la casa matriz, cuenta con una participación accionaria en la filial o subordinada igual o superior al cincuenta por ciento (50%), de conformidad con el artículo 28 y 29 de la ley 222 de 1995, y normas concordantes.</w:t>
      </w:r>
    </w:p>
    <w:p w14:paraId="1A7737E0" w14:textId="77777777" w:rsidR="0007059E" w:rsidRPr="00B16970" w:rsidRDefault="0007059E" w:rsidP="005B7861">
      <w:pPr>
        <w:spacing w:line="276" w:lineRule="auto"/>
        <w:jc w:val="both"/>
        <w:outlineLvl w:val="1"/>
        <w:rPr>
          <w:rFonts w:ascii="Gadugi" w:hAnsi="Gadugi" w:cs="Segoe UI"/>
          <w:b/>
          <w:bCs/>
          <w:sz w:val="22"/>
          <w:szCs w:val="22"/>
          <w:lang w:eastAsia="es-CO"/>
        </w:rPr>
      </w:pPr>
    </w:p>
    <w:p w14:paraId="37D95116" w14:textId="22B5735E" w:rsidR="00EE2A0F" w:rsidRPr="00B16970" w:rsidRDefault="00EE2A0F" w:rsidP="005B7861">
      <w:pPr>
        <w:pStyle w:val="Prrafodelista"/>
        <w:numPr>
          <w:ilvl w:val="2"/>
          <w:numId w:val="26"/>
        </w:numPr>
        <w:spacing w:line="276" w:lineRule="auto"/>
        <w:jc w:val="both"/>
        <w:outlineLvl w:val="1"/>
        <w:rPr>
          <w:rFonts w:ascii="Gadugi" w:hAnsi="Gadugi" w:cs="Segoe UI"/>
          <w:b/>
          <w:bCs/>
          <w:sz w:val="22"/>
          <w:szCs w:val="22"/>
          <w:lang w:eastAsia="es-CO"/>
        </w:rPr>
      </w:pPr>
      <w:r w:rsidRPr="00B16970">
        <w:rPr>
          <w:rFonts w:ascii="Gadugi" w:hAnsi="Gadugi" w:cs="Segoe UI"/>
          <w:b/>
          <w:bCs/>
          <w:sz w:val="22"/>
          <w:szCs w:val="22"/>
          <w:lang w:eastAsia="es-CO"/>
        </w:rPr>
        <w:t>CONDICIONES TÉCNICAS OBLIGATORIAS</w:t>
      </w:r>
    </w:p>
    <w:p w14:paraId="27088B57" w14:textId="09676EEF" w:rsidR="00EE2A0F" w:rsidRPr="00B16970" w:rsidRDefault="00EE2A0F" w:rsidP="005B7861">
      <w:pPr>
        <w:spacing w:line="276" w:lineRule="auto"/>
        <w:jc w:val="both"/>
        <w:outlineLvl w:val="1"/>
        <w:rPr>
          <w:rFonts w:ascii="Gadugi" w:hAnsi="Gadugi" w:cs="Segoe UI"/>
          <w:b/>
          <w:bCs/>
          <w:sz w:val="22"/>
          <w:szCs w:val="22"/>
          <w:lang w:eastAsia="es-CO"/>
        </w:rPr>
      </w:pPr>
    </w:p>
    <w:p w14:paraId="0E90BFDE" w14:textId="77777777" w:rsidR="00EA3FB6" w:rsidRPr="00B16970" w:rsidRDefault="00EA3FB6" w:rsidP="00EA3FB6">
      <w:pPr>
        <w:pStyle w:val="Prrafodelista"/>
        <w:numPr>
          <w:ilvl w:val="3"/>
          <w:numId w:val="26"/>
        </w:numPr>
        <w:spacing w:line="276" w:lineRule="auto"/>
        <w:jc w:val="both"/>
        <w:outlineLvl w:val="1"/>
        <w:rPr>
          <w:rFonts w:ascii="Gadugi" w:hAnsi="Gadugi" w:cs="Segoe UI"/>
          <w:b/>
          <w:bCs/>
          <w:sz w:val="22"/>
          <w:szCs w:val="22"/>
          <w:lang w:eastAsia="es-CO"/>
        </w:rPr>
      </w:pPr>
      <w:r w:rsidRPr="00B16970">
        <w:rPr>
          <w:rFonts w:ascii="Gadugi" w:hAnsi="Gadugi" w:cs="Segoe UI"/>
          <w:b/>
          <w:bCs/>
          <w:sz w:val="22"/>
          <w:szCs w:val="22"/>
          <w:lang w:eastAsia="es-CO"/>
        </w:rPr>
        <w:t>GLOSARIO</w:t>
      </w:r>
    </w:p>
    <w:p w14:paraId="621D52BB" w14:textId="77777777" w:rsidR="00EA3FB6" w:rsidRPr="00B16970" w:rsidRDefault="00EA3FB6" w:rsidP="00EA3FB6">
      <w:pPr>
        <w:spacing w:line="276" w:lineRule="auto"/>
        <w:jc w:val="both"/>
        <w:outlineLvl w:val="1"/>
        <w:rPr>
          <w:rFonts w:ascii="Gadugi" w:hAnsi="Gadugi" w:cs="Segoe UI"/>
          <w:sz w:val="22"/>
          <w:szCs w:val="22"/>
          <w:lang w:eastAsia="es-CO"/>
        </w:rPr>
      </w:pPr>
    </w:p>
    <w:p w14:paraId="19FBBAC9" w14:textId="34A5DD67" w:rsidR="00EA3FB6" w:rsidRPr="00B16970" w:rsidRDefault="00EA3FB6" w:rsidP="00EA3FB6">
      <w:pPr>
        <w:pStyle w:val="Prrafodelista"/>
        <w:numPr>
          <w:ilvl w:val="0"/>
          <w:numId w:val="56"/>
        </w:numPr>
        <w:spacing w:line="276" w:lineRule="auto"/>
        <w:jc w:val="both"/>
        <w:outlineLvl w:val="1"/>
        <w:rPr>
          <w:rFonts w:ascii="Gadugi" w:hAnsi="Gadugi" w:cs="Segoe UI"/>
          <w:sz w:val="22"/>
          <w:szCs w:val="22"/>
          <w:lang w:eastAsia="es-CO"/>
        </w:rPr>
      </w:pPr>
      <w:r w:rsidRPr="00B16970">
        <w:rPr>
          <w:rFonts w:ascii="Gadugi" w:hAnsi="Gadugi" w:cs="Segoe UI"/>
          <w:b/>
          <w:bCs/>
          <w:sz w:val="22"/>
          <w:szCs w:val="22"/>
          <w:lang w:eastAsia="es-CO"/>
        </w:rPr>
        <w:t>Cambios evolutivos / mejoras:</w:t>
      </w:r>
      <w:r w:rsidRPr="00B16970">
        <w:rPr>
          <w:rFonts w:ascii="Gadugi" w:hAnsi="Gadugi" w:cs="Segoe UI"/>
          <w:sz w:val="22"/>
          <w:szCs w:val="22"/>
          <w:lang w:eastAsia="es-CO"/>
        </w:rPr>
        <w:t xml:space="preserve"> </w:t>
      </w:r>
      <w:r w:rsidR="004670B7" w:rsidRPr="00B16970">
        <w:rPr>
          <w:rFonts w:ascii="Gadugi" w:hAnsi="Gadugi" w:cs="Segoe UI"/>
          <w:sz w:val="22"/>
          <w:szCs w:val="22"/>
          <w:lang w:eastAsia="es-CO"/>
        </w:rPr>
        <w:t>D</w:t>
      </w:r>
      <w:r w:rsidRPr="00B16970">
        <w:rPr>
          <w:rFonts w:ascii="Gadugi" w:hAnsi="Gadugi" w:cs="Segoe UI"/>
          <w:sz w:val="22"/>
          <w:szCs w:val="22"/>
          <w:lang w:eastAsia="es-CO"/>
        </w:rPr>
        <w:t>esarrollos que están fuera del alcance inicial de cada automatización, que responden a necesidades del negocio y requieren un análisis adicional y aprobación de la entidad para su implementación.</w:t>
      </w:r>
    </w:p>
    <w:p w14:paraId="6939653E" w14:textId="54EFDBA3" w:rsidR="00EA3FB6" w:rsidRPr="00B16970" w:rsidRDefault="00EA3FB6" w:rsidP="00EA3FB6">
      <w:pPr>
        <w:pStyle w:val="Prrafodelista"/>
        <w:numPr>
          <w:ilvl w:val="0"/>
          <w:numId w:val="56"/>
        </w:numPr>
        <w:spacing w:line="276" w:lineRule="auto"/>
        <w:jc w:val="both"/>
        <w:outlineLvl w:val="1"/>
        <w:rPr>
          <w:rFonts w:ascii="Gadugi" w:hAnsi="Gadugi" w:cs="Segoe UI"/>
          <w:sz w:val="22"/>
          <w:szCs w:val="22"/>
          <w:lang w:eastAsia="es-CO"/>
        </w:rPr>
      </w:pPr>
      <w:r w:rsidRPr="00B16970">
        <w:rPr>
          <w:rFonts w:ascii="Gadugi" w:hAnsi="Gadugi" w:cs="Segoe UI"/>
          <w:b/>
          <w:bCs/>
          <w:sz w:val="22"/>
          <w:szCs w:val="22"/>
          <w:lang w:eastAsia="es-CO"/>
        </w:rPr>
        <w:t>Caso de negocio:</w:t>
      </w:r>
      <w:r w:rsidRPr="00B16970">
        <w:rPr>
          <w:rFonts w:ascii="Gadugi" w:hAnsi="Gadugi" w:cs="Segoe UI"/>
          <w:sz w:val="22"/>
          <w:szCs w:val="22"/>
          <w:lang w:eastAsia="es-CO"/>
        </w:rPr>
        <w:t xml:space="preserve"> </w:t>
      </w:r>
      <w:r w:rsidR="004670B7" w:rsidRPr="00B16970">
        <w:rPr>
          <w:rFonts w:ascii="Gadugi" w:hAnsi="Gadugi" w:cs="Segoe UI"/>
          <w:sz w:val="22"/>
          <w:szCs w:val="22"/>
          <w:lang w:eastAsia="es-CO"/>
        </w:rPr>
        <w:t>D</w:t>
      </w:r>
      <w:r w:rsidRPr="00B16970">
        <w:rPr>
          <w:rFonts w:ascii="Gadugi" w:hAnsi="Gadugi" w:cs="Segoe UI"/>
          <w:sz w:val="22"/>
          <w:szCs w:val="22"/>
          <w:lang w:eastAsia="es-CO"/>
        </w:rPr>
        <w:t xml:space="preserve">ocumento elaborado por </w:t>
      </w:r>
      <w:r w:rsidRPr="00B16970">
        <w:rPr>
          <w:rFonts w:ascii="Gadugi" w:hAnsi="Gadugi" w:cs="Segoe UI"/>
          <w:b/>
          <w:bCs/>
          <w:sz w:val="22"/>
          <w:szCs w:val="22"/>
          <w:lang w:eastAsia="es-CO"/>
        </w:rPr>
        <w:t>EL PROVEEDOR</w:t>
      </w:r>
      <w:r w:rsidRPr="00B16970">
        <w:rPr>
          <w:rFonts w:ascii="Gadugi" w:hAnsi="Gadugi" w:cs="Segoe UI"/>
          <w:sz w:val="22"/>
          <w:szCs w:val="22"/>
          <w:lang w:eastAsia="es-CO"/>
        </w:rPr>
        <w:t xml:space="preserve"> que permita identificar los beneficios (económicos, operativos, de riesgos, tiempos de respuesta, experiencia de cliente interno o final, entre otros) para un proceso viable de automatizar que cumpla con los criterios de retorno de la inversión definidos por </w:t>
      </w:r>
      <w:r w:rsidRPr="00B16970">
        <w:rPr>
          <w:rFonts w:ascii="Gadugi" w:hAnsi="Gadugi" w:cs="Segoe UI"/>
          <w:b/>
          <w:bCs/>
          <w:sz w:val="22"/>
          <w:szCs w:val="22"/>
          <w:lang w:eastAsia="es-CO"/>
        </w:rPr>
        <w:t>LA PREVISORA S.A.</w:t>
      </w:r>
    </w:p>
    <w:p w14:paraId="59EDEC84" w14:textId="2DEE5D2D" w:rsidR="00EA3FB6" w:rsidRPr="00B16970" w:rsidRDefault="00EA3FB6" w:rsidP="00EA3FB6">
      <w:pPr>
        <w:pStyle w:val="Prrafodelista"/>
        <w:numPr>
          <w:ilvl w:val="0"/>
          <w:numId w:val="56"/>
        </w:numPr>
        <w:spacing w:line="276" w:lineRule="auto"/>
        <w:jc w:val="both"/>
        <w:outlineLvl w:val="1"/>
        <w:rPr>
          <w:rFonts w:ascii="Gadugi" w:hAnsi="Gadugi" w:cs="Segoe UI"/>
          <w:sz w:val="22"/>
          <w:szCs w:val="22"/>
          <w:lang w:eastAsia="es-CO"/>
        </w:rPr>
      </w:pPr>
      <w:proofErr w:type="spellStart"/>
      <w:r w:rsidRPr="00B16970">
        <w:rPr>
          <w:rFonts w:ascii="Gadugi" w:hAnsi="Gadugi" w:cs="Segoe UI"/>
          <w:b/>
          <w:bCs/>
          <w:sz w:val="22"/>
          <w:szCs w:val="22"/>
          <w:lang w:eastAsia="es-CO"/>
        </w:rPr>
        <w:t>CoE</w:t>
      </w:r>
      <w:proofErr w:type="spellEnd"/>
      <w:r w:rsidRPr="00B16970">
        <w:rPr>
          <w:rFonts w:ascii="Gadugi" w:hAnsi="Gadugi" w:cs="Segoe UI"/>
          <w:b/>
          <w:bCs/>
          <w:sz w:val="22"/>
          <w:szCs w:val="22"/>
          <w:lang w:eastAsia="es-CO"/>
        </w:rPr>
        <w:t xml:space="preserve"> (Center </w:t>
      </w:r>
      <w:proofErr w:type="spellStart"/>
      <w:r w:rsidRPr="00B16970">
        <w:rPr>
          <w:rFonts w:ascii="Gadugi" w:hAnsi="Gadugi" w:cs="Segoe UI"/>
          <w:b/>
          <w:bCs/>
          <w:sz w:val="22"/>
          <w:szCs w:val="22"/>
          <w:lang w:eastAsia="es-CO"/>
        </w:rPr>
        <w:t>of</w:t>
      </w:r>
      <w:proofErr w:type="spellEnd"/>
      <w:r w:rsidRPr="00B16970">
        <w:rPr>
          <w:rFonts w:ascii="Gadugi" w:hAnsi="Gadugi" w:cs="Segoe UI"/>
          <w:b/>
          <w:bCs/>
          <w:sz w:val="22"/>
          <w:szCs w:val="22"/>
          <w:lang w:eastAsia="es-CO"/>
        </w:rPr>
        <w:t xml:space="preserve"> </w:t>
      </w:r>
      <w:proofErr w:type="spellStart"/>
      <w:r w:rsidRPr="00B16970">
        <w:rPr>
          <w:rFonts w:ascii="Gadugi" w:hAnsi="Gadugi" w:cs="Segoe UI"/>
          <w:b/>
          <w:bCs/>
          <w:sz w:val="22"/>
          <w:szCs w:val="22"/>
          <w:lang w:eastAsia="es-CO"/>
        </w:rPr>
        <w:t>Excelence</w:t>
      </w:r>
      <w:proofErr w:type="spellEnd"/>
      <w:r w:rsidRPr="00B16970">
        <w:rPr>
          <w:rFonts w:ascii="Gadugi" w:hAnsi="Gadugi" w:cs="Segoe UI"/>
          <w:b/>
          <w:bCs/>
          <w:sz w:val="22"/>
          <w:szCs w:val="22"/>
          <w:lang w:eastAsia="es-CO"/>
        </w:rPr>
        <w:t>):</w:t>
      </w:r>
      <w:r w:rsidRPr="00B16970">
        <w:rPr>
          <w:rFonts w:ascii="Gadugi" w:hAnsi="Gadugi" w:cs="Segoe UI"/>
          <w:sz w:val="22"/>
          <w:szCs w:val="22"/>
          <w:lang w:eastAsia="es-CO"/>
        </w:rPr>
        <w:t xml:space="preserve"> </w:t>
      </w:r>
      <w:r w:rsidR="004670B7" w:rsidRPr="00B16970">
        <w:rPr>
          <w:rFonts w:ascii="Gadugi" w:hAnsi="Gadugi" w:cs="Segoe UI"/>
          <w:sz w:val="22"/>
          <w:szCs w:val="22"/>
          <w:lang w:eastAsia="es-CO"/>
        </w:rPr>
        <w:t>E</w:t>
      </w:r>
      <w:r w:rsidRPr="00B16970">
        <w:rPr>
          <w:rFonts w:ascii="Gadugi" w:hAnsi="Gadugi" w:cs="Segoe UI"/>
          <w:sz w:val="22"/>
          <w:szCs w:val="22"/>
          <w:lang w:eastAsia="es-CO"/>
        </w:rPr>
        <w:t xml:space="preserve">s el Centro de Excelencia, que permite integrar RPA de forma más robusta y efectiva en Mesa de Servicio de </w:t>
      </w:r>
      <w:r w:rsidRPr="00B16970">
        <w:rPr>
          <w:rFonts w:ascii="Gadugi" w:hAnsi="Gadugi" w:cs="Segoe UI"/>
          <w:b/>
          <w:bCs/>
          <w:sz w:val="22"/>
          <w:szCs w:val="22"/>
          <w:lang w:eastAsia="es-CO"/>
        </w:rPr>
        <w:t>LA PREVISORA S.A.</w:t>
      </w:r>
      <w:r w:rsidRPr="00B16970">
        <w:rPr>
          <w:rFonts w:ascii="Gadugi" w:hAnsi="Gadugi" w:cs="Segoe UI"/>
          <w:sz w:val="22"/>
          <w:szCs w:val="22"/>
          <w:lang w:eastAsia="es-CO"/>
        </w:rPr>
        <w:t xml:space="preserve"> y poder así redistribuir el conocimiento acumulado y los recursos a través de futuros despliegues.</w:t>
      </w:r>
    </w:p>
    <w:p w14:paraId="17975A80" w14:textId="4658EE35" w:rsidR="00EA3FB6" w:rsidRPr="00B16970" w:rsidRDefault="00EA3FB6" w:rsidP="00EA3FB6">
      <w:pPr>
        <w:pStyle w:val="Prrafodelista"/>
        <w:numPr>
          <w:ilvl w:val="0"/>
          <w:numId w:val="56"/>
        </w:numPr>
        <w:spacing w:line="276" w:lineRule="auto"/>
        <w:jc w:val="both"/>
        <w:outlineLvl w:val="1"/>
        <w:rPr>
          <w:rFonts w:ascii="Gadugi" w:hAnsi="Gadugi" w:cs="Segoe UI"/>
          <w:sz w:val="22"/>
          <w:szCs w:val="22"/>
          <w:lang w:eastAsia="es-CO"/>
        </w:rPr>
      </w:pPr>
      <w:r w:rsidRPr="00B16970">
        <w:rPr>
          <w:rFonts w:ascii="Gadugi" w:hAnsi="Gadugi" w:cs="Segoe UI"/>
          <w:b/>
          <w:bCs/>
          <w:sz w:val="22"/>
          <w:szCs w:val="22"/>
          <w:lang w:eastAsia="es-CO"/>
        </w:rPr>
        <w:t>Discovery:</w:t>
      </w:r>
      <w:r w:rsidRPr="00B16970">
        <w:rPr>
          <w:rFonts w:ascii="Gadugi" w:hAnsi="Gadugi" w:cs="Segoe UI"/>
          <w:sz w:val="22"/>
          <w:szCs w:val="22"/>
          <w:lang w:eastAsia="es-CO"/>
        </w:rPr>
        <w:t xml:space="preserve"> </w:t>
      </w:r>
      <w:r w:rsidR="004670B7" w:rsidRPr="00B16970">
        <w:rPr>
          <w:rFonts w:ascii="Gadugi" w:hAnsi="Gadugi" w:cs="Segoe UI"/>
          <w:sz w:val="22"/>
          <w:szCs w:val="22"/>
          <w:lang w:eastAsia="es-CO"/>
        </w:rPr>
        <w:t>E</w:t>
      </w:r>
      <w:r w:rsidRPr="00B16970">
        <w:rPr>
          <w:rFonts w:ascii="Gadugi" w:hAnsi="Gadugi" w:cs="Segoe UI"/>
          <w:sz w:val="22"/>
          <w:szCs w:val="22"/>
          <w:lang w:eastAsia="es-CO"/>
        </w:rPr>
        <w:t>tapa en la cual se descubren los procesos más adecuados para la aplicación de tecnologías de automatización, bajo el acompañamiento de las áreas de negocio (</w:t>
      </w:r>
      <w:proofErr w:type="spellStart"/>
      <w:r w:rsidRPr="00B16970">
        <w:rPr>
          <w:rFonts w:ascii="Gadugi" w:hAnsi="Gadugi" w:cs="Segoe UI"/>
          <w:sz w:val="22"/>
          <w:szCs w:val="22"/>
          <w:lang w:eastAsia="es-CO"/>
        </w:rPr>
        <w:t>Product</w:t>
      </w:r>
      <w:proofErr w:type="spellEnd"/>
      <w:r w:rsidRPr="00B16970">
        <w:rPr>
          <w:rFonts w:ascii="Gadugi" w:hAnsi="Gadugi" w:cs="Segoe UI"/>
          <w:sz w:val="22"/>
          <w:szCs w:val="22"/>
          <w:lang w:eastAsia="es-CO"/>
        </w:rPr>
        <w:t xml:space="preserve"> </w:t>
      </w:r>
      <w:proofErr w:type="spellStart"/>
      <w:r w:rsidRPr="00B16970">
        <w:rPr>
          <w:rFonts w:ascii="Gadugi" w:hAnsi="Gadugi" w:cs="Segoe UI"/>
          <w:sz w:val="22"/>
          <w:szCs w:val="22"/>
          <w:lang w:eastAsia="es-CO"/>
        </w:rPr>
        <w:t>Owner</w:t>
      </w:r>
      <w:proofErr w:type="spellEnd"/>
      <w:r w:rsidRPr="00B16970">
        <w:rPr>
          <w:rFonts w:ascii="Gadugi" w:hAnsi="Gadugi" w:cs="Segoe UI"/>
          <w:sz w:val="22"/>
          <w:szCs w:val="22"/>
          <w:lang w:eastAsia="es-CO"/>
        </w:rPr>
        <w:t xml:space="preserve"> o Líder del Proceso y sus equipos de trabajo) evaluando objetivamente la viabilidad de las iniciativas.</w:t>
      </w:r>
    </w:p>
    <w:p w14:paraId="24778C1C" w14:textId="7B8B7B6F" w:rsidR="00EA3FB6" w:rsidRPr="00B16970" w:rsidRDefault="00EA3FB6" w:rsidP="00EA3FB6">
      <w:pPr>
        <w:pStyle w:val="Prrafodelista"/>
        <w:numPr>
          <w:ilvl w:val="0"/>
          <w:numId w:val="56"/>
        </w:numPr>
        <w:spacing w:line="276" w:lineRule="auto"/>
        <w:jc w:val="both"/>
        <w:outlineLvl w:val="1"/>
        <w:rPr>
          <w:rFonts w:ascii="Gadugi" w:hAnsi="Gadugi" w:cs="Segoe UI"/>
          <w:sz w:val="22"/>
          <w:szCs w:val="22"/>
          <w:lang w:eastAsia="es-CO"/>
        </w:rPr>
      </w:pPr>
      <w:r w:rsidRPr="00B16970">
        <w:rPr>
          <w:rFonts w:ascii="Gadugi" w:hAnsi="Gadugi" w:cs="Segoe UI"/>
          <w:b/>
          <w:bCs/>
          <w:sz w:val="22"/>
          <w:szCs w:val="22"/>
          <w:lang w:eastAsia="es-CO"/>
        </w:rPr>
        <w:t>Documento Backlog:</w:t>
      </w:r>
      <w:r w:rsidRPr="00B16970">
        <w:rPr>
          <w:rFonts w:ascii="Gadugi" w:hAnsi="Gadugi" w:cs="Segoe UI"/>
          <w:sz w:val="22"/>
          <w:szCs w:val="22"/>
          <w:lang w:eastAsia="es-CO"/>
        </w:rPr>
        <w:t xml:space="preserve"> </w:t>
      </w:r>
      <w:r w:rsidR="004670B7" w:rsidRPr="00B16970">
        <w:rPr>
          <w:rFonts w:ascii="Gadugi" w:hAnsi="Gadugi" w:cs="Segoe UI"/>
          <w:sz w:val="22"/>
          <w:szCs w:val="22"/>
          <w:lang w:eastAsia="es-CO"/>
        </w:rPr>
        <w:t>R</w:t>
      </w:r>
      <w:r w:rsidRPr="00B16970">
        <w:rPr>
          <w:rFonts w:ascii="Gadugi" w:hAnsi="Gadugi" w:cs="Segoe UI"/>
          <w:sz w:val="22"/>
          <w:szCs w:val="22"/>
          <w:lang w:eastAsia="es-CO"/>
        </w:rPr>
        <w:t>epositorio de requerimientos de productos esperados, se refiere a la lista priorizada de funcionalidades que deben contener los nuevos productos.</w:t>
      </w:r>
    </w:p>
    <w:p w14:paraId="1946DD13" w14:textId="182FB1CB" w:rsidR="00EA3FB6" w:rsidRPr="00B16970" w:rsidRDefault="00EA3FB6" w:rsidP="00EA3FB6">
      <w:pPr>
        <w:pStyle w:val="Prrafodelista"/>
        <w:numPr>
          <w:ilvl w:val="0"/>
          <w:numId w:val="56"/>
        </w:numPr>
        <w:spacing w:line="276" w:lineRule="auto"/>
        <w:jc w:val="both"/>
        <w:outlineLvl w:val="1"/>
        <w:rPr>
          <w:rFonts w:ascii="Gadugi" w:hAnsi="Gadugi" w:cs="Segoe UI"/>
          <w:sz w:val="22"/>
          <w:szCs w:val="22"/>
          <w:lang w:eastAsia="es-CO"/>
        </w:rPr>
      </w:pPr>
      <w:r w:rsidRPr="00B16970">
        <w:rPr>
          <w:rFonts w:ascii="Gadugi" w:hAnsi="Gadugi" w:cs="Segoe UI"/>
          <w:b/>
          <w:bCs/>
          <w:sz w:val="22"/>
          <w:szCs w:val="22"/>
          <w:lang w:eastAsia="es-CO"/>
        </w:rPr>
        <w:t>Entregable esperado:</w:t>
      </w:r>
      <w:r w:rsidRPr="00B16970">
        <w:rPr>
          <w:rFonts w:ascii="Gadugi" w:hAnsi="Gadugi" w:cs="Segoe UI"/>
          <w:sz w:val="22"/>
          <w:szCs w:val="22"/>
          <w:lang w:eastAsia="es-CO"/>
        </w:rPr>
        <w:t xml:space="preserve"> </w:t>
      </w:r>
      <w:r w:rsidR="004670B7" w:rsidRPr="00B16970">
        <w:rPr>
          <w:rFonts w:ascii="Gadugi" w:hAnsi="Gadugi" w:cs="Segoe UI"/>
          <w:sz w:val="22"/>
          <w:szCs w:val="22"/>
          <w:lang w:eastAsia="es-CO"/>
        </w:rPr>
        <w:t>C</w:t>
      </w:r>
      <w:r w:rsidRPr="00B16970">
        <w:rPr>
          <w:rFonts w:ascii="Gadugi" w:hAnsi="Gadugi" w:cs="Segoe UI"/>
          <w:sz w:val="22"/>
          <w:szCs w:val="22"/>
          <w:lang w:eastAsia="es-CO"/>
        </w:rPr>
        <w:t xml:space="preserve">orresponde a las evidencias o resultados mínimos que deberá entregar </w:t>
      </w:r>
      <w:r w:rsidRPr="00B16970">
        <w:rPr>
          <w:rFonts w:ascii="Gadugi" w:hAnsi="Gadugi" w:cs="Segoe UI"/>
          <w:b/>
          <w:bCs/>
          <w:sz w:val="22"/>
          <w:szCs w:val="22"/>
          <w:lang w:eastAsia="es-CO"/>
        </w:rPr>
        <w:t>EL PROVEEDOR</w:t>
      </w:r>
      <w:r w:rsidRPr="00B16970">
        <w:rPr>
          <w:rFonts w:ascii="Gadugi" w:hAnsi="Gadugi" w:cs="Segoe UI"/>
          <w:sz w:val="22"/>
          <w:szCs w:val="22"/>
          <w:lang w:eastAsia="es-CO"/>
        </w:rPr>
        <w:t xml:space="preserve"> seleccionado durante la ejecución del contrato.</w:t>
      </w:r>
    </w:p>
    <w:p w14:paraId="4E9BDFA5" w14:textId="23C32982" w:rsidR="00EA3FB6" w:rsidRPr="00B16970" w:rsidRDefault="00EA3FB6" w:rsidP="00EA3FB6">
      <w:pPr>
        <w:pStyle w:val="Prrafodelista"/>
        <w:numPr>
          <w:ilvl w:val="0"/>
          <w:numId w:val="56"/>
        </w:numPr>
        <w:spacing w:line="276" w:lineRule="auto"/>
        <w:jc w:val="both"/>
        <w:outlineLvl w:val="1"/>
        <w:rPr>
          <w:rFonts w:ascii="Gadugi" w:hAnsi="Gadugi" w:cs="Segoe UI"/>
          <w:sz w:val="22"/>
          <w:szCs w:val="22"/>
          <w:lang w:eastAsia="es-CO"/>
        </w:rPr>
      </w:pPr>
      <w:r w:rsidRPr="00B16970">
        <w:rPr>
          <w:rFonts w:ascii="Gadugi" w:hAnsi="Gadugi" w:cs="Segoe UI"/>
          <w:b/>
          <w:bCs/>
          <w:sz w:val="22"/>
          <w:szCs w:val="22"/>
          <w:lang w:eastAsia="es-CO"/>
        </w:rPr>
        <w:t>Historia de usuario:</w:t>
      </w:r>
      <w:r w:rsidRPr="00B16970">
        <w:rPr>
          <w:rFonts w:ascii="Gadugi" w:hAnsi="Gadugi" w:cs="Segoe UI"/>
          <w:sz w:val="22"/>
          <w:szCs w:val="22"/>
          <w:lang w:eastAsia="es-CO"/>
        </w:rPr>
        <w:t xml:space="preserve"> </w:t>
      </w:r>
      <w:r w:rsidR="004670B7" w:rsidRPr="00B16970">
        <w:rPr>
          <w:rFonts w:ascii="Gadugi" w:hAnsi="Gadugi" w:cs="Segoe UI"/>
          <w:sz w:val="22"/>
          <w:szCs w:val="22"/>
          <w:lang w:eastAsia="es-CO"/>
        </w:rPr>
        <w:t>D</w:t>
      </w:r>
      <w:r w:rsidRPr="00B16970">
        <w:rPr>
          <w:rFonts w:ascii="Gadugi" w:hAnsi="Gadugi" w:cs="Segoe UI"/>
          <w:sz w:val="22"/>
          <w:szCs w:val="22"/>
          <w:lang w:eastAsia="es-CO"/>
        </w:rPr>
        <w:t xml:space="preserve">ocumento que detalla el </w:t>
      </w:r>
      <w:proofErr w:type="spellStart"/>
      <w:r w:rsidRPr="00B16970">
        <w:rPr>
          <w:rFonts w:ascii="Gadugi" w:hAnsi="Gadugi" w:cs="Segoe UI"/>
          <w:sz w:val="22"/>
          <w:szCs w:val="22"/>
          <w:lang w:eastAsia="es-CO"/>
        </w:rPr>
        <w:t>ToBe</w:t>
      </w:r>
      <w:proofErr w:type="spellEnd"/>
      <w:r w:rsidRPr="00B16970">
        <w:rPr>
          <w:rFonts w:ascii="Gadugi" w:hAnsi="Gadugi" w:cs="Segoe UI"/>
          <w:sz w:val="22"/>
          <w:szCs w:val="22"/>
          <w:lang w:eastAsia="es-CO"/>
        </w:rPr>
        <w:t xml:space="preserve"> de las automatizaciones de procesos.</w:t>
      </w:r>
    </w:p>
    <w:p w14:paraId="4CDF8A31" w14:textId="00D5C7E8" w:rsidR="00EA3FB6" w:rsidRPr="00B16970" w:rsidRDefault="00EA3FB6" w:rsidP="00EA3FB6">
      <w:pPr>
        <w:pStyle w:val="Prrafodelista"/>
        <w:numPr>
          <w:ilvl w:val="0"/>
          <w:numId w:val="56"/>
        </w:numPr>
        <w:spacing w:line="276" w:lineRule="auto"/>
        <w:jc w:val="both"/>
        <w:outlineLvl w:val="1"/>
        <w:rPr>
          <w:rFonts w:ascii="Gadugi" w:hAnsi="Gadugi" w:cs="Segoe UI"/>
          <w:sz w:val="22"/>
          <w:szCs w:val="22"/>
          <w:lang w:eastAsia="es-CO"/>
        </w:rPr>
      </w:pPr>
      <w:r w:rsidRPr="00B16970">
        <w:rPr>
          <w:rFonts w:ascii="Gadugi" w:hAnsi="Gadugi" w:cs="Segoe UI"/>
          <w:b/>
          <w:bCs/>
          <w:sz w:val="22"/>
          <w:szCs w:val="22"/>
          <w:lang w:eastAsia="es-CO"/>
        </w:rPr>
        <w:t>Hora Cross:</w:t>
      </w:r>
      <w:r w:rsidRPr="00B16970">
        <w:rPr>
          <w:rFonts w:ascii="Gadugi" w:hAnsi="Gadugi" w:cs="Segoe UI"/>
          <w:sz w:val="22"/>
          <w:szCs w:val="22"/>
          <w:lang w:eastAsia="es-CO"/>
        </w:rPr>
        <w:t xml:space="preserve"> </w:t>
      </w:r>
      <w:r w:rsidR="004670B7" w:rsidRPr="00B16970">
        <w:rPr>
          <w:rFonts w:ascii="Gadugi" w:hAnsi="Gadugi" w:cs="Segoe UI"/>
          <w:sz w:val="22"/>
          <w:szCs w:val="22"/>
          <w:lang w:eastAsia="es-CO"/>
        </w:rPr>
        <w:t>S</w:t>
      </w:r>
      <w:r w:rsidRPr="00B16970">
        <w:rPr>
          <w:rFonts w:ascii="Gadugi" w:hAnsi="Gadugi" w:cs="Segoe UI"/>
          <w:sz w:val="22"/>
          <w:szCs w:val="22"/>
          <w:lang w:eastAsia="es-CO"/>
        </w:rPr>
        <w:t xml:space="preserve">e refiere al esfuerzo combinado de todos los perfiles involucrados en una actividad contratada y ejecutada por </w:t>
      </w:r>
      <w:r w:rsidRPr="00B16970">
        <w:rPr>
          <w:rFonts w:ascii="Gadugi" w:hAnsi="Gadugi" w:cs="Segoe UI"/>
          <w:b/>
          <w:bCs/>
          <w:sz w:val="22"/>
          <w:szCs w:val="22"/>
          <w:lang w:eastAsia="es-CO"/>
        </w:rPr>
        <w:t>EL PROVEEDOR</w:t>
      </w:r>
      <w:r w:rsidRPr="00B16970">
        <w:rPr>
          <w:rFonts w:ascii="Gadugi" w:hAnsi="Gadugi" w:cs="Segoe UI"/>
          <w:sz w:val="22"/>
          <w:szCs w:val="22"/>
          <w:lang w:eastAsia="es-CO"/>
        </w:rPr>
        <w:t xml:space="preserve"> dentro de un intervalo de una (1) hora.</w:t>
      </w:r>
    </w:p>
    <w:p w14:paraId="36C55E0E" w14:textId="7BA86037" w:rsidR="00EA3FB6" w:rsidRPr="00B16970" w:rsidRDefault="00EA3FB6" w:rsidP="00EA3FB6">
      <w:pPr>
        <w:pStyle w:val="Prrafodelista"/>
        <w:numPr>
          <w:ilvl w:val="0"/>
          <w:numId w:val="56"/>
        </w:numPr>
        <w:spacing w:line="276" w:lineRule="auto"/>
        <w:jc w:val="both"/>
        <w:outlineLvl w:val="1"/>
        <w:rPr>
          <w:rFonts w:ascii="Gadugi" w:hAnsi="Gadugi" w:cs="Segoe UI"/>
          <w:sz w:val="22"/>
          <w:szCs w:val="22"/>
          <w:lang w:eastAsia="es-CO"/>
        </w:rPr>
      </w:pPr>
      <w:r w:rsidRPr="00B16970">
        <w:rPr>
          <w:rFonts w:ascii="Gadugi" w:hAnsi="Gadugi" w:cs="Segoe UI"/>
          <w:b/>
          <w:bCs/>
          <w:sz w:val="22"/>
          <w:szCs w:val="22"/>
          <w:lang w:eastAsia="es-CO"/>
        </w:rPr>
        <w:t>Mantenimiento:</w:t>
      </w:r>
      <w:r w:rsidRPr="00B16970">
        <w:rPr>
          <w:rFonts w:ascii="Gadugi" w:hAnsi="Gadugi" w:cs="Segoe UI"/>
          <w:sz w:val="22"/>
          <w:szCs w:val="22"/>
          <w:lang w:eastAsia="es-CO"/>
        </w:rPr>
        <w:t xml:space="preserve"> </w:t>
      </w:r>
      <w:r w:rsidR="004670B7" w:rsidRPr="00B16970">
        <w:rPr>
          <w:rFonts w:ascii="Gadugi" w:hAnsi="Gadugi" w:cs="Segoe UI"/>
          <w:sz w:val="22"/>
          <w:szCs w:val="22"/>
          <w:lang w:eastAsia="es-CO"/>
        </w:rPr>
        <w:t>D</w:t>
      </w:r>
      <w:r w:rsidRPr="00B16970">
        <w:rPr>
          <w:rFonts w:ascii="Gadugi" w:hAnsi="Gadugi" w:cs="Segoe UI"/>
          <w:sz w:val="22"/>
          <w:szCs w:val="22"/>
          <w:lang w:eastAsia="es-CO"/>
        </w:rPr>
        <w:t xml:space="preserve">esarrollos adicionales sobre las soluciones de automatización implementadas, ocasionados por necesidades del negocio, requerimientos normativos o modificaciones evolutivas en los sistemas de información involucrados en dichas automatizaciones; el proceso de mantenimiento debe estar alineado a los procesos de Gestión de la Operación y Soporte de los servicios de TI de </w:t>
      </w:r>
      <w:r w:rsidRPr="00B16970">
        <w:rPr>
          <w:rFonts w:ascii="Gadugi" w:hAnsi="Gadugi" w:cs="Segoe UI"/>
          <w:b/>
          <w:bCs/>
          <w:sz w:val="22"/>
          <w:szCs w:val="22"/>
          <w:lang w:eastAsia="es-CO"/>
        </w:rPr>
        <w:t>LA PREVISORA S.A.</w:t>
      </w:r>
    </w:p>
    <w:p w14:paraId="4CB61A46" w14:textId="1F1CD268" w:rsidR="00EA3FB6" w:rsidRPr="00B16970" w:rsidRDefault="00EA3FB6" w:rsidP="00EA3FB6">
      <w:pPr>
        <w:pStyle w:val="Prrafodelista"/>
        <w:numPr>
          <w:ilvl w:val="0"/>
          <w:numId w:val="56"/>
        </w:numPr>
        <w:spacing w:line="276" w:lineRule="auto"/>
        <w:jc w:val="both"/>
        <w:outlineLvl w:val="1"/>
        <w:rPr>
          <w:rFonts w:ascii="Gadugi" w:hAnsi="Gadugi" w:cs="Segoe UI"/>
          <w:sz w:val="22"/>
          <w:szCs w:val="22"/>
          <w:lang w:eastAsia="es-CO"/>
        </w:rPr>
      </w:pPr>
      <w:r w:rsidRPr="00B16970">
        <w:rPr>
          <w:rFonts w:ascii="Gadugi" w:hAnsi="Gadugi" w:cs="Segoe UI"/>
          <w:b/>
          <w:bCs/>
          <w:sz w:val="22"/>
          <w:szCs w:val="22"/>
          <w:lang w:eastAsia="es-CO"/>
        </w:rPr>
        <w:t>MVP:</w:t>
      </w:r>
      <w:r w:rsidRPr="00B16970">
        <w:rPr>
          <w:rFonts w:ascii="Gadugi" w:hAnsi="Gadugi" w:cs="Segoe UI"/>
          <w:sz w:val="22"/>
          <w:szCs w:val="22"/>
          <w:lang w:eastAsia="es-CO"/>
        </w:rPr>
        <w:t xml:space="preserve"> </w:t>
      </w:r>
      <w:r w:rsidR="004670B7" w:rsidRPr="00B16970">
        <w:rPr>
          <w:rFonts w:ascii="Gadugi" w:hAnsi="Gadugi" w:cs="Segoe UI"/>
          <w:sz w:val="22"/>
          <w:szCs w:val="22"/>
          <w:lang w:eastAsia="es-CO"/>
        </w:rPr>
        <w:t>S</w:t>
      </w:r>
      <w:r w:rsidRPr="00B16970">
        <w:rPr>
          <w:rFonts w:ascii="Gadugi" w:hAnsi="Gadugi" w:cs="Segoe UI"/>
          <w:sz w:val="22"/>
          <w:szCs w:val="22"/>
          <w:lang w:eastAsia="es-CO"/>
        </w:rPr>
        <w:t xml:space="preserve">iglas correspondientes al Mínimo Producto Viable, que evidencia el primer entregable esperado y aprobado por </w:t>
      </w:r>
      <w:r w:rsidRPr="00B16970">
        <w:rPr>
          <w:rFonts w:ascii="Gadugi" w:hAnsi="Gadugi" w:cs="Segoe UI"/>
          <w:b/>
          <w:bCs/>
          <w:sz w:val="22"/>
          <w:szCs w:val="22"/>
          <w:lang w:eastAsia="es-CO"/>
        </w:rPr>
        <w:t>LA PREVISORA S.A.</w:t>
      </w:r>
      <w:r w:rsidRPr="00B16970">
        <w:rPr>
          <w:rFonts w:ascii="Gadugi" w:hAnsi="Gadugi" w:cs="Segoe UI"/>
          <w:sz w:val="22"/>
          <w:szCs w:val="22"/>
          <w:lang w:eastAsia="es-CO"/>
        </w:rPr>
        <w:t>; a partir del cual se debe incrementar la generación de valor al negocio, hasta alcanzar el resultado final y objetivo de cada automatización de procesos.</w:t>
      </w:r>
    </w:p>
    <w:p w14:paraId="011ACB72" w14:textId="0EF44211" w:rsidR="00EA3FB6" w:rsidRPr="00B16970" w:rsidRDefault="00EA3FB6" w:rsidP="00EA3FB6">
      <w:pPr>
        <w:pStyle w:val="Prrafodelista"/>
        <w:numPr>
          <w:ilvl w:val="0"/>
          <w:numId w:val="56"/>
        </w:numPr>
        <w:spacing w:line="276" w:lineRule="auto"/>
        <w:jc w:val="both"/>
        <w:outlineLvl w:val="1"/>
        <w:rPr>
          <w:rFonts w:ascii="Gadugi" w:hAnsi="Gadugi" w:cs="Segoe UI"/>
          <w:sz w:val="22"/>
          <w:szCs w:val="22"/>
          <w:lang w:eastAsia="es-CO"/>
        </w:rPr>
      </w:pPr>
      <w:proofErr w:type="spellStart"/>
      <w:r w:rsidRPr="00B16970">
        <w:rPr>
          <w:rFonts w:ascii="Gadugi" w:hAnsi="Gadugi" w:cs="Segoe UI"/>
          <w:b/>
          <w:bCs/>
          <w:sz w:val="22"/>
          <w:szCs w:val="22"/>
          <w:lang w:eastAsia="es-CO"/>
        </w:rPr>
        <w:t>Product</w:t>
      </w:r>
      <w:proofErr w:type="spellEnd"/>
      <w:r w:rsidRPr="00B16970">
        <w:rPr>
          <w:rFonts w:ascii="Gadugi" w:hAnsi="Gadugi" w:cs="Segoe UI"/>
          <w:b/>
          <w:bCs/>
          <w:sz w:val="22"/>
          <w:szCs w:val="22"/>
          <w:lang w:eastAsia="es-CO"/>
        </w:rPr>
        <w:t xml:space="preserve"> </w:t>
      </w:r>
      <w:proofErr w:type="spellStart"/>
      <w:r w:rsidRPr="00B16970">
        <w:rPr>
          <w:rFonts w:ascii="Gadugi" w:hAnsi="Gadugi" w:cs="Segoe UI"/>
          <w:b/>
          <w:bCs/>
          <w:sz w:val="22"/>
          <w:szCs w:val="22"/>
          <w:lang w:eastAsia="es-CO"/>
        </w:rPr>
        <w:t>Owner</w:t>
      </w:r>
      <w:proofErr w:type="spellEnd"/>
      <w:r w:rsidRPr="00B16970">
        <w:rPr>
          <w:rFonts w:ascii="Gadugi" w:hAnsi="Gadugi" w:cs="Segoe UI"/>
          <w:b/>
          <w:bCs/>
          <w:sz w:val="22"/>
          <w:szCs w:val="22"/>
          <w:lang w:eastAsia="es-CO"/>
        </w:rPr>
        <w:t>:</w:t>
      </w:r>
      <w:r w:rsidRPr="00B16970">
        <w:rPr>
          <w:rFonts w:ascii="Gadugi" w:hAnsi="Gadugi" w:cs="Segoe UI"/>
          <w:sz w:val="22"/>
          <w:szCs w:val="22"/>
          <w:lang w:eastAsia="es-CO"/>
        </w:rPr>
        <w:t xml:space="preserve"> </w:t>
      </w:r>
      <w:r w:rsidR="004670B7" w:rsidRPr="00B16970">
        <w:rPr>
          <w:rFonts w:ascii="Gadugi" w:hAnsi="Gadugi" w:cs="Segoe UI"/>
          <w:sz w:val="22"/>
          <w:szCs w:val="22"/>
          <w:lang w:eastAsia="es-CO"/>
        </w:rPr>
        <w:t>L</w:t>
      </w:r>
      <w:r w:rsidRPr="00B16970">
        <w:rPr>
          <w:rFonts w:ascii="Gadugi" w:hAnsi="Gadugi" w:cs="Segoe UI"/>
          <w:sz w:val="22"/>
          <w:szCs w:val="22"/>
          <w:lang w:eastAsia="es-CO"/>
        </w:rPr>
        <w:t xml:space="preserve">íder del proceso o representante de la Alta Dirección de </w:t>
      </w:r>
      <w:r w:rsidRPr="00B16970">
        <w:rPr>
          <w:rFonts w:ascii="Gadugi" w:hAnsi="Gadugi" w:cs="Segoe UI"/>
          <w:b/>
          <w:bCs/>
          <w:sz w:val="22"/>
          <w:szCs w:val="22"/>
          <w:lang w:eastAsia="es-CO"/>
        </w:rPr>
        <w:t xml:space="preserve">LA PREVISORA S.A. </w:t>
      </w:r>
      <w:r w:rsidRPr="00B16970">
        <w:rPr>
          <w:rFonts w:ascii="Gadugi" w:hAnsi="Gadugi" w:cs="Segoe UI"/>
          <w:sz w:val="22"/>
          <w:szCs w:val="22"/>
          <w:lang w:eastAsia="es-CO"/>
        </w:rPr>
        <w:t>para cada proceso viable de automatizar, quien hace todas las aprobaciones y procura que el equipo de trabajo aporte valor a la solución definida.</w:t>
      </w:r>
    </w:p>
    <w:p w14:paraId="7BFB89FC" w14:textId="056B97BF" w:rsidR="00EA3FB6" w:rsidRPr="00B16970" w:rsidRDefault="00EA3FB6" w:rsidP="00EA3FB6">
      <w:pPr>
        <w:pStyle w:val="Prrafodelista"/>
        <w:numPr>
          <w:ilvl w:val="0"/>
          <w:numId w:val="56"/>
        </w:numPr>
        <w:spacing w:line="276" w:lineRule="auto"/>
        <w:jc w:val="both"/>
        <w:outlineLvl w:val="1"/>
        <w:rPr>
          <w:rFonts w:ascii="Gadugi" w:hAnsi="Gadugi" w:cs="Segoe UI"/>
          <w:sz w:val="22"/>
          <w:szCs w:val="22"/>
          <w:lang w:eastAsia="es-CO"/>
        </w:rPr>
      </w:pPr>
      <w:r w:rsidRPr="00B16970">
        <w:rPr>
          <w:rFonts w:ascii="Gadugi" w:hAnsi="Gadugi" w:cs="Segoe UI"/>
          <w:b/>
          <w:bCs/>
          <w:sz w:val="22"/>
          <w:szCs w:val="22"/>
          <w:lang w:eastAsia="es-CO"/>
        </w:rPr>
        <w:t>ROI:</w:t>
      </w:r>
      <w:r w:rsidRPr="00B16970">
        <w:rPr>
          <w:rFonts w:ascii="Gadugi" w:hAnsi="Gadugi" w:cs="Segoe UI"/>
          <w:sz w:val="22"/>
          <w:szCs w:val="22"/>
          <w:lang w:eastAsia="es-CO"/>
        </w:rPr>
        <w:t xml:space="preserve"> (</w:t>
      </w:r>
      <w:proofErr w:type="spellStart"/>
      <w:r w:rsidRPr="00B16970">
        <w:rPr>
          <w:rFonts w:ascii="Gadugi" w:hAnsi="Gadugi" w:cs="Segoe UI"/>
          <w:sz w:val="22"/>
          <w:szCs w:val="22"/>
          <w:lang w:eastAsia="es-CO"/>
        </w:rPr>
        <w:t>Return</w:t>
      </w:r>
      <w:proofErr w:type="spellEnd"/>
      <w:r w:rsidRPr="00B16970">
        <w:rPr>
          <w:rFonts w:ascii="Gadugi" w:hAnsi="Gadugi" w:cs="Segoe UI"/>
          <w:sz w:val="22"/>
          <w:szCs w:val="22"/>
          <w:lang w:eastAsia="es-CO"/>
        </w:rPr>
        <w:t xml:space="preserve"> </w:t>
      </w:r>
      <w:proofErr w:type="spellStart"/>
      <w:r w:rsidRPr="00B16970">
        <w:rPr>
          <w:rFonts w:ascii="Gadugi" w:hAnsi="Gadugi" w:cs="Segoe UI"/>
          <w:sz w:val="22"/>
          <w:szCs w:val="22"/>
          <w:lang w:eastAsia="es-CO"/>
        </w:rPr>
        <w:t>on</w:t>
      </w:r>
      <w:proofErr w:type="spellEnd"/>
      <w:r w:rsidRPr="00B16970">
        <w:rPr>
          <w:rFonts w:ascii="Gadugi" w:hAnsi="Gadugi" w:cs="Segoe UI"/>
          <w:sz w:val="22"/>
          <w:szCs w:val="22"/>
          <w:lang w:eastAsia="es-CO"/>
        </w:rPr>
        <w:t xml:space="preserve"> </w:t>
      </w:r>
      <w:proofErr w:type="spellStart"/>
      <w:r w:rsidRPr="00B16970">
        <w:rPr>
          <w:rFonts w:ascii="Gadugi" w:hAnsi="Gadugi" w:cs="Segoe UI"/>
          <w:sz w:val="22"/>
          <w:szCs w:val="22"/>
          <w:lang w:eastAsia="es-CO"/>
        </w:rPr>
        <w:t>Investment</w:t>
      </w:r>
      <w:proofErr w:type="spellEnd"/>
      <w:r w:rsidRPr="00B16970">
        <w:rPr>
          <w:rFonts w:ascii="Gadugi" w:hAnsi="Gadugi" w:cs="Segoe UI"/>
          <w:sz w:val="22"/>
          <w:szCs w:val="22"/>
          <w:lang w:eastAsia="es-CO"/>
        </w:rPr>
        <w:t xml:space="preserve">) </w:t>
      </w:r>
      <w:r w:rsidR="004670B7" w:rsidRPr="00B16970">
        <w:rPr>
          <w:rFonts w:ascii="Gadugi" w:hAnsi="Gadugi" w:cs="Segoe UI"/>
          <w:sz w:val="22"/>
          <w:szCs w:val="22"/>
          <w:lang w:eastAsia="es-CO"/>
        </w:rPr>
        <w:t>R</w:t>
      </w:r>
      <w:r w:rsidRPr="00B16970">
        <w:rPr>
          <w:rFonts w:ascii="Gadugi" w:hAnsi="Gadugi" w:cs="Segoe UI"/>
          <w:sz w:val="22"/>
          <w:szCs w:val="22"/>
          <w:lang w:eastAsia="es-CO"/>
        </w:rPr>
        <w:t>efiere al retorno en el tiempo sobre la inversión, es una razón financiera que compara el beneficio o la utilidad anual obtenida en relación con la inversión realizada.</w:t>
      </w:r>
    </w:p>
    <w:p w14:paraId="7BE983E0" w14:textId="749925B9" w:rsidR="00EA3FB6" w:rsidRPr="00B16970" w:rsidRDefault="00EA3FB6" w:rsidP="00EA3FB6">
      <w:pPr>
        <w:pStyle w:val="Prrafodelista"/>
        <w:numPr>
          <w:ilvl w:val="0"/>
          <w:numId w:val="56"/>
        </w:numPr>
        <w:spacing w:line="276" w:lineRule="auto"/>
        <w:jc w:val="both"/>
        <w:outlineLvl w:val="1"/>
        <w:rPr>
          <w:rFonts w:ascii="Gadugi" w:hAnsi="Gadugi" w:cs="Segoe UI"/>
          <w:sz w:val="22"/>
          <w:szCs w:val="22"/>
          <w:lang w:eastAsia="es-CO"/>
        </w:rPr>
      </w:pPr>
      <w:r w:rsidRPr="00B16970">
        <w:rPr>
          <w:rFonts w:ascii="Gadugi" w:hAnsi="Gadugi" w:cs="Segoe UI"/>
          <w:b/>
          <w:bCs/>
          <w:sz w:val="22"/>
          <w:szCs w:val="22"/>
          <w:lang w:eastAsia="es-CO"/>
        </w:rPr>
        <w:t>Soporte:</w:t>
      </w:r>
      <w:r w:rsidRPr="00B16970">
        <w:rPr>
          <w:rFonts w:ascii="Gadugi" w:hAnsi="Gadugi" w:cs="Segoe UI"/>
          <w:sz w:val="22"/>
          <w:szCs w:val="22"/>
          <w:lang w:eastAsia="es-CO"/>
        </w:rPr>
        <w:t xml:space="preserve"> </w:t>
      </w:r>
      <w:r w:rsidR="004670B7" w:rsidRPr="00B16970">
        <w:rPr>
          <w:rFonts w:ascii="Gadugi" w:hAnsi="Gadugi" w:cs="Segoe UI"/>
          <w:sz w:val="22"/>
          <w:szCs w:val="22"/>
          <w:lang w:eastAsia="es-CO"/>
        </w:rPr>
        <w:t>P</w:t>
      </w:r>
      <w:r w:rsidRPr="00B16970">
        <w:rPr>
          <w:rFonts w:ascii="Gadugi" w:hAnsi="Gadugi" w:cs="Segoe UI"/>
          <w:sz w:val="22"/>
          <w:szCs w:val="22"/>
          <w:lang w:eastAsia="es-CO"/>
        </w:rPr>
        <w:t>roceso que busca dar solución a los posibles errores o incidencias que se presenten en las automatizaciones implementadas.</w:t>
      </w:r>
    </w:p>
    <w:p w14:paraId="4875335E" w14:textId="77777777" w:rsidR="00EA3FB6" w:rsidRPr="00B16970" w:rsidRDefault="00EA3FB6" w:rsidP="00EA3FB6">
      <w:pPr>
        <w:pStyle w:val="Prrafodelista"/>
        <w:numPr>
          <w:ilvl w:val="0"/>
          <w:numId w:val="56"/>
        </w:numPr>
        <w:spacing w:line="276" w:lineRule="auto"/>
        <w:jc w:val="both"/>
        <w:outlineLvl w:val="1"/>
        <w:rPr>
          <w:rFonts w:ascii="Gadugi" w:hAnsi="Gadugi" w:cs="Segoe UI"/>
          <w:sz w:val="22"/>
          <w:szCs w:val="22"/>
          <w:lang w:eastAsia="es-CO"/>
        </w:rPr>
      </w:pPr>
      <w:r w:rsidRPr="00B16970">
        <w:rPr>
          <w:rFonts w:ascii="Gadugi" w:hAnsi="Gadugi" w:cs="Segoe UI"/>
          <w:b/>
          <w:bCs/>
          <w:sz w:val="22"/>
          <w:szCs w:val="22"/>
          <w:lang w:eastAsia="es-CO"/>
        </w:rPr>
        <w:t>Sprint:</w:t>
      </w:r>
      <w:r w:rsidRPr="00B16970">
        <w:rPr>
          <w:rFonts w:ascii="Gadugi" w:hAnsi="Gadugi" w:cs="Segoe UI"/>
          <w:sz w:val="22"/>
          <w:szCs w:val="22"/>
          <w:lang w:eastAsia="es-CO"/>
        </w:rPr>
        <w:t xml:space="preserve"> Entendido como un ciclo de desarrollo en el tiempo acordado entre </w:t>
      </w:r>
      <w:r w:rsidRPr="00B16970">
        <w:rPr>
          <w:rFonts w:ascii="Gadugi" w:hAnsi="Gadugi" w:cs="Segoe UI"/>
          <w:b/>
          <w:bCs/>
          <w:sz w:val="22"/>
          <w:szCs w:val="22"/>
          <w:lang w:eastAsia="es-CO"/>
        </w:rPr>
        <w:t xml:space="preserve">EL PROVEDOR </w:t>
      </w:r>
      <w:r w:rsidRPr="00B16970">
        <w:rPr>
          <w:rFonts w:ascii="Gadugi" w:hAnsi="Gadugi" w:cs="Segoe UI"/>
          <w:sz w:val="22"/>
          <w:szCs w:val="22"/>
          <w:lang w:eastAsia="es-CO"/>
        </w:rPr>
        <w:t xml:space="preserve">y </w:t>
      </w:r>
      <w:r w:rsidRPr="00B16970">
        <w:rPr>
          <w:rFonts w:ascii="Gadugi" w:hAnsi="Gadugi" w:cs="Segoe UI"/>
          <w:b/>
          <w:bCs/>
          <w:sz w:val="22"/>
          <w:szCs w:val="22"/>
          <w:lang w:eastAsia="es-CO"/>
        </w:rPr>
        <w:t xml:space="preserve">LA PREVISORA S.A. </w:t>
      </w:r>
      <w:r w:rsidRPr="00B16970">
        <w:rPr>
          <w:rFonts w:ascii="Gadugi" w:hAnsi="Gadugi" w:cs="Segoe UI"/>
          <w:sz w:val="22"/>
          <w:szCs w:val="22"/>
          <w:lang w:eastAsia="es-CO"/>
        </w:rPr>
        <w:t>que se va iterando el MPV de manera continua hasta obtener el entregable final deseado.</w:t>
      </w:r>
    </w:p>
    <w:p w14:paraId="534074E3" w14:textId="37EA9E23" w:rsidR="00EA3FB6" w:rsidRPr="00B16970" w:rsidRDefault="00EA3FB6" w:rsidP="00EA3FB6">
      <w:pPr>
        <w:pStyle w:val="Prrafodelista"/>
        <w:numPr>
          <w:ilvl w:val="0"/>
          <w:numId w:val="56"/>
        </w:numPr>
        <w:spacing w:line="276" w:lineRule="auto"/>
        <w:jc w:val="both"/>
        <w:outlineLvl w:val="1"/>
        <w:rPr>
          <w:rFonts w:ascii="Gadugi" w:hAnsi="Gadugi" w:cs="Segoe UI"/>
          <w:sz w:val="22"/>
          <w:szCs w:val="22"/>
          <w:lang w:eastAsia="es-CO"/>
        </w:rPr>
      </w:pPr>
      <w:proofErr w:type="spellStart"/>
      <w:r w:rsidRPr="00B16970">
        <w:rPr>
          <w:rFonts w:ascii="Gadugi" w:hAnsi="Gadugi" w:cs="Segoe UI"/>
          <w:b/>
          <w:bCs/>
          <w:sz w:val="22"/>
          <w:szCs w:val="22"/>
          <w:lang w:eastAsia="es-CO"/>
        </w:rPr>
        <w:t>Workaround</w:t>
      </w:r>
      <w:proofErr w:type="spellEnd"/>
      <w:r w:rsidRPr="00B16970">
        <w:rPr>
          <w:rFonts w:ascii="Gadugi" w:hAnsi="Gadugi" w:cs="Segoe UI"/>
          <w:b/>
          <w:bCs/>
          <w:sz w:val="22"/>
          <w:szCs w:val="22"/>
          <w:lang w:eastAsia="es-CO"/>
        </w:rPr>
        <w:t>:</w:t>
      </w:r>
      <w:r w:rsidRPr="00B16970">
        <w:rPr>
          <w:rFonts w:ascii="Gadugi" w:hAnsi="Gadugi" w:cs="Segoe UI"/>
          <w:sz w:val="22"/>
          <w:szCs w:val="22"/>
          <w:lang w:eastAsia="es-CO"/>
        </w:rPr>
        <w:t xml:space="preserve"> </w:t>
      </w:r>
      <w:r w:rsidR="004670B7" w:rsidRPr="00B16970">
        <w:rPr>
          <w:rFonts w:ascii="Gadugi" w:hAnsi="Gadugi" w:cs="Segoe UI"/>
          <w:sz w:val="22"/>
          <w:szCs w:val="22"/>
          <w:lang w:eastAsia="es-CO"/>
        </w:rPr>
        <w:t>S</w:t>
      </w:r>
      <w:r w:rsidRPr="00B16970">
        <w:rPr>
          <w:rFonts w:ascii="Gadugi" w:hAnsi="Gadugi" w:cs="Segoe UI"/>
          <w:sz w:val="22"/>
          <w:szCs w:val="22"/>
          <w:lang w:eastAsia="es-CO"/>
        </w:rPr>
        <w:t xml:space="preserve">olución temporal o alternativa para poder atender los incidentes reportados, que permitan continuar operando con algunas restricciones los procesos automatizados con </w:t>
      </w:r>
      <w:proofErr w:type="spellStart"/>
      <w:r w:rsidRPr="00B16970">
        <w:rPr>
          <w:rFonts w:ascii="Gadugi" w:hAnsi="Gadugi" w:cs="Segoe UI"/>
          <w:sz w:val="22"/>
          <w:szCs w:val="22"/>
          <w:lang w:eastAsia="es-CO"/>
        </w:rPr>
        <w:t>Rocketbot</w:t>
      </w:r>
      <w:proofErr w:type="spellEnd"/>
      <w:r w:rsidRPr="00B16970">
        <w:rPr>
          <w:rFonts w:ascii="Gadugi" w:hAnsi="Gadugi" w:cs="Segoe UI"/>
          <w:sz w:val="22"/>
          <w:szCs w:val="22"/>
          <w:lang w:eastAsia="es-CO"/>
        </w:rPr>
        <w:t>, mientras se entrega la solución definitiva.</w:t>
      </w:r>
    </w:p>
    <w:p w14:paraId="734A905A" w14:textId="77777777" w:rsidR="00EA3FB6" w:rsidRPr="00B16970" w:rsidRDefault="00EA3FB6" w:rsidP="005B7861">
      <w:pPr>
        <w:spacing w:line="276" w:lineRule="auto"/>
        <w:jc w:val="both"/>
        <w:outlineLvl w:val="1"/>
        <w:rPr>
          <w:rFonts w:ascii="Gadugi" w:hAnsi="Gadugi" w:cs="Segoe UI"/>
          <w:b/>
          <w:bCs/>
          <w:sz w:val="22"/>
          <w:szCs w:val="22"/>
          <w:lang w:eastAsia="es-CO"/>
        </w:rPr>
      </w:pPr>
    </w:p>
    <w:p w14:paraId="41B99FAB" w14:textId="3FFA3B46" w:rsidR="00817ACE" w:rsidRPr="00B16970" w:rsidRDefault="001302F3" w:rsidP="005B7861">
      <w:pPr>
        <w:pStyle w:val="Textoindependiente"/>
        <w:spacing w:line="276" w:lineRule="auto"/>
        <w:ind w:right="112"/>
        <w:rPr>
          <w:rFonts w:ascii="Gadugi" w:hAnsi="Gadugi" w:cs="Segoe UI"/>
          <w:bCs/>
          <w:sz w:val="22"/>
          <w:szCs w:val="22"/>
        </w:rPr>
      </w:pPr>
      <w:r w:rsidRPr="00B16970">
        <w:rPr>
          <w:rFonts w:ascii="Gadugi" w:hAnsi="Gadugi" w:cs="Segoe UI"/>
          <w:b/>
          <w:bCs/>
          <w:sz w:val="22"/>
          <w:szCs w:val="22"/>
        </w:rPr>
        <w:t xml:space="preserve">LOS </w:t>
      </w:r>
      <w:r w:rsidR="004670B7" w:rsidRPr="00B16970">
        <w:rPr>
          <w:rFonts w:ascii="Gadugi" w:hAnsi="Gadugi" w:cs="Segoe UI"/>
          <w:b/>
          <w:bCs/>
          <w:sz w:val="22"/>
          <w:szCs w:val="22"/>
        </w:rPr>
        <w:t>OFERENTES</w:t>
      </w:r>
      <w:r w:rsidRPr="00B16970">
        <w:rPr>
          <w:rFonts w:ascii="Gadugi" w:hAnsi="Gadugi" w:cs="Segoe UI"/>
          <w:sz w:val="22"/>
          <w:szCs w:val="22"/>
        </w:rPr>
        <w:t>, con la presentación de su oferta, aceptan</w:t>
      </w:r>
      <w:r w:rsidR="3187003A" w:rsidRPr="00B16970">
        <w:rPr>
          <w:rFonts w:ascii="Gadugi" w:hAnsi="Gadugi" w:cs="Segoe UI"/>
          <w:sz w:val="22"/>
          <w:szCs w:val="22"/>
        </w:rPr>
        <w:t xml:space="preserve"> íntegramente las condiciones y obligaciones </w:t>
      </w:r>
      <w:r w:rsidR="00402DC3" w:rsidRPr="00B16970">
        <w:rPr>
          <w:rFonts w:ascii="Gadugi" w:hAnsi="Gadugi" w:cs="Segoe UI"/>
          <w:sz w:val="22"/>
          <w:szCs w:val="22"/>
        </w:rPr>
        <w:t xml:space="preserve">(incluido esquema de trabajo) </w:t>
      </w:r>
      <w:r w:rsidR="3187003A" w:rsidRPr="00B16970">
        <w:rPr>
          <w:rFonts w:ascii="Gadugi" w:hAnsi="Gadugi" w:cs="Segoe UI"/>
          <w:sz w:val="22"/>
          <w:szCs w:val="22"/>
        </w:rPr>
        <w:t>establecidas en esta invitación, la cual formará parte integral del contrato a celebrar.</w:t>
      </w:r>
    </w:p>
    <w:p w14:paraId="1E44D576" w14:textId="51BDD0FB" w:rsidR="004D5067" w:rsidRPr="00B16970" w:rsidRDefault="004D5067" w:rsidP="005B7861">
      <w:pPr>
        <w:spacing w:line="276" w:lineRule="auto"/>
        <w:jc w:val="both"/>
        <w:outlineLvl w:val="1"/>
        <w:rPr>
          <w:rFonts w:ascii="Gadugi" w:hAnsi="Gadugi" w:cs="Segoe UI"/>
          <w:sz w:val="22"/>
          <w:szCs w:val="22"/>
          <w:lang w:eastAsia="es-CO"/>
        </w:rPr>
      </w:pPr>
    </w:p>
    <w:p w14:paraId="27DBDA4A" w14:textId="09CD42C4" w:rsidR="00DF3BF9" w:rsidRPr="00B16970" w:rsidRDefault="001D48DA" w:rsidP="005B7861">
      <w:pPr>
        <w:pStyle w:val="Prrafodelista"/>
        <w:numPr>
          <w:ilvl w:val="3"/>
          <w:numId w:val="26"/>
        </w:numPr>
        <w:spacing w:line="276" w:lineRule="auto"/>
        <w:jc w:val="both"/>
        <w:outlineLvl w:val="1"/>
        <w:rPr>
          <w:rFonts w:ascii="Gadugi" w:hAnsi="Gadugi" w:cs="Segoe UI"/>
          <w:b/>
          <w:sz w:val="22"/>
          <w:szCs w:val="22"/>
          <w:lang w:eastAsia="es-CO"/>
        </w:rPr>
      </w:pPr>
      <w:r w:rsidRPr="00B16970">
        <w:rPr>
          <w:rFonts w:ascii="Gadugi" w:hAnsi="Gadugi" w:cs="Segoe UI"/>
          <w:b/>
          <w:sz w:val="22"/>
          <w:szCs w:val="22"/>
          <w:lang w:eastAsia="es-CO"/>
        </w:rPr>
        <w:t xml:space="preserve"> </w:t>
      </w:r>
      <w:r w:rsidR="00DF3BF9" w:rsidRPr="00B16970">
        <w:rPr>
          <w:rFonts w:ascii="Gadugi" w:hAnsi="Gadugi" w:cs="Segoe UI"/>
          <w:b/>
          <w:sz w:val="22"/>
          <w:szCs w:val="22"/>
          <w:lang w:eastAsia="es-CO"/>
        </w:rPr>
        <w:t>OBLIGACIONES GENERALES</w:t>
      </w:r>
    </w:p>
    <w:p w14:paraId="385222B9" w14:textId="77777777" w:rsidR="00DF3BF9" w:rsidRPr="00B16970" w:rsidRDefault="00DF3BF9" w:rsidP="005B7861">
      <w:pPr>
        <w:spacing w:line="276" w:lineRule="auto"/>
        <w:jc w:val="both"/>
        <w:outlineLvl w:val="1"/>
        <w:rPr>
          <w:rFonts w:ascii="Gadugi" w:hAnsi="Gadugi" w:cs="Segoe UI"/>
          <w:b/>
          <w:bCs/>
          <w:sz w:val="22"/>
          <w:szCs w:val="22"/>
          <w:lang w:val="es-ES" w:eastAsia="es-CO"/>
        </w:rPr>
      </w:pPr>
    </w:p>
    <w:p w14:paraId="420AE4E1" w14:textId="77777777" w:rsidR="00DF3BF9" w:rsidRPr="00B16970" w:rsidRDefault="00DF3BF9" w:rsidP="005B7861">
      <w:pPr>
        <w:spacing w:line="276" w:lineRule="auto"/>
        <w:jc w:val="both"/>
        <w:outlineLvl w:val="1"/>
        <w:rPr>
          <w:rFonts w:ascii="Gadugi" w:hAnsi="Gadugi" w:cs="Segoe UI"/>
          <w:sz w:val="22"/>
          <w:szCs w:val="22"/>
          <w:lang w:eastAsia="es-CO"/>
        </w:rPr>
      </w:pPr>
      <w:r w:rsidRPr="00B16970">
        <w:rPr>
          <w:rFonts w:ascii="Gadugi" w:hAnsi="Gadugi" w:cs="Segoe UI"/>
          <w:b/>
          <w:bCs/>
          <w:sz w:val="22"/>
          <w:szCs w:val="22"/>
          <w:lang w:eastAsia="es-CO"/>
        </w:rPr>
        <w:t>EL PROVEEDOR</w:t>
      </w:r>
      <w:r w:rsidRPr="00B16970">
        <w:rPr>
          <w:rFonts w:ascii="Gadugi" w:hAnsi="Gadugi" w:cs="Segoe UI"/>
          <w:sz w:val="22"/>
          <w:szCs w:val="22"/>
          <w:lang w:eastAsia="es-CO"/>
        </w:rPr>
        <w:t xml:space="preserve"> deberá:</w:t>
      </w:r>
    </w:p>
    <w:p w14:paraId="11D1F080" w14:textId="7975F990" w:rsidR="00FC7106" w:rsidRPr="00B16970" w:rsidRDefault="00FC7106" w:rsidP="005B7861">
      <w:pPr>
        <w:spacing w:line="276" w:lineRule="auto"/>
        <w:jc w:val="both"/>
        <w:outlineLvl w:val="1"/>
        <w:rPr>
          <w:rFonts w:ascii="Gadugi" w:hAnsi="Gadugi" w:cs="Segoe UI"/>
          <w:sz w:val="22"/>
          <w:szCs w:val="22"/>
          <w:lang w:eastAsia="es-CO"/>
        </w:rPr>
      </w:pPr>
    </w:p>
    <w:p w14:paraId="72A0682D" w14:textId="77777777" w:rsidR="00562001" w:rsidRPr="00B16970" w:rsidRDefault="00562001" w:rsidP="005B7861">
      <w:pPr>
        <w:pStyle w:val="Prrafodelista"/>
        <w:numPr>
          <w:ilvl w:val="1"/>
          <w:numId w:val="36"/>
        </w:numPr>
        <w:spacing w:line="276" w:lineRule="auto"/>
        <w:ind w:left="709" w:hanging="285"/>
        <w:jc w:val="both"/>
        <w:outlineLvl w:val="1"/>
        <w:rPr>
          <w:rFonts w:ascii="Gadugi" w:hAnsi="Gadugi" w:cs="Segoe UI"/>
          <w:sz w:val="22"/>
          <w:szCs w:val="22"/>
          <w:lang w:eastAsia="es-CO"/>
        </w:rPr>
      </w:pPr>
      <w:r w:rsidRPr="00B16970">
        <w:rPr>
          <w:rFonts w:ascii="Gadugi" w:hAnsi="Gadugi" w:cs="Segoe UI"/>
          <w:sz w:val="22"/>
          <w:szCs w:val="22"/>
          <w:lang w:eastAsia="es-CO"/>
        </w:rPr>
        <w:t>Dar cumplimiento a lo establecido en el documento de invitación a presentar propuesta y en la propuesta presentada, documentos que hacen parte integral del contrato que se celebre.</w:t>
      </w:r>
    </w:p>
    <w:p w14:paraId="49B6DAA9" w14:textId="77777777" w:rsidR="00562001" w:rsidRPr="00B16970" w:rsidRDefault="00562001" w:rsidP="005B7861">
      <w:pPr>
        <w:pStyle w:val="Prrafodelista"/>
        <w:numPr>
          <w:ilvl w:val="1"/>
          <w:numId w:val="36"/>
        </w:numPr>
        <w:spacing w:line="276" w:lineRule="auto"/>
        <w:ind w:left="709" w:hanging="285"/>
        <w:jc w:val="both"/>
        <w:outlineLvl w:val="1"/>
        <w:rPr>
          <w:rFonts w:ascii="Gadugi" w:hAnsi="Gadugi" w:cs="Segoe UI"/>
          <w:sz w:val="22"/>
          <w:szCs w:val="22"/>
          <w:lang w:eastAsia="es-CO"/>
        </w:rPr>
      </w:pPr>
      <w:r w:rsidRPr="00B16970">
        <w:rPr>
          <w:rFonts w:ascii="Gadugi" w:hAnsi="Gadugi" w:cs="Segoe UI"/>
          <w:sz w:val="22"/>
          <w:szCs w:val="22"/>
          <w:lang w:eastAsia="es-CO"/>
        </w:rPr>
        <w:t>Garantizar, para el desarrollo del objeto contractual, la disponibilidad del recurso humano mínimo exigido en la invitación a presentar propuesta.</w:t>
      </w:r>
    </w:p>
    <w:p w14:paraId="243958DB" w14:textId="77777777" w:rsidR="00562001" w:rsidRPr="00B16970" w:rsidRDefault="00562001" w:rsidP="005B7861">
      <w:pPr>
        <w:pStyle w:val="Prrafodelista"/>
        <w:numPr>
          <w:ilvl w:val="1"/>
          <w:numId w:val="36"/>
        </w:numPr>
        <w:spacing w:line="276" w:lineRule="auto"/>
        <w:ind w:left="709" w:hanging="285"/>
        <w:jc w:val="both"/>
        <w:outlineLvl w:val="1"/>
        <w:rPr>
          <w:rFonts w:ascii="Gadugi" w:hAnsi="Gadugi" w:cs="Segoe UI"/>
          <w:sz w:val="22"/>
          <w:szCs w:val="22"/>
          <w:lang w:eastAsia="es-CO"/>
        </w:rPr>
      </w:pPr>
      <w:r w:rsidRPr="00B16970">
        <w:rPr>
          <w:rFonts w:ascii="Gadugi" w:hAnsi="Gadugi" w:cs="Segoe UI"/>
          <w:sz w:val="22"/>
          <w:szCs w:val="22"/>
          <w:lang w:eastAsia="es-CO"/>
        </w:rPr>
        <w:t xml:space="preserve">Dar cumplimiento a los Acuerdos de Niveles de Servicio (ANS) estipulados en la invitación a presentar propuesta y los demás que sean acordados entre </w:t>
      </w:r>
      <w:r w:rsidRPr="00B16970">
        <w:rPr>
          <w:rFonts w:ascii="Gadugi" w:hAnsi="Gadugi" w:cs="Segoe UI"/>
          <w:b/>
          <w:sz w:val="22"/>
          <w:szCs w:val="22"/>
          <w:lang w:eastAsia="es-CO"/>
        </w:rPr>
        <w:t>LAS PARTES</w:t>
      </w:r>
      <w:r w:rsidRPr="00B16970">
        <w:rPr>
          <w:rFonts w:ascii="Gadugi" w:hAnsi="Gadugi" w:cs="Segoe UI"/>
          <w:sz w:val="22"/>
          <w:szCs w:val="22"/>
          <w:lang w:eastAsia="es-CO"/>
        </w:rPr>
        <w:t xml:space="preserve"> durante la ejecución del contrato.</w:t>
      </w:r>
    </w:p>
    <w:p w14:paraId="21B09FA3" w14:textId="77777777" w:rsidR="00562001" w:rsidRPr="00B16970" w:rsidRDefault="00562001" w:rsidP="005B7861">
      <w:pPr>
        <w:pStyle w:val="Prrafodelista"/>
        <w:numPr>
          <w:ilvl w:val="1"/>
          <w:numId w:val="36"/>
        </w:numPr>
        <w:spacing w:line="276" w:lineRule="auto"/>
        <w:ind w:left="709" w:hanging="285"/>
        <w:jc w:val="both"/>
        <w:outlineLvl w:val="1"/>
        <w:rPr>
          <w:rFonts w:ascii="Gadugi" w:hAnsi="Gadugi" w:cs="Segoe UI"/>
          <w:sz w:val="22"/>
          <w:szCs w:val="22"/>
          <w:lang w:eastAsia="es-CO"/>
        </w:rPr>
      </w:pPr>
      <w:r w:rsidRPr="00B16970">
        <w:rPr>
          <w:rFonts w:ascii="Gadugi" w:hAnsi="Gadugi" w:cs="Segoe UI"/>
          <w:sz w:val="22"/>
          <w:szCs w:val="22"/>
          <w:lang w:eastAsia="es-CO"/>
        </w:rPr>
        <w:t>Suministrar los equipos de cómputo personales utilizados por sus funcionarios para acceder a los ambientes de pruebas, desarrollo y producción, y con el fin de realizar actividades administrativas.</w:t>
      </w:r>
    </w:p>
    <w:p w14:paraId="00684EE6" w14:textId="2A410934" w:rsidR="00562001" w:rsidRPr="00B16970" w:rsidRDefault="00562001" w:rsidP="005B7861">
      <w:pPr>
        <w:pStyle w:val="Prrafodelista"/>
        <w:numPr>
          <w:ilvl w:val="1"/>
          <w:numId w:val="36"/>
        </w:numPr>
        <w:spacing w:line="276" w:lineRule="auto"/>
        <w:ind w:left="709" w:hanging="285"/>
        <w:jc w:val="both"/>
        <w:outlineLvl w:val="1"/>
        <w:rPr>
          <w:rFonts w:ascii="Gadugi" w:hAnsi="Gadugi" w:cs="Segoe UI"/>
          <w:sz w:val="22"/>
          <w:szCs w:val="22"/>
          <w:lang w:eastAsia="es-CO"/>
        </w:rPr>
      </w:pPr>
      <w:r w:rsidRPr="00B16970">
        <w:rPr>
          <w:rFonts w:ascii="Gadugi" w:hAnsi="Gadugi" w:cs="Segoe UI"/>
          <w:sz w:val="22"/>
          <w:szCs w:val="22"/>
          <w:lang w:eastAsia="es-CO"/>
        </w:rPr>
        <w:t xml:space="preserve">Cumplir con la normatividad de </w:t>
      </w:r>
      <w:r w:rsidRPr="00B16970">
        <w:rPr>
          <w:rFonts w:ascii="Gadugi" w:hAnsi="Gadugi" w:cs="Segoe UI"/>
          <w:b/>
          <w:sz w:val="22"/>
          <w:szCs w:val="22"/>
          <w:lang w:eastAsia="es-CO"/>
        </w:rPr>
        <w:t>LA PREVISORA S.A.</w:t>
      </w:r>
      <w:r w:rsidRPr="00B16970">
        <w:rPr>
          <w:rFonts w:ascii="Gadugi" w:hAnsi="Gadugi" w:cs="Segoe UI"/>
          <w:sz w:val="22"/>
          <w:szCs w:val="22"/>
          <w:lang w:eastAsia="es-CO"/>
        </w:rPr>
        <w:t xml:space="preserve"> en materia de Seguridad de la Información y Seguridad Informática, basada en los lineamientos de la Superintendencia Financiera de Colombia, normas ISO, NIST y SIC.</w:t>
      </w:r>
    </w:p>
    <w:p w14:paraId="1C0ACAA3" w14:textId="324F4B69" w:rsidR="0025596E" w:rsidRPr="00B16970" w:rsidRDefault="0025596E" w:rsidP="0025596E">
      <w:pPr>
        <w:spacing w:line="276" w:lineRule="auto"/>
        <w:jc w:val="both"/>
        <w:outlineLvl w:val="1"/>
        <w:rPr>
          <w:rFonts w:ascii="Gadugi" w:hAnsi="Gadugi" w:cs="Segoe UI"/>
          <w:sz w:val="22"/>
          <w:szCs w:val="22"/>
          <w:lang w:eastAsia="es-CO"/>
        </w:rPr>
      </w:pPr>
    </w:p>
    <w:p w14:paraId="270CBBA9" w14:textId="2E8804EF" w:rsidR="0025596E" w:rsidRPr="00B16970" w:rsidRDefault="0025596E" w:rsidP="0025596E">
      <w:pPr>
        <w:spacing w:line="276" w:lineRule="auto"/>
        <w:jc w:val="both"/>
        <w:outlineLvl w:val="1"/>
        <w:rPr>
          <w:rFonts w:ascii="Gadugi" w:hAnsi="Gadugi" w:cs="Segoe UI"/>
          <w:sz w:val="22"/>
          <w:szCs w:val="22"/>
          <w:lang w:eastAsia="es-CO"/>
        </w:rPr>
      </w:pPr>
    </w:p>
    <w:p w14:paraId="333203B1" w14:textId="20C45FFD" w:rsidR="0025596E" w:rsidRPr="00B16970" w:rsidRDefault="0025596E" w:rsidP="0025596E">
      <w:pPr>
        <w:spacing w:line="276" w:lineRule="auto"/>
        <w:jc w:val="both"/>
        <w:outlineLvl w:val="1"/>
        <w:rPr>
          <w:rFonts w:ascii="Gadugi" w:hAnsi="Gadugi" w:cs="Segoe UI"/>
          <w:sz w:val="22"/>
          <w:szCs w:val="22"/>
          <w:lang w:eastAsia="es-CO"/>
        </w:rPr>
      </w:pPr>
    </w:p>
    <w:p w14:paraId="28A339B7" w14:textId="18E9DBED" w:rsidR="0025596E" w:rsidRPr="00B16970" w:rsidRDefault="0025596E" w:rsidP="0025596E">
      <w:pPr>
        <w:spacing w:line="276" w:lineRule="auto"/>
        <w:jc w:val="both"/>
        <w:outlineLvl w:val="1"/>
        <w:rPr>
          <w:rFonts w:ascii="Gadugi" w:hAnsi="Gadugi" w:cs="Segoe UI"/>
          <w:sz w:val="22"/>
          <w:szCs w:val="22"/>
          <w:lang w:eastAsia="es-CO"/>
        </w:rPr>
      </w:pPr>
    </w:p>
    <w:p w14:paraId="5EA6E0A6" w14:textId="43051A12" w:rsidR="0025596E" w:rsidRPr="00B16970" w:rsidRDefault="0025596E" w:rsidP="0025596E">
      <w:pPr>
        <w:spacing w:line="276" w:lineRule="auto"/>
        <w:jc w:val="both"/>
        <w:outlineLvl w:val="1"/>
        <w:rPr>
          <w:rFonts w:ascii="Gadugi" w:hAnsi="Gadugi" w:cs="Segoe UI"/>
          <w:sz w:val="22"/>
          <w:szCs w:val="22"/>
          <w:lang w:eastAsia="es-CO"/>
        </w:rPr>
      </w:pPr>
    </w:p>
    <w:p w14:paraId="35C5EF3E" w14:textId="77777777" w:rsidR="0025596E" w:rsidRPr="00B16970" w:rsidRDefault="0025596E" w:rsidP="0025596E">
      <w:pPr>
        <w:spacing w:line="276" w:lineRule="auto"/>
        <w:jc w:val="both"/>
        <w:outlineLvl w:val="1"/>
        <w:rPr>
          <w:rFonts w:ascii="Gadugi" w:hAnsi="Gadugi" w:cs="Segoe UI"/>
          <w:sz w:val="22"/>
          <w:szCs w:val="22"/>
          <w:lang w:eastAsia="es-CO"/>
        </w:rPr>
      </w:pPr>
    </w:p>
    <w:p w14:paraId="69104E98" w14:textId="77777777" w:rsidR="004430CB" w:rsidRPr="00B16970" w:rsidRDefault="004430CB" w:rsidP="005B7861">
      <w:pPr>
        <w:spacing w:line="276" w:lineRule="auto"/>
        <w:jc w:val="both"/>
        <w:outlineLvl w:val="1"/>
        <w:rPr>
          <w:rFonts w:ascii="Gadugi" w:hAnsi="Gadugi" w:cs="Segoe UI"/>
          <w:sz w:val="22"/>
          <w:szCs w:val="22"/>
          <w:lang w:eastAsia="es-CO"/>
        </w:rPr>
      </w:pPr>
    </w:p>
    <w:p w14:paraId="219BCDDA" w14:textId="6FDE32AB" w:rsidR="001D48DA" w:rsidRPr="00B16970" w:rsidRDefault="001D48DA" w:rsidP="005B7861">
      <w:pPr>
        <w:pStyle w:val="Prrafodelista"/>
        <w:numPr>
          <w:ilvl w:val="3"/>
          <w:numId w:val="26"/>
        </w:numPr>
        <w:spacing w:line="276" w:lineRule="auto"/>
        <w:jc w:val="both"/>
        <w:outlineLvl w:val="1"/>
        <w:rPr>
          <w:rFonts w:ascii="Gadugi" w:hAnsi="Gadugi" w:cs="Segoe UI"/>
          <w:b/>
          <w:sz w:val="22"/>
          <w:szCs w:val="22"/>
          <w:lang w:eastAsia="es-CO"/>
        </w:rPr>
      </w:pPr>
      <w:r w:rsidRPr="00B16970">
        <w:rPr>
          <w:rFonts w:ascii="Gadugi" w:hAnsi="Gadugi" w:cs="Segoe UI"/>
          <w:b/>
          <w:sz w:val="22"/>
          <w:szCs w:val="22"/>
          <w:lang w:eastAsia="es-CO"/>
        </w:rPr>
        <w:t>OBLIGACIONES ESPECÍFICAS</w:t>
      </w:r>
    </w:p>
    <w:p w14:paraId="64DCA92B" w14:textId="1DE2C610" w:rsidR="001D48DA" w:rsidRPr="00B16970" w:rsidRDefault="001D48DA" w:rsidP="005B7861">
      <w:pPr>
        <w:spacing w:line="276" w:lineRule="auto"/>
        <w:jc w:val="both"/>
        <w:outlineLvl w:val="1"/>
        <w:rPr>
          <w:rFonts w:ascii="Gadugi" w:hAnsi="Gadugi" w:cs="Segoe UI"/>
          <w:b/>
          <w:sz w:val="22"/>
          <w:szCs w:val="22"/>
          <w:lang w:eastAsia="es-CO"/>
        </w:rPr>
      </w:pPr>
    </w:p>
    <w:p w14:paraId="1FD50B1D" w14:textId="239E764F" w:rsidR="001D48DA" w:rsidRPr="00B16970" w:rsidRDefault="001D48DA" w:rsidP="005B7861">
      <w:pPr>
        <w:spacing w:line="276" w:lineRule="auto"/>
        <w:jc w:val="both"/>
        <w:outlineLvl w:val="1"/>
        <w:rPr>
          <w:rFonts w:ascii="Gadugi" w:hAnsi="Gadugi" w:cs="Segoe UI"/>
          <w:b/>
          <w:sz w:val="22"/>
          <w:szCs w:val="22"/>
          <w:lang w:eastAsia="es-CO"/>
        </w:rPr>
      </w:pPr>
      <w:r w:rsidRPr="00B16970">
        <w:rPr>
          <w:rFonts w:ascii="Gadugi" w:hAnsi="Gadugi" w:cs="Segoe UI"/>
          <w:b/>
          <w:sz w:val="22"/>
          <w:szCs w:val="22"/>
          <w:lang w:eastAsia="es-CO"/>
        </w:rPr>
        <w:t>LICENCIAMIENTO</w:t>
      </w:r>
    </w:p>
    <w:p w14:paraId="112D83D4" w14:textId="1A27084D" w:rsidR="001D48DA" w:rsidRPr="00B16970" w:rsidRDefault="001D48DA" w:rsidP="005B7861">
      <w:pPr>
        <w:spacing w:line="276" w:lineRule="auto"/>
        <w:jc w:val="both"/>
        <w:outlineLvl w:val="1"/>
        <w:rPr>
          <w:rFonts w:ascii="Gadugi" w:hAnsi="Gadugi" w:cs="Segoe UI"/>
          <w:b/>
          <w:sz w:val="22"/>
          <w:szCs w:val="22"/>
          <w:lang w:eastAsia="es-CO"/>
        </w:rPr>
      </w:pPr>
    </w:p>
    <w:p w14:paraId="7BE131C2" w14:textId="5554F6C2" w:rsidR="001D48DA" w:rsidRPr="00B16970" w:rsidRDefault="001D48DA">
      <w:pPr>
        <w:pStyle w:val="Prrafodelista"/>
        <w:numPr>
          <w:ilvl w:val="1"/>
          <w:numId w:val="43"/>
        </w:numPr>
        <w:spacing w:line="276" w:lineRule="auto"/>
        <w:jc w:val="both"/>
        <w:outlineLvl w:val="1"/>
        <w:rPr>
          <w:rFonts w:ascii="Gadugi" w:hAnsi="Gadugi" w:cs="Segoe UI"/>
          <w:bCs/>
          <w:sz w:val="22"/>
          <w:szCs w:val="22"/>
          <w:lang w:eastAsia="es-CO"/>
        </w:rPr>
      </w:pPr>
      <w:r w:rsidRPr="00B16970">
        <w:rPr>
          <w:rFonts w:ascii="Gadugi" w:hAnsi="Gadugi" w:cs="Segoe UI"/>
          <w:bCs/>
          <w:sz w:val="22"/>
          <w:szCs w:val="22"/>
          <w:lang w:eastAsia="es-CO"/>
        </w:rPr>
        <w:t xml:space="preserve">Garantizar el licenciamiento de la herramienta contratada por </w:t>
      </w:r>
      <w:r w:rsidRPr="00B16970">
        <w:rPr>
          <w:rFonts w:ascii="Gadugi" w:hAnsi="Gadugi" w:cs="Segoe UI"/>
          <w:b/>
          <w:sz w:val="22"/>
          <w:szCs w:val="22"/>
          <w:lang w:eastAsia="es-CO"/>
        </w:rPr>
        <w:t>LA PREVISORA S.A.</w:t>
      </w:r>
      <w:r w:rsidRPr="00B16970">
        <w:rPr>
          <w:rFonts w:ascii="Gadugi" w:hAnsi="Gadugi" w:cs="Segoe UI"/>
          <w:bCs/>
          <w:sz w:val="22"/>
          <w:szCs w:val="22"/>
          <w:lang w:eastAsia="es-CO"/>
        </w:rPr>
        <w:t xml:space="preserve">, </w:t>
      </w:r>
      <w:proofErr w:type="spellStart"/>
      <w:r w:rsidRPr="00B16970">
        <w:rPr>
          <w:rFonts w:ascii="Gadugi" w:hAnsi="Gadugi" w:cs="Segoe UI"/>
          <w:bCs/>
          <w:sz w:val="22"/>
          <w:szCs w:val="22"/>
          <w:lang w:eastAsia="es-CO"/>
        </w:rPr>
        <w:t>Rocketbot</w:t>
      </w:r>
      <w:proofErr w:type="spellEnd"/>
      <w:r w:rsidRPr="00B16970">
        <w:rPr>
          <w:rFonts w:ascii="Gadugi" w:hAnsi="Gadugi" w:cs="Segoe UI"/>
          <w:bCs/>
          <w:sz w:val="22"/>
          <w:szCs w:val="22"/>
          <w:lang w:eastAsia="es-CO"/>
        </w:rPr>
        <w:t>, para ambientes productivos y/o cualquier otro requerido, con la respectiva generación y entrega del certificado de vigencia de dicho licenciamiento, según aplique.</w:t>
      </w:r>
    </w:p>
    <w:p w14:paraId="093EEA66" w14:textId="19041D36" w:rsidR="001D48DA" w:rsidRPr="00B16970" w:rsidRDefault="001D48DA">
      <w:pPr>
        <w:pStyle w:val="Prrafodelista"/>
        <w:numPr>
          <w:ilvl w:val="1"/>
          <w:numId w:val="43"/>
        </w:numPr>
        <w:spacing w:line="276" w:lineRule="auto"/>
        <w:jc w:val="both"/>
        <w:outlineLvl w:val="1"/>
        <w:rPr>
          <w:rFonts w:ascii="Gadugi" w:hAnsi="Gadugi" w:cs="Segoe UI"/>
          <w:bCs/>
          <w:sz w:val="22"/>
          <w:szCs w:val="22"/>
          <w:lang w:eastAsia="es-CO"/>
        </w:rPr>
      </w:pPr>
      <w:r w:rsidRPr="00B16970">
        <w:rPr>
          <w:rFonts w:ascii="Gadugi" w:hAnsi="Gadugi" w:cs="Segoe UI"/>
          <w:bCs/>
          <w:sz w:val="22"/>
          <w:szCs w:val="22"/>
          <w:lang w:eastAsia="es-CO"/>
        </w:rPr>
        <w:t xml:space="preserve">Suministrar el licenciamiento requerido, ya sea por mejoramiento del licenciamiento actual o la adquisición de un esquema nuevo, según las recomendaciones de </w:t>
      </w:r>
      <w:r w:rsidRPr="00B16970">
        <w:rPr>
          <w:rFonts w:ascii="Gadugi" w:hAnsi="Gadugi" w:cs="Segoe UI"/>
          <w:b/>
          <w:sz w:val="22"/>
          <w:szCs w:val="22"/>
          <w:lang w:eastAsia="es-CO"/>
        </w:rPr>
        <w:t>EL PROVEEDOR</w:t>
      </w:r>
      <w:r w:rsidRPr="00B16970">
        <w:rPr>
          <w:rFonts w:ascii="Gadugi" w:hAnsi="Gadugi" w:cs="Segoe UI"/>
          <w:bCs/>
          <w:sz w:val="22"/>
          <w:szCs w:val="22"/>
          <w:lang w:eastAsia="es-CO"/>
        </w:rPr>
        <w:t>, para la puesta en producción de las automatizaciones contratadas</w:t>
      </w:r>
      <w:r w:rsidR="001F1AB7" w:rsidRPr="00B16970">
        <w:rPr>
          <w:rFonts w:ascii="Gadugi" w:hAnsi="Gadugi" w:cs="Segoe UI"/>
          <w:bCs/>
          <w:sz w:val="22"/>
          <w:szCs w:val="22"/>
          <w:lang w:eastAsia="es-CO"/>
        </w:rPr>
        <w:t>.</w:t>
      </w:r>
    </w:p>
    <w:p w14:paraId="667632DC" w14:textId="225E1D98" w:rsidR="001D48DA" w:rsidRPr="00B16970" w:rsidRDefault="001D48DA">
      <w:pPr>
        <w:pStyle w:val="Prrafodelista"/>
        <w:numPr>
          <w:ilvl w:val="1"/>
          <w:numId w:val="43"/>
        </w:numPr>
        <w:spacing w:line="276" w:lineRule="auto"/>
        <w:jc w:val="both"/>
        <w:outlineLvl w:val="1"/>
        <w:rPr>
          <w:rFonts w:ascii="Gadugi" w:hAnsi="Gadugi" w:cs="Segoe UI"/>
          <w:bCs/>
          <w:sz w:val="22"/>
          <w:szCs w:val="22"/>
          <w:lang w:eastAsia="es-CO"/>
        </w:rPr>
      </w:pPr>
      <w:r w:rsidRPr="00B16970">
        <w:rPr>
          <w:rFonts w:ascii="Gadugi" w:hAnsi="Gadugi" w:cs="Segoe UI"/>
          <w:bCs/>
          <w:sz w:val="22"/>
          <w:szCs w:val="22"/>
          <w:lang w:eastAsia="es-CO"/>
        </w:rPr>
        <w:t xml:space="preserve">Asesorar a </w:t>
      </w:r>
      <w:r w:rsidRPr="00B16970">
        <w:rPr>
          <w:rFonts w:ascii="Gadugi" w:hAnsi="Gadugi" w:cs="Segoe UI"/>
          <w:b/>
          <w:sz w:val="22"/>
          <w:szCs w:val="22"/>
          <w:lang w:eastAsia="es-CO"/>
        </w:rPr>
        <w:t>LA PREVISORA S.A.</w:t>
      </w:r>
      <w:r w:rsidRPr="00B16970">
        <w:rPr>
          <w:rFonts w:ascii="Gadugi" w:hAnsi="Gadugi" w:cs="Segoe UI"/>
          <w:bCs/>
          <w:sz w:val="22"/>
          <w:szCs w:val="22"/>
          <w:lang w:eastAsia="es-CO"/>
        </w:rPr>
        <w:t xml:space="preserve"> y generar las recomendaciones del licenciamiento necesario con </w:t>
      </w:r>
      <w:proofErr w:type="spellStart"/>
      <w:r w:rsidRPr="00B16970">
        <w:rPr>
          <w:rFonts w:ascii="Gadugi" w:hAnsi="Gadugi" w:cs="Segoe UI"/>
          <w:bCs/>
          <w:sz w:val="22"/>
          <w:szCs w:val="22"/>
          <w:lang w:eastAsia="es-CO"/>
        </w:rPr>
        <w:t>Rocketbot</w:t>
      </w:r>
      <w:proofErr w:type="spellEnd"/>
      <w:r w:rsidRPr="00B16970">
        <w:rPr>
          <w:rFonts w:ascii="Gadugi" w:hAnsi="Gadugi" w:cs="Segoe UI"/>
          <w:bCs/>
          <w:sz w:val="22"/>
          <w:szCs w:val="22"/>
          <w:lang w:eastAsia="es-CO"/>
        </w:rPr>
        <w:t xml:space="preserve"> para el ambiente de producción de acuerdo con las expectativas de crecimiento de las automatizaciones planteadas por la entidad.</w:t>
      </w:r>
    </w:p>
    <w:p w14:paraId="0FA202E0" w14:textId="73CE6510" w:rsidR="001D48DA" w:rsidRPr="00B16970" w:rsidRDefault="001D48DA">
      <w:pPr>
        <w:pStyle w:val="Prrafodelista"/>
        <w:numPr>
          <w:ilvl w:val="1"/>
          <w:numId w:val="43"/>
        </w:numPr>
        <w:spacing w:line="276" w:lineRule="auto"/>
        <w:jc w:val="both"/>
        <w:outlineLvl w:val="1"/>
        <w:rPr>
          <w:rFonts w:ascii="Gadugi" w:hAnsi="Gadugi" w:cs="Segoe UI"/>
          <w:bCs/>
          <w:sz w:val="22"/>
          <w:szCs w:val="22"/>
          <w:lang w:eastAsia="es-CO"/>
        </w:rPr>
      </w:pPr>
      <w:r w:rsidRPr="00B16970">
        <w:rPr>
          <w:rFonts w:ascii="Gadugi" w:hAnsi="Gadugi" w:cs="Segoe UI"/>
          <w:bCs/>
          <w:sz w:val="22"/>
          <w:szCs w:val="22"/>
          <w:lang w:eastAsia="es-CO"/>
        </w:rPr>
        <w:t xml:space="preserve">Brindar soporte directo con la marca </w:t>
      </w:r>
      <w:proofErr w:type="spellStart"/>
      <w:r w:rsidRPr="00B16970">
        <w:rPr>
          <w:rFonts w:ascii="Gadugi" w:hAnsi="Gadugi" w:cs="Segoe UI"/>
          <w:bCs/>
          <w:sz w:val="22"/>
          <w:szCs w:val="22"/>
          <w:lang w:eastAsia="es-CO"/>
        </w:rPr>
        <w:t>Rocketbot</w:t>
      </w:r>
      <w:proofErr w:type="spellEnd"/>
      <w:r w:rsidRPr="00B16970">
        <w:rPr>
          <w:rFonts w:ascii="Gadugi" w:hAnsi="Gadugi" w:cs="Segoe UI"/>
          <w:bCs/>
          <w:sz w:val="22"/>
          <w:szCs w:val="22"/>
          <w:lang w:eastAsia="es-CO"/>
        </w:rPr>
        <w:t>, en caso de ser requerido, en los eventos de negociación relacionados a la optimización de los costos del licenciamiento.</w:t>
      </w:r>
    </w:p>
    <w:p w14:paraId="3038B551" w14:textId="6F65F407" w:rsidR="001D48DA" w:rsidRPr="00B16970" w:rsidRDefault="001D48DA">
      <w:pPr>
        <w:pStyle w:val="Prrafodelista"/>
        <w:numPr>
          <w:ilvl w:val="1"/>
          <w:numId w:val="43"/>
        </w:numPr>
        <w:spacing w:line="276" w:lineRule="auto"/>
        <w:jc w:val="both"/>
        <w:outlineLvl w:val="1"/>
        <w:rPr>
          <w:rFonts w:ascii="Gadugi" w:hAnsi="Gadugi" w:cs="Segoe UI"/>
          <w:bCs/>
          <w:sz w:val="22"/>
          <w:szCs w:val="22"/>
          <w:lang w:eastAsia="es-CO"/>
        </w:rPr>
      </w:pPr>
      <w:r w:rsidRPr="00B16970">
        <w:rPr>
          <w:rFonts w:ascii="Gadugi" w:hAnsi="Gadugi" w:cs="Segoe UI"/>
          <w:bCs/>
          <w:sz w:val="22"/>
          <w:szCs w:val="22"/>
          <w:lang w:eastAsia="es-CO"/>
        </w:rPr>
        <w:t xml:space="preserve">Mantener vigente la suscripción como </w:t>
      </w:r>
      <w:proofErr w:type="spellStart"/>
      <w:r w:rsidRPr="00B16970">
        <w:rPr>
          <w:rFonts w:ascii="Gadugi" w:hAnsi="Gadugi" w:cs="Segoe UI"/>
          <w:bCs/>
          <w:sz w:val="22"/>
          <w:szCs w:val="22"/>
          <w:lang w:eastAsia="es-CO"/>
        </w:rPr>
        <w:t>partner</w:t>
      </w:r>
      <w:proofErr w:type="spellEnd"/>
      <w:r w:rsidRPr="00B16970">
        <w:rPr>
          <w:rFonts w:ascii="Gadugi" w:hAnsi="Gadugi" w:cs="Segoe UI"/>
          <w:bCs/>
          <w:sz w:val="22"/>
          <w:szCs w:val="22"/>
          <w:lang w:eastAsia="es-CO"/>
        </w:rPr>
        <w:t xml:space="preserve"> de la marca </w:t>
      </w:r>
      <w:proofErr w:type="spellStart"/>
      <w:r w:rsidRPr="00B16970">
        <w:rPr>
          <w:rFonts w:ascii="Gadugi" w:hAnsi="Gadugi" w:cs="Segoe UI"/>
          <w:bCs/>
          <w:sz w:val="22"/>
          <w:szCs w:val="22"/>
          <w:lang w:eastAsia="es-CO"/>
        </w:rPr>
        <w:t>Rocketbot</w:t>
      </w:r>
      <w:proofErr w:type="spellEnd"/>
      <w:r w:rsidRPr="00B16970">
        <w:rPr>
          <w:rFonts w:ascii="Gadugi" w:hAnsi="Gadugi" w:cs="Segoe UI"/>
          <w:bCs/>
          <w:sz w:val="22"/>
          <w:szCs w:val="22"/>
          <w:lang w:eastAsia="es-CO"/>
        </w:rPr>
        <w:t>, previo a la suscripción del contrato y mínimo por la vigencia que dure este.</w:t>
      </w:r>
    </w:p>
    <w:p w14:paraId="0A90AA6A" w14:textId="30754219" w:rsidR="001D48DA" w:rsidRPr="00B16970" w:rsidRDefault="001D48DA">
      <w:pPr>
        <w:pStyle w:val="Prrafodelista"/>
        <w:numPr>
          <w:ilvl w:val="1"/>
          <w:numId w:val="43"/>
        </w:numPr>
        <w:spacing w:line="276" w:lineRule="auto"/>
        <w:jc w:val="both"/>
        <w:outlineLvl w:val="1"/>
        <w:rPr>
          <w:rFonts w:ascii="Gadugi" w:hAnsi="Gadugi" w:cs="Segoe UI"/>
          <w:bCs/>
          <w:sz w:val="22"/>
          <w:szCs w:val="22"/>
          <w:lang w:eastAsia="es-CO"/>
        </w:rPr>
      </w:pPr>
      <w:r w:rsidRPr="00B16970">
        <w:rPr>
          <w:rFonts w:ascii="Gadugi" w:hAnsi="Gadugi" w:cs="Segoe UI"/>
          <w:bCs/>
          <w:sz w:val="22"/>
          <w:szCs w:val="22"/>
          <w:lang w:eastAsia="es-CO"/>
        </w:rPr>
        <w:t xml:space="preserve">Asegurar la continuidad del licenciamiento de las tres (3) automatizaciones ya implementadas por </w:t>
      </w:r>
      <w:r w:rsidRPr="00B16970">
        <w:rPr>
          <w:rFonts w:ascii="Gadugi" w:hAnsi="Gadugi" w:cs="Segoe UI"/>
          <w:b/>
          <w:sz w:val="22"/>
          <w:szCs w:val="22"/>
          <w:lang w:eastAsia="es-CO"/>
        </w:rPr>
        <w:t>LA PREVISORA S.A.</w:t>
      </w:r>
      <w:r w:rsidRPr="00B16970">
        <w:rPr>
          <w:rFonts w:ascii="Gadugi" w:hAnsi="Gadugi" w:cs="Segoe UI"/>
          <w:bCs/>
          <w:sz w:val="22"/>
          <w:szCs w:val="22"/>
          <w:lang w:eastAsia="es-CO"/>
        </w:rPr>
        <w:t xml:space="preserve"> sobre </w:t>
      </w:r>
      <w:proofErr w:type="spellStart"/>
      <w:r w:rsidRPr="00B16970">
        <w:rPr>
          <w:rFonts w:ascii="Gadugi" w:hAnsi="Gadugi" w:cs="Segoe UI"/>
          <w:bCs/>
          <w:sz w:val="22"/>
          <w:szCs w:val="22"/>
          <w:lang w:eastAsia="es-CO"/>
        </w:rPr>
        <w:t>Rocketbot</w:t>
      </w:r>
      <w:proofErr w:type="spellEnd"/>
      <w:r w:rsidRPr="00B16970">
        <w:rPr>
          <w:rFonts w:ascii="Gadugi" w:hAnsi="Gadugi" w:cs="Segoe UI"/>
          <w:bCs/>
          <w:sz w:val="22"/>
          <w:szCs w:val="22"/>
          <w:lang w:eastAsia="es-CO"/>
        </w:rPr>
        <w:t>.</w:t>
      </w:r>
    </w:p>
    <w:p w14:paraId="6AE64AA5" w14:textId="240B3475" w:rsidR="001D48DA" w:rsidRPr="00B16970" w:rsidRDefault="001D48DA">
      <w:pPr>
        <w:pStyle w:val="Prrafodelista"/>
        <w:numPr>
          <w:ilvl w:val="1"/>
          <w:numId w:val="43"/>
        </w:numPr>
        <w:spacing w:line="276" w:lineRule="auto"/>
        <w:jc w:val="both"/>
        <w:outlineLvl w:val="1"/>
        <w:rPr>
          <w:rFonts w:ascii="Gadugi" w:hAnsi="Gadugi" w:cs="Segoe UI"/>
          <w:bCs/>
          <w:sz w:val="22"/>
          <w:szCs w:val="22"/>
          <w:lang w:eastAsia="es-CO"/>
        </w:rPr>
      </w:pPr>
      <w:r w:rsidRPr="00B16970">
        <w:rPr>
          <w:rFonts w:ascii="Gadugi" w:hAnsi="Gadugi" w:cs="Segoe UI"/>
          <w:bCs/>
          <w:sz w:val="22"/>
          <w:szCs w:val="22"/>
          <w:lang w:eastAsia="es-CO"/>
        </w:rPr>
        <w:t xml:space="preserve">Asegurar que el valor del licenciamiento contratado por </w:t>
      </w:r>
      <w:r w:rsidRPr="00B16970">
        <w:rPr>
          <w:rFonts w:ascii="Gadugi" w:hAnsi="Gadugi" w:cs="Segoe UI"/>
          <w:b/>
          <w:sz w:val="22"/>
          <w:szCs w:val="22"/>
          <w:lang w:eastAsia="es-CO"/>
        </w:rPr>
        <w:t>LA PREVISORA S.A.</w:t>
      </w:r>
      <w:r w:rsidRPr="00B16970">
        <w:rPr>
          <w:rFonts w:ascii="Gadugi" w:hAnsi="Gadugi" w:cs="Segoe UI"/>
          <w:bCs/>
          <w:sz w:val="22"/>
          <w:szCs w:val="22"/>
          <w:lang w:eastAsia="es-CO"/>
        </w:rPr>
        <w:t xml:space="preserve"> no supere el precio de lista publicado por la marca </w:t>
      </w:r>
      <w:proofErr w:type="spellStart"/>
      <w:r w:rsidRPr="00B16970">
        <w:rPr>
          <w:rFonts w:ascii="Gadugi" w:hAnsi="Gadugi" w:cs="Segoe UI"/>
          <w:bCs/>
          <w:sz w:val="22"/>
          <w:szCs w:val="22"/>
          <w:lang w:eastAsia="es-CO"/>
        </w:rPr>
        <w:t>Rocketbot</w:t>
      </w:r>
      <w:proofErr w:type="spellEnd"/>
      <w:r w:rsidRPr="00B16970">
        <w:rPr>
          <w:rFonts w:ascii="Gadugi" w:hAnsi="Gadugi" w:cs="Segoe UI"/>
          <w:bCs/>
          <w:sz w:val="22"/>
          <w:szCs w:val="22"/>
          <w:lang w:eastAsia="es-CO"/>
        </w:rPr>
        <w:t>.</w:t>
      </w:r>
    </w:p>
    <w:p w14:paraId="1FCA873E" w14:textId="38AB86F1" w:rsidR="001D48DA" w:rsidRPr="00B16970" w:rsidRDefault="001D48DA">
      <w:pPr>
        <w:pStyle w:val="Prrafodelista"/>
        <w:numPr>
          <w:ilvl w:val="1"/>
          <w:numId w:val="43"/>
        </w:numPr>
        <w:spacing w:line="276" w:lineRule="auto"/>
        <w:jc w:val="both"/>
        <w:outlineLvl w:val="1"/>
        <w:rPr>
          <w:rFonts w:ascii="Gadugi" w:hAnsi="Gadugi" w:cs="Segoe UI"/>
          <w:bCs/>
          <w:sz w:val="22"/>
          <w:szCs w:val="22"/>
          <w:lang w:eastAsia="es-CO"/>
        </w:rPr>
      </w:pPr>
      <w:r w:rsidRPr="00B16970">
        <w:rPr>
          <w:rFonts w:ascii="Gadugi" w:hAnsi="Gadugi" w:cs="Segoe UI"/>
          <w:bCs/>
          <w:sz w:val="22"/>
          <w:szCs w:val="22"/>
          <w:lang w:eastAsia="es-CO"/>
        </w:rPr>
        <w:t xml:space="preserve">Actualizar el tipo de licenciamiento a uno con mejores capacidades y bondades, cuando sea solicitado por </w:t>
      </w:r>
      <w:r w:rsidRPr="00B16970">
        <w:rPr>
          <w:rFonts w:ascii="Gadugi" w:hAnsi="Gadugi" w:cs="Segoe UI"/>
          <w:b/>
          <w:sz w:val="22"/>
          <w:szCs w:val="22"/>
          <w:lang w:eastAsia="es-CO"/>
        </w:rPr>
        <w:t>LA PREVISORA S.A.</w:t>
      </w:r>
      <w:r w:rsidRPr="00B16970">
        <w:rPr>
          <w:rFonts w:ascii="Gadugi" w:hAnsi="Gadugi" w:cs="Segoe UI"/>
          <w:bCs/>
          <w:sz w:val="22"/>
          <w:szCs w:val="22"/>
          <w:lang w:eastAsia="es-CO"/>
        </w:rPr>
        <w:t xml:space="preserve"> o en caso de ser identificada una mejor solución por parte de </w:t>
      </w:r>
      <w:r w:rsidRPr="00B16970">
        <w:rPr>
          <w:rFonts w:ascii="Gadugi" w:hAnsi="Gadugi" w:cs="Segoe UI"/>
          <w:b/>
          <w:sz w:val="22"/>
          <w:szCs w:val="22"/>
          <w:lang w:eastAsia="es-CO"/>
        </w:rPr>
        <w:t>EL PROVEEDOR</w:t>
      </w:r>
      <w:r w:rsidRPr="00B16970">
        <w:rPr>
          <w:rFonts w:ascii="Gadugi" w:hAnsi="Gadugi" w:cs="Segoe UI"/>
          <w:bCs/>
          <w:sz w:val="22"/>
          <w:szCs w:val="22"/>
          <w:lang w:eastAsia="es-CO"/>
        </w:rPr>
        <w:t xml:space="preserve">. En caso de que sólo hayan transcurrido dos (2) meses o menos desde la activación de la licencia anterior, </w:t>
      </w:r>
      <w:r w:rsidRPr="00B16970">
        <w:rPr>
          <w:rFonts w:ascii="Gadugi" w:hAnsi="Gadugi" w:cs="Segoe UI"/>
          <w:b/>
          <w:sz w:val="22"/>
          <w:szCs w:val="22"/>
          <w:lang w:eastAsia="es-CO"/>
        </w:rPr>
        <w:t>LA PREVISORA S.A.</w:t>
      </w:r>
      <w:r w:rsidRPr="00B16970">
        <w:rPr>
          <w:rFonts w:ascii="Gadugi" w:hAnsi="Gadugi" w:cs="Segoe UI"/>
          <w:bCs/>
          <w:sz w:val="22"/>
          <w:szCs w:val="22"/>
          <w:lang w:eastAsia="es-CO"/>
        </w:rPr>
        <w:t xml:space="preserve"> pagará únicamente el valor de diferencia entre el tipo de licenciamiento anterior y el tipo de licenciamiento nuevo; en caso de que hayan transcurrido más de dos (2) meses desde la activación de la licencia anterior, </w:t>
      </w:r>
      <w:r w:rsidRPr="00B16970">
        <w:rPr>
          <w:rFonts w:ascii="Gadugi" w:hAnsi="Gadugi" w:cs="Segoe UI"/>
          <w:b/>
          <w:sz w:val="22"/>
          <w:szCs w:val="22"/>
          <w:lang w:eastAsia="es-CO"/>
        </w:rPr>
        <w:t>LA PREVISORA S.A.</w:t>
      </w:r>
      <w:r w:rsidRPr="00B16970">
        <w:rPr>
          <w:rFonts w:ascii="Gadugi" w:hAnsi="Gadugi" w:cs="Segoe UI"/>
          <w:bCs/>
          <w:sz w:val="22"/>
          <w:szCs w:val="22"/>
          <w:lang w:eastAsia="es-CO"/>
        </w:rPr>
        <w:t xml:space="preserve"> pagará el valor del nuevo tipo de licencia descontando a prorrata el valor correspondiente al tiempo restante de la vigencia de la licencia anterior, lo anterior estará sujeto a la modificación </w:t>
      </w:r>
      <w:r w:rsidR="001C6552" w:rsidRPr="00B16970">
        <w:rPr>
          <w:rFonts w:ascii="Gadugi" w:hAnsi="Gadugi" w:cs="Segoe UI"/>
          <w:bCs/>
          <w:sz w:val="22"/>
          <w:szCs w:val="22"/>
          <w:lang w:eastAsia="es-CO"/>
        </w:rPr>
        <w:t xml:space="preserve">de </w:t>
      </w:r>
      <w:r w:rsidRPr="00B16970">
        <w:rPr>
          <w:rFonts w:ascii="Gadugi" w:hAnsi="Gadugi" w:cs="Segoe UI"/>
          <w:bCs/>
          <w:sz w:val="22"/>
          <w:szCs w:val="22"/>
          <w:lang w:eastAsia="es-CO"/>
        </w:rPr>
        <w:t xml:space="preserve">las condiciones de venta de la marca </w:t>
      </w:r>
      <w:proofErr w:type="spellStart"/>
      <w:r w:rsidRPr="00B16970">
        <w:rPr>
          <w:rFonts w:ascii="Gadugi" w:hAnsi="Gadugi" w:cs="Segoe UI"/>
          <w:bCs/>
          <w:sz w:val="22"/>
          <w:szCs w:val="22"/>
          <w:lang w:eastAsia="es-CO"/>
        </w:rPr>
        <w:t>Rocketbot</w:t>
      </w:r>
      <w:proofErr w:type="spellEnd"/>
      <w:r w:rsidRPr="00B16970">
        <w:rPr>
          <w:rFonts w:ascii="Gadugi" w:hAnsi="Gadugi" w:cs="Segoe UI"/>
          <w:bCs/>
          <w:sz w:val="22"/>
          <w:szCs w:val="22"/>
          <w:lang w:eastAsia="es-CO"/>
        </w:rPr>
        <w:t>.</w:t>
      </w:r>
    </w:p>
    <w:p w14:paraId="5008185D" w14:textId="0577FB0A" w:rsidR="001D48DA" w:rsidRPr="00B16970" w:rsidRDefault="001D48DA">
      <w:pPr>
        <w:pStyle w:val="Prrafodelista"/>
        <w:numPr>
          <w:ilvl w:val="1"/>
          <w:numId w:val="43"/>
        </w:numPr>
        <w:spacing w:line="276" w:lineRule="auto"/>
        <w:jc w:val="both"/>
        <w:outlineLvl w:val="1"/>
        <w:rPr>
          <w:rFonts w:ascii="Gadugi" w:hAnsi="Gadugi" w:cs="Segoe UI"/>
          <w:bCs/>
          <w:sz w:val="22"/>
          <w:szCs w:val="22"/>
          <w:lang w:eastAsia="es-CO"/>
        </w:rPr>
      </w:pPr>
      <w:r w:rsidRPr="00B16970">
        <w:rPr>
          <w:rFonts w:ascii="Gadugi" w:hAnsi="Gadugi" w:cs="Segoe UI"/>
          <w:b/>
          <w:sz w:val="22"/>
          <w:szCs w:val="22"/>
          <w:lang w:eastAsia="es-CO"/>
        </w:rPr>
        <w:t>EL PROVEEDOR</w:t>
      </w:r>
      <w:r w:rsidRPr="00B16970">
        <w:rPr>
          <w:rFonts w:ascii="Gadugi" w:hAnsi="Gadugi" w:cs="Segoe UI"/>
          <w:bCs/>
          <w:sz w:val="22"/>
          <w:szCs w:val="22"/>
          <w:lang w:eastAsia="es-CO"/>
        </w:rPr>
        <w:t xml:space="preserve"> deberá optimizar el licenciamiento existente para la ejecución de las nuevas automatizaciones teniendo en cuenta los procesos ya implementados y los que se encuentren en proceso de desarrollo, bajo </w:t>
      </w:r>
      <w:proofErr w:type="spellStart"/>
      <w:r w:rsidRPr="00B16970">
        <w:rPr>
          <w:rFonts w:ascii="Gadugi" w:hAnsi="Gadugi" w:cs="Segoe UI"/>
          <w:bCs/>
          <w:sz w:val="22"/>
          <w:szCs w:val="22"/>
          <w:lang w:eastAsia="es-CO"/>
        </w:rPr>
        <w:t>Rocketbot</w:t>
      </w:r>
      <w:proofErr w:type="spellEnd"/>
      <w:r w:rsidRPr="00B16970">
        <w:rPr>
          <w:rFonts w:ascii="Gadugi" w:hAnsi="Gadugi" w:cs="Segoe UI"/>
          <w:bCs/>
          <w:sz w:val="22"/>
          <w:szCs w:val="22"/>
          <w:lang w:eastAsia="es-CO"/>
        </w:rPr>
        <w:t>.</w:t>
      </w:r>
    </w:p>
    <w:p w14:paraId="66E6561E" w14:textId="43A02423" w:rsidR="0025596E" w:rsidRPr="00B16970" w:rsidRDefault="0025596E" w:rsidP="0025596E">
      <w:pPr>
        <w:spacing w:line="276" w:lineRule="auto"/>
        <w:jc w:val="both"/>
        <w:outlineLvl w:val="1"/>
        <w:rPr>
          <w:rFonts w:ascii="Gadugi" w:hAnsi="Gadugi" w:cs="Segoe UI"/>
          <w:bCs/>
          <w:sz w:val="22"/>
          <w:szCs w:val="22"/>
          <w:lang w:eastAsia="es-CO"/>
        </w:rPr>
      </w:pPr>
    </w:p>
    <w:p w14:paraId="719733E5" w14:textId="77777777" w:rsidR="0025596E" w:rsidRPr="00B16970" w:rsidRDefault="0025596E" w:rsidP="0025596E">
      <w:pPr>
        <w:spacing w:line="276" w:lineRule="auto"/>
        <w:jc w:val="both"/>
        <w:outlineLvl w:val="1"/>
        <w:rPr>
          <w:rFonts w:ascii="Gadugi" w:hAnsi="Gadugi" w:cs="Segoe UI"/>
          <w:bCs/>
          <w:sz w:val="22"/>
          <w:szCs w:val="22"/>
          <w:lang w:eastAsia="es-CO"/>
        </w:rPr>
      </w:pPr>
    </w:p>
    <w:p w14:paraId="2712542A" w14:textId="4658123D" w:rsidR="00AA68E0" w:rsidRPr="00B16970" w:rsidRDefault="00AA68E0" w:rsidP="005B7861">
      <w:pPr>
        <w:spacing w:line="276" w:lineRule="auto"/>
        <w:jc w:val="both"/>
        <w:outlineLvl w:val="1"/>
        <w:rPr>
          <w:rFonts w:ascii="Gadugi" w:hAnsi="Gadugi" w:cs="Segoe UI"/>
          <w:b/>
          <w:sz w:val="22"/>
          <w:szCs w:val="22"/>
          <w:lang w:eastAsia="es-CO"/>
        </w:rPr>
      </w:pPr>
      <w:r w:rsidRPr="00B16970">
        <w:rPr>
          <w:rFonts w:ascii="Gadugi" w:hAnsi="Gadugi" w:cs="Segoe UI"/>
          <w:b/>
          <w:sz w:val="22"/>
          <w:szCs w:val="22"/>
          <w:lang w:eastAsia="es-CO"/>
        </w:rPr>
        <w:t>DESARROLLO/AUTOMATIZACIÓN</w:t>
      </w:r>
    </w:p>
    <w:p w14:paraId="3BC078CA" w14:textId="61E6B3EC" w:rsidR="00AA68E0" w:rsidRPr="00B16970" w:rsidRDefault="00AA68E0" w:rsidP="005B7861">
      <w:pPr>
        <w:spacing w:line="276" w:lineRule="auto"/>
        <w:jc w:val="both"/>
        <w:outlineLvl w:val="1"/>
        <w:rPr>
          <w:rFonts w:ascii="Gadugi" w:hAnsi="Gadugi" w:cs="Segoe UI"/>
          <w:bCs/>
          <w:sz w:val="22"/>
          <w:szCs w:val="22"/>
          <w:lang w:eastAsia="es-CO"/>
        </w:rPr>
      </w:pPr>
    </w:p>
    <w:p w14:paraId="6A915D11" w14:textId="4F617158" w:rsidR="00AA68E0" w:rsidRPr="00B16970" w:rsidRDefault="00AA68E0">
      <w:pPr>
        <w:pStyle w:val="Prrafodelista"/>
        <w:numPr>
          <w:ilvl w:val="0"/>
          <w:numId w:val="44"/>
        </w:numPr>
        <w:spacing w:line="276" w:lineRule="auto"/>
        <w:jc w:val="both"/>
        <w:outlineLvl w:val="1"/>
        <w:rPr>
          <w:rFonts w:ascii="Gadugi" w:hAnsi="Gadugi" w:cs="Segoe UI"/>
          <w:bCs/>
          <w:sz w:val="22"/>
          <w:szCs w:val="22"/>
          <w:lang w:eastAsia="es-CO"/>
        </w:rPr>
      </w:pPr>
      <w:r w:rsidRPr="00B16970">
        <w:rPr>
          <w:rFonts w:ascii="Gadugi" w:hAnsi="Gadugi" w:cs="Segoe UI"/>
          <w:bCs/>
          <w:sz w:val="22"/>
          <w:szCs w:val="22"/>
          <w:lang w:eastAsia="es-CO"/>
        </w:rPr>
        <w:t xml:space="preserve">Realizar con las áreas de </w:t>
      </w:r>
      <w:r w:rsidRPr="00B16970">
        <w:rPr>
          <w:rFonts w:ascii="Gadugi" w:hAnsi="Gadugi" w:cs="Segoe UI"/>
          <w:b/>
          <w:sz w:val="22"/>
          <w:szCs w:val="22"/>
          <w:lang w:eastAsia="es-CO"/>
        </w:rPr>
        <w:t>LA PREVISORA S.A.</w:t>
      </w:r>
      <w:r w:rsidRPr="00B16970">
        <w:rPr>
          <w:rFonts w:ascii="Gadugi" w:hAnsi="Gadugi" w:cs="Segoe UI"/>
          <w:bCs/>
          <w:sz w:val="22"/>
          <w:szCs w:val="22"/>
          <w:lang w:eastAsia="es-CO"/>
        </w:rPr>
        <w:t xml:space="preserve"> las reuniones necesarias de Discovery, para el entendimiento</w:t>
      </w:r>
      <w:r w:rsidR="005B3A94" w:rsidRPr="00B16970">
        <w:rPr>
          <w:rFonts w:ascii="Gadugi" w:hAnsi="Gadugi" w:cs="Segoe UI"/>
          <w:bCs/>
          <w:sz w:val="22"/>
          <w:szCs w:val="22"/>
          <w:lang w:eastAsia="es-CO"/>
        </w:rPr>
        <w:t xml:space="preserve"> y análisis de complejidad que requiere el desarrollo de cada necesidad de automatización priorizada.</w:t>
      </w:r>
    </w:p>
    <w:p w14:paraId="2DA8A6F5" w14:textId="5045760E" w:rsidR="005B3A94" w:rsidRPr="00B16970" w:rsidRDefault="005B3A94">
      <w:pPr>
        <w:pStyle w:val="Prrafodelista"/>
        <w:numPr>
          <w:ilvl w:val="0"/>
          <w:numId w:val="44"/>
        </w:numPr>
        <w:spacing w:line="276" w:lineRule="auto"/>
        <w:jc w:val="both"/>
        <w:outlineLvl w:val="1"/>
        <w:rPr>
          <w:rFonts w:ascii="Gadugi" w:hAnsi="Gadugi" w:cs="Segoe UI"/>
          <w:bCs/>
          <w:sz w:val="22"/>
          <w:szCs w:val="22"/>
          <w:lang w:eastAsia="es-CO"/>
        </w:rPr>
      </w:pPr>
      <w:r w:rsidRPr="00B16970">
        <w:rPr>
          <w:rFonts w:ascii="Gadugi" w:hAnsi="Gadugi" w:cs="Segoe UI"/>
          <w:bCs/>
          <w:sz w:val="22"/>
          <w:szCs w:val="22"/>
          <w:lang w:eastAsia="es-CO"/>
        </w:rPr>
        <w:t xml:space="preserve">Definir el Plan de Trabajo que incluya las historias de usuario, Sprint necesarios y entregables requeridos para los procesos que fueron priorizados y viabilizados para automatizar, de acuerdo con el cronograma aprobado entre </w:t>
      </w:r>
      <w:r w:rsidRPr="00B16970">
        <w:rPr>
          <w:rFonts w:ascii="Gadugi" w:hAnsi="Gadugi" w:cs="Segoe UI"/>
          <w:b/>
          <w:sz w:val="22"/>
          <w:szCs w:val="22"/>
          <w:lang w:eastAsia="es-CO"/>
        </w:rPr>
        <w:t>LAS PARTES</w:t>
      </w:r>
      <w:r w:rsidRPr="00B16970">
        <w:rPr>
          <w:rFonts w:ascii="Gadugi" w:hAnsi="Gadugi" w:cs="Segoe UI"/>
          <w:bCs/>
          <w:sz w:val="22"/>
          <w:szCs w:val="22"/>
          <w:lang w:eastAsia="es-CO"/>
        </w:rPr>
        <w:t xml:space="preserve"> y alineado con el presupuesto disponible para la contratación.</w:t>
      </w:r>
    </w:p>
    <w:p w14:paraId="298447C1" w14:textId="157F620B" w:rsidR="003C633E" w:rsidRPr="00B16970" w:rsidRDefault="00EB3C26">
      <w:pPr>
        <w:pStyle w:val="Prrafodelista"/>
        <w:numPr>
          <w:ilvl w:val="0"/>
          <w:numId w:val="44"/>
        </w:numPr>
        <w:spacing w:line="276" w:lineRule="auto"/>
        <w:jc w:val="both"/>
        <w:outlineLvl w:val="1"/>
        <w:rPr>
          <w:rFonts w:ascii="Gadugi" w:hAnsi="Gadugi" w:cs="Segoe UI"/>
          <w:bCs/>
          <w:sz w:val="22"/>
          <w:szCs w:val="22"/>
          <w:lang w:eastAsia="es-CO"/>
        </w:rPr>
      </w:pPr>
      <w:r w:rsidRPr="00B16970">
        <w:rPr>
          <w:rFonts w:ascii="Gadugi" w:hAnsi="Gadugi" w:cs="Segoe UI"/>
          <w:b/>
          <w:sz w:val="22"/>
          <w:szCs w:val="22"/>
          <w:lang w:eastAsia="es-CO"/>
        </w:rPr>
        <w:t>EL PROVEEDOR</w:t>
      </w:r>
      <w:r w:rsidRPr="00B16970">
        <w:rPr>
          <w:rFonts w:ascii="Gadugi" w:hAnsi="Gadugi" w:cs="Segoe UI"/>
          <w:bCs/>
          <w:sz w:val="22"/>
          <w:szCs w:val="22"/>
          <w:lang w:eastAsia="es-CO"/>
        </w:rPr>
        <w:t xml:space="preserve"> deberá </w:t>
      </w:r>
      <w:r w:rsidR="00B606D5" w:rsidRPr="00B16970">
        <w:rPr>
          <w:rFonts w:ascii="Gadugi" w:hAnsi="Gadugi" w:cs="Segoe UI"/>
          <w:bCs/>
          <w:sz w:val="22"/>
          <w:szCs w:val="22"/>
          <w:lang w:eastAsia="es-CO"/>
        </w:rPr>
        <w:t xml:space="preserve">optimizar </w:t>
      </w:r>
      <w:r w:rsidR="00124CFF" w:rsidRPr="00B16970">
        <w:rPr>
          <w:rFonts w:ascii="Gadugi" w:hAnsi="Gadugi" w:cs="Segoe UI"/>
          <w:bCs/>
          <w:sz w:val="22"/>
          <w:szCs w:val="22"/>
          <w:lang w:eastAsia="es-CO"/>
        </w:rPr>
        <w:t>sus desarrollos</w:t>
      </w:r>
      <w:r w:rsidR="00B606D5" w:rsidRPr="00B16970">
        <w:rPr>
          <w:rFonts w:ascii="Gadugi" w:hAnsi="Gadugi" w:cs="Segoe UI"/>
          <w:bCs/>
          <w:sz w:val="22"/>
          <w:szCs w:val="22"/>
          <w:lang w:eastAsia="es-CO"/>
        </w:rPr>
        <w:t xml:space="preserve"> para </w:t>
      </w:r>
      <w:r w:rsidR="007500A5" w:rsidRPr="00B16970">
        <w:rPr>
          <w:rFonts w:ascii="Gadugi" w:hAnsi="Gadugi" w:cs="Segoe UI"/>
          <w:bCs/>
          <w:sz w:val="22"/>
          <w:szCs w:val="22"/>
          <w:lang w:eastAsia="es-CO"/>
        </w:rPr>
        <w:t xml:space="preserve">garantizar el correcto funcionamiento dentro de </w:t>
      </w:r>
      <w:r w:rsidR="00B606D5" w:rsidRPr="00B16970">
        <w:rPr>
          <w:rFonts w:ascii="Gadugi" w:hAnsi="Gadugi" w:cs="Segoe UI"/>
          <w:bCs/>
          <w:sz w:val="22"/>
          <w:szCs w:val="22"/>
          <w:lang w:eastAsia="es-CO"/>
        </w:rPr>
        <w:t xml:space="preserve">la infraestructura proporcionada por </w:t>
      </w:r>
      <w:r w:rsidR="00035E63" w:rsidRPr="00B16970">
        <w:rPr>
          <w:rFonts w:ascii="Gadugi" w:hAnsi="Gadugi" w:cs="Segoe UI"/>
          <w:b/>
          <w:sz w:val="22"/>
          <w:szCs w:val="22"/>
          <w:lang w:eastAsia="es-CO"/>
        </w:rPr>
        <w:t>LA PREVISORA S.A.</w:t>
      </w:r>
      <w:r w:rsidR="007A19F4" w:rsidRPr="00B16970">
        <w:rPr>
          <w:rFonts w:ascii="Gadugi" w:hAnsi="Gadugi" w:cs="Segoe UI"/>
          <w:bCs/>
          <w:sz w:val="22"/>
          <w:szCs w:val="22"/>
          <w:lang w:eastAsia="es-CO"/>
        </w:rPr>
        <w:t xml:space="preserve"> </w:t>
      </w:r>
      <w:r w:rsidR="007C0D87" w:rsidRPr="00B16970">
        <w:rPr>
          <w:rFonts w:ascii="Gadugi" w:hAnsi="Gadugi" w:cs="Segoe UI"/>
          <w:bCs/>
          <w:sz w:val="22"/>
          <w:szCs w:val="22"/>
          <w:lang w:eastAsia="es-CO"/>
        </w:rPr>
        <w:t>E</w:t>
      </w:r>
      <w:r w:rsidR="007A19F4" w:rsidRPr="00B16970">
        <w:rPr>
          <w:rFonts w:ascii="Gadugi" w:hAnsi="Gadugi" w:cs="Segoe UI"/>
          <w:bCs/>
          <w:sz w:val="22"/>
          <w:szCs w:val="22"/>
          <w:lang w:eastAsia="es-CO"/>
        </w:rPr>
        <w:t xml:space="preserve">n caso de que la infraestructura </w:t>
      </w:r>
      <w:r w:rsidR="00035E63" w:rsidRPr="00B16970">
        <w:rPr>
          <w:rFonts w:ascii="Gadugi" w:hAnsi="Gadugi" w:cs="Segoe UI"/>
          <w:bCs/>
          <w:sz w:val="22"/>
          <w:szCs w:val="22"/>
          <w:lang w:eastAsia="es-CO"/>
        </w:rPr>
        <w:t xml:space="preserve">proporcionada no sea suficiente para </w:t>
      </w:r>
      <w:r w:rsidR="00A031FE" w:rsidRPr="00B16970">
        <w:rPr>
          <w:rFonts w:ascii="Gadugi" w:hAnsi="Gadugi" w:cs="Segoe UI"/>
          <w:bCs/>
          <w:sz w:val="22"/>
          <w:szCs w:val="22"/>
          <w:lang w:eastAsia="es-CO"/>
        </w:rPr>
        <w:t xml:space="preserve">implementar </w:t>
      </w:r>
      <w:r w:rsidR="0016794C" w:rsidRPr="00B16970">
        <w:rPr>
          <w:rFonts w:ascii="Gadugi" w:hAnsi="Gadugi" w:cs="Segoe UI"/>
          <w:bCs/>
          <w:sz w:val="22"/>
          <w:szCs w:val="22"/>
          <w:lang w:eastAsia="es-CO"/>
        </w:rPr>
        <w:t xml:space="preserve">alguna </w:t>
      </w:r>
      <w:r w:rsidR="001768FC" w:rsidRPr="00B16970">
        <w:rPr>
          <w:rFonts w:ascii="Gadugi" w:hAnsi="Gadugi" w:cs="Segoe UI"/>
          <w:bCs/>
          <w:sz w:val="22"/>
          <w:szCs w:val="22"/>
          <w:lang w:eastAsia="es-CO"/>
        </w:rPr>
        <w:t xml:space="preserve">solución de automatización solicitada, </w:t>
      </w:r>
      <w:r w:rsidR="001768FC" w:rsidRPr="00B16970">
        <w:rPr>
          <w:rFonts w:ascii="Gadugi" w:hAnsi="Gadugi" w:cs="Segoe UI"/>
          <w:b/>
          <w:sz w:val="22"/>
          <w:szCs w:val="22"/>
          <w:lang w:eastAsia="es-CO"/>
        </w:rPr>
        <w:t xml:space="preserve">EL PROVEEDOR </w:t>
      </w:r>
      <w:r w:rsidR="001768FC" w:rsidRPr="00B16970">
        <w:rPr>
          <w:rFonts w:ascii="Gadugi" w:hAnsi="Gadugi" w:cs="Segoe UI"/>
          <w:bCs/>
          <w:sz w:val="22"/>
          <w:szCs w:val="22"/>
          <w:lang w:eastAsia="es-CO"/>
        </w:rPr>
        <w:t xml:space="preserve">deberá informar esta </w:t>
      </w:r>
      <w:r w:rsidR="00A86A21" w:rsidRPr="00B16970">
        <w:rPr>
          <w:rFonts w:ascii="Gadugi" w:hAnsi="Gadugi" w:cs="Segoe UI"/>
          <w:bCs/>
          <w:sz w:val="22"/>
          <w:szCs w:val="22"/>
          <w:lang w:eastAsia="es-CO"/>
        </w:rPr>
        <w:t>conclusión</w:t>
      </w:r>
      <w:r w:rsidR="001768FC" w:rsidRPr="00B16970">
        <w:rPr>
          <w:rFonts w:ascii="Gadugi" w:hAnsi="Gadugi" w:cs="Segoe UI"/>
          <w:bCs/>
          <w:sz w:val="22"/>
          <w:szCs w:val="22"/>
          <w:lang w:eastAsia="es-CO"/>
        </w:rPr>
        <w:t xml:space="preserve"> como parte del </w:t>
      </w:r>
      <w:r w:rsidR="002D33C3" w:rsidRPr="00B16970">
        <w:rPr>
          <w:rFonts w:ascii="Gadugi" w:hAnsi="Gadugi" w:cs="Segoe UI"/>
          <w:bCs/>
          <w:sz w:val="22"/>
          <w:szCs w:val="22"/>
          <w:lang w:eastAsia="es-CO"/>
        </w:rPr>
        <w:t>P</w:t>
      </w:r>
      <w:r w:rsidR="001768FC" w:rsidRPr="00B16970">
        <w:rPr>
          <w:rFonts w:ascii="Gadugi" w:hAnsi="Gadugi" w:cs="Segoe UI"/>
          <w:bCs/>
          <w:sz w:val="22"/>
          <w:szCs w:val="22"/>
          <w:lang w:eastAsia="es-CO"/>
        </w:rPr>
        <w:t xml:space="preserve">lan de </w:t>
      </w:r>
      <w:r w:rsidR="002D33C3" w:rsidRPr="00B16970">
        <w:rPr>
          <w:rFonts w:ascii="Gadugi" w:hAnsi="Gadugi" w:cs="Segoe UI"/>
          <w:bCs/>
          <w:sz w:val="22"/>
          <w:szCs w:val="22"/>
          <w:lang w:eastAsia="es-CO"/>
        </w:rPr>
        <w:t>T</w:t>
      </w:r>
      <w:r w:rsidR="001768FC" w:rsidRPr="00B16970">
        <w:rPr>
          <w:rFonts w:ascii="Gadugi" w:hAnsi="Gadugi" w:cs="Segoe UI"/>
          <w:bCs/>
          <w:sz w:val="22"/>
          <w:szCs w:val="22"/>
          <w:lang w:eastAsia="es-CO"/>
        </w:rPr>
        <w:t>rabajo</w:t>
      </w:r>
      <w:r w:rsidR="00AE6D19" w:rsidRPr="00B16970">
        <w:rPr>
          <w:rFonts w:ascii="Gadugi" w:hAnsi="Gadugi" w:cs="Segoe UI"/>
          <w:bCs/>
          <w:sz w:val="22"/>
          <w:szCs w:val="22"/>
          <w:lang w:eastAsia="es-CO"/>
        </w:rPr>
        <w:t>,</w:t>
      </w:r>
      <w:r w:rsidR="00D921CA" w:rsidRPr="00B16970">
        <w:rPr>
          <w:rFonts w:ascii="Gadugi" w:hAnsi="Gadugi" w:cs="Segoe UI"/>
          <w:bCs/>
          <w:sz w:val="22"/>
          <w:szCs w:val="22"/>
          <w:lang w:eastAsia="es-CO"/>
        </w:rPr>
        <w:t xml:space="preserve"> indicando la infraestructura sugerida</w:t>
      </w:r>
      <w:r w:rsidR="003917A7" w:rsidRPr="00B16970">
        <w:rPr>
          <w:rFonts w:ascii="Gadugi" w:hAnsi="Gadugi" w:cs="Segoe UI"/>
          <w:bCs/>
          <w:sz w:val="22"/>
          <w:szCs w:val="22"/>
          <w:lang w:eastAsia="es-CO"/>
        </w:rPr>
        <w:t xml:space="preserve"> </w:t>
      </w:r>
      <w:r w:rsidR="008C396C" w:rsidRPr="00B16970">
        <w:rPr>
          <w:rFonts w:ascii="Gadugi" w:hAnsi="Gadugi" w:cs="Segoe UI"/>
          <w:bCs/>
          <w:sz w:val="22"/>
          <w:szCs w:val="22"/>
          <w:lang w:eastAsia="es-CO"/>
        </w:rPr>
        <w:t>junto</w:t>
      </w:r>
      <w:r w:rsidR="004772CA" w:rsidRPr="00B16970">
        <w:rPr>
          <w:rFonts w:ascii="Gadugi" w:hAnsi="Gadugi" w:cs="Segoe UI"/>
          <w:bCs/>
          <w:sz w:val="22"/>
          <w:szCs w:val="22"/>
          <w:lang w:eastAsia="es-CO"/>
        </w:rPr>
        <w:t xml:space="preserve"> con los argumentos técnicos </w:t>
      </w:r>
      <w:r w:rsidR="00EA3582" w:rsidRPr="00B16970">
        <w:rPr>
          <w:rFonts w:ascii="Gadugi" w:hAnsi="Gadugi" w:cs="Segoe UI"/>
          <w:bCs/>
          <w:sz w:val="22"/>
          <w:szCs w:val="22"/>
          <w:lang w:eastAsia="es-CO"/>
        </w:rPr>
        <w:t xml:space="preserve">que </w:t>
      </w:r>
      <w:r w:rsidR="00AD0735" w:rsidRPr="00B16970">
        <w:rPr>
          <w:rFonts w:ascii="Gadugi" w:hAnsi="Gadugi" w:cs="Segoe UI"/>
          <w:bCs/>
          <w:sz w:val="22"/>
          <w:szCs w:val="22"/>
          <w:lang w:eastAsia="es-CO"/>
        </w:rPr>
        <w:t xml:space="preserve">la </w:t>
      </w:r>
      <w:r w:rsidR="008C396C" w:rsidRPr="00B16970">
        <w:rPr>
          <w:rFonts w:ascii="Gadugi" w:hAnsi="Gadugi" w:cs="Segoe UI"/>
          <w:bCs/>
          <w:sz w:val="22"/>
          <w:szCs w:val="22"/>
          <w:lang w:eastAsia="es-CO"/>
        </w:rPr>
        <w:t>sustentan</w:t>
      </w:r>
      <w:r w:rsidR="00B20B65" w:rsidRPr="00B16970">
        <w:rPr>
          <w:rFonts w:ascii="Gadugi" w:hAnsi="Gadugi" w:cs="Segoe UI"/>
          <w:bCs/>
          <w:sz w:val="22"/>
          <w:szCs w:val="22"/>
          <w:lang w:eastAsia="es-CO"/>
        </w:rPr>
        <w:t xml:space="preserve"> </w:t>
      </w:r>
      <w:r w:rsidR="00B20B65" w:rsidRPr="00B16970">
        <w:rPr>
          <w:rFonts w:ascii="Gadugi" w:hAnsi="Gadugi" w:cs="Segoe UI"/>
          <w:sz w:val="22"/>
          <w:szCs w:val="22"/>
          <w:lang w:eastAsia="es-CO"/>
        </w:rPr>
        <w:t>(volúmenes, tiempos, restricciones de software</w:t>
      </w:r>
      <w:r w:rsidR="00184844" w:rsidRPr="00B16970">
        <w:rPr>
          <w:rFonts w:ascii="Gadugi" w:hAnsi="Gadugi" w:cs="Segoe UI"/>
          <w:sz w:val="22"/>
          <w:szCs w:val="22"/>
          <w:lang w:eastAsia="es-CO"/>
        </w:rPr>
        <w:t>, impacto con otras automatizaciones</w:t>
      </w:r>
      <w:r w:rsidR="00B20B65" w:rsidRPr="00B16970">
        <w:rPr>
          <w:rFonts w:ascii="Gadugi" w:hAnsi="Gadugi" w:cs="Segoe UI"/>
          <w:sz w:val="22"/>
          <w:szCs w:val="22"/>
          <w:lang w:eastAsia="es-CO"/>
        </w:rPr>
        <w:t>, o las demás que considere pertinentes)</w:t>
      </w:r>
      <w:r w:rsidR="008C396C" w:rsidRPr="00B16970">
        <w:rPr>
          <w:rFonts w:ascii="Gadugi" w:hAnsi="Gadugi" w:cs="Segoe UI"/>
          <w:bCs/>
          <w:sz w:val="22"/>
          <w:szCs w:val="22"/>
          <w:lang w:eastAsia="es-CO"/>
        </w:rPr>
        <w:t>.</w:t>
      </w:r>
    </w:p>
    <w:p w14:paraId="3A19D9F9" w14:textId="0ED93520" w:rsidR="005B3A94" w:rsidRPr="00B16970" w:rsidRDefault="005B3A94">
      <w:pPr>
        <w:pStyle w:val="Prrafodelista"/>
        <w:numPr>
          <w:ilvl w:val="0"/>
          <w:numId w:val="44"/>
        </w:numPr>
        <w:spacing w:line="276" w:lineRule="auto"/>
        <w:jc w:val="both"/>
        <w:outlineLvl w:val="1"/>
        <w:rPr>
          <w:rFonts w:ascii="Gadugi" w:hAnsi="Gadugi" w:cs="Segoe UI"/>
          <w:bCs/>
          <w:sz w:val="22"/>
          <w:szCs w:val="22"/>
          <w:lang w:eastAsia="es-CO"/>
        </w:rPr>
      </w:pPr>
      <w:r w:rsidRPr="00B16970">
        <w:rPr>
          <w:rFonts w:ascii="Gadugi" w:hAnsi="Gadugi" w:cs="Segoe UI"/>
          <w:bCs/>
          <w:sz w:val="22"/>
          <w:szCs w:val="22"/>
          <w:lang w:eastAsia="es-CO"/>
        </w:rPr>
        <w:t>Proponer, diseñar e identificar la combinación de tecnologías de la información y soluciones digitales ideales TO-BE (otras herramientas de automatización, formularios, consultas en bases de datos, estandarización de insumos de entrada, entre otros) requeridas para la solución de cada una de las necesidades identificadas y establecidas en el Objeto de esta contratación, de acuerdo con los Anexos de la invitación a presentar propuesta.</w:t>
      </w:r>
    </w:p>
    <w:p w14:paraId="68462FAF" w14:textId="0F1E4477" w:rsidR="005B3A94" w:rsidRPr="00B16970" w:rsidRDefault="005B3A94">
      <w:pPr>
        <w:pStyle w:val="Prrafodelista"/>
        <w:numPr>
          <w:ilvl w:val="0"/>
          <w:numId w:val="44"/>
        </w:numPr>
        <w:spacing w:line="276" w:lineRule="auto"/>
        <w:jc w:val="both"/>
        <w:outlineLvl w:val="1"/>
        <w:rPr>
          <w:rFonts w:ascii="Gadugi" w:hAnsi="Gadugi" w:cs="Segoe UI"/>
          <w:bCs/>
          <w:sz w:val="22"/>
          <w:szCs w:val="22"/>
          <w:lang w:eastAsia="es-CO"/>
        </w:rPr>
      </w:pPr>
      <w:r w:rsidRPr="00B16970">
        <w:rPr>
          <w:rFonts w:ascii="Gadugi" w:hAnsi="Gadugi" w:cs="Segoe UI"/>
          <w:bCs/>
          <w:sz w:val="22"/>
          <w:szCs w:val="22"/>
          <w:lang w:eastAsia="es-CO"/>
        </w:rPr>
        <w:t xml:space="preserve">Identificar para cada solución de automatización el MVP que permita atender de manera escalonada cada una de ellas generando el mayor valor y beneficio de manera continua a </w:t>
      </w:r>
      <w:r w:rsidRPr="00B16970">
        <w:rPr>
          <w:rFonts w:ascii="Gadugi" w:hAnsi="Gadugi" w:cs="Segoe UI"/>
          <w:b/>
          <w:sz w:val="22"/>
          <w:szCs w:val="22"/>
          <w:lang w:eastAsia="es-CO"/>
        </w:rPr>
        <w:t>LA PREVISORA S.A</w:t>
      </w:r>
      <w:r w:rsidRPr="00B16970">
        <w:rPr>
          <w:rFonts w:ascii="Gadugi" w:hAnsi="Gadugi" w:cs="Segoe UI"/>
          <w:bCs/>
          <w:sz w:val="22"/>
          <w:szCs w:val="22"/>
          <w:lang w:eastAsia="es-CO"/>
        </w:rPr>
        <w:t>., haciendo las recomendaciones correspondientes para su desarrollo e implementación.</w:t>
      </w:r>
    </w:p>
    <w:p w14:paraId="5F5246B3" w14:textId="2C123CD0" w:rsidR="005B3A94" w:rsidRPr="00B16970" w:rsidRDefault="005B3A94">
      <w:pPr>
        <w:pStyle w:val="Prrafodelista"/>
        <w:numPr>
          <w:ilvl w:val="0"/>
          <w:numId w:val="44"/>
        </w:numPr>
        <w:spacing w:line="276" w:lineRule="auto"/>
        <w:jc w:val="both"/>
        <w:outlineLvl w:val="1"/>
        <w:rPr>
          <w:rFonts w:ascii="Gadugi" w:hAnsi="Gadugi" w:cs="Segoe UI"/>
          <w:bCs/>
          <w:sz w:val="22"/>
          <w:szCs w:val="22"/>
          <w:lang w:eastAsia="es-CO"/>
        </w:rPr>
      </w:pPr>
      <w:r w:rsidRPr="00B16970">
        <w:rPr>
          <w:rFonts w:ascii="Gadugi" w:hAnsi="Gadugi" w:cs="Segoe UI"/>
          <w:b/>
          <w:sz w:val="22"/>
          <w:szCs w:val="22"/>
          <w:lang w:eastAsia="es-CO"/>
        </w:rPr>
        <w:t>EL PROVEEDOR</w:t>
      </w:r>
      <w:r w:rsidRPr="00B16970">
        <w:rPr>
          <w:rFonts w:ascii="Gadugi" w:hAnsi="Gadugi" w:cs="Segoe UI"/>
          <w:bCs/>
          <w:sz w:val="22"/>
          <w:szCs w:val="22"/>
          <w:lang w:eastAsia="es-CO"/>
        </w:rPr>
        <w:t xml:space="preserve"> deberá desarrollar las automatizaciones de acuerdo con los planes de trabajo aprobados por el </w:t>
      </w:r>
      <w:proofErr w:type="spellStart"/>
      <w:r w:rsidRPr="00B16970">
        <w:rPr>
          <w:rFonts w:ascii="Gadugi" w:hAnsi="Gadugi" w:cs="Segoe UI"/>
          <w:bCs/>
          <w:sz w:val="22"/>
          <w:szCs w:val="22"/>
          <w:lang w:eastAsia="es-CO"/>
        </w:rPr>
        <w:t>Product</w:t>
      </w:r>
      <w:proofErr w:type="spellEnd"/>
      <w:r w:rsidRPr="00B16970">
        <w:rPr>
          <w:rFonts w:ascii="Gadugi" w:hAnsi="Gadugi" w:cs="Segoe UI"/>
          <w:bCs/>
          <w:sz w:val="22"/>
          <w:szCs w:val="22"/>
          <w:lang w:eastAsia="es-CO"/>
        </w:rPr>
        <w:t xml:space="preserve"> </w:t>
      </w:r>
      <w:proofErr w:type="spellStart"/>
      <w:r w:rsidRPr="00B16970">
        <w:rPr>
          <w:rFonts w:ascii="Gadugi" w:hAnsi="Gadugi" w:cs="Segoe UI"/>
          <w:bCs/>
          <w:sz w:val="22"/>
          <w:szCs w:val="22"/>
          <w:lang w:eastAsia="es-CO"/>
        </w:rPr>
        <w:t>Owner</w:t>
      </w:r>
      <w:proofErr w:type="spellEnd"/>
      <w:r w:rsidRPr="00B16970">
        <w:rPr>
          <w:rFonts w:ascii="Gadugi" w:hAnsi="Gadugi" w:cs="Segoe UI"/>
          <w:bCs/>
          <w:sz w:val="22"/>
          <w:szCs w:val="22"/>
          <w:lang w:eastAsia="es-CO"/>
        </w:rPr>
        <w:t xml:space="preserve"> o el Líder del Proceso correspondiente. La autorización para iniciar los desarrollos sólo se hará por parte del Supervisor del contrato.</w:t>
      </w:r>
    </w:p>
    <w:p w14:paraId="17354E78" w14:textId="65EC2514" w:rsidR="005B3A94" w:rsidRPr="00B16970" w:rsidRDefault="005B3A94">
      <w:pPr>
        <w:pStyle w:val="Prrafodelista"/>
        <w:numPr>
          <w:ilvl w:val="0"/>
          <w:numId w:val="44"/>
        </w:numPr>
        <w:spacing w:line="276" w:lineRule="auto"/>
        <w:jc w:val="both"/>
        <w:outlineLvl w:val="1"/>
        <w:rPr>
          <w:rFonts w:ascii="Gadugi" w:hAnsi="Gadugi" w:cs="Segoe UI"/>
          <w:bCs/>
          <w:sz w:val="22"/>
          <w:szCs w:val="22"/>
          <w:lang w:eastAsia="es-CO"/>
        </w:rPr>
      </w:pPr>
      <w:r w:rsidRPr="00B16970">
        <w:rPr>
          <w:rFonts w:ascii="Gadugi" w:hAnsi="Gadugi" w:cs="Segoe UI"/>
          <w:bCs/>
          <w:sz w:val="22"/>
          <w:szCs w:val="22"/>
          <w:lang w:eastAsia="es-CO"/>
        </w:rPr>
        <w:t xml:space="preserve">Realizar las respectivas pruebas unitarias, integrales y funcionales para cada solución </w:t>
      </w:r>
      <w:r w:rsidR="004C5ACB">
        <w:rPr>
          <w:rFonts w:ascii="Gadugi" w:hAnsi="Gadugi" w:cs="Segoe UI"/>
          <w:bCs/>
          <w:sz w:val="22"/>
          <w:szCs w:val="22"/>
          <w:lang w:eastAsia="es-CO"/>
        </w:rPr>
        <w:t xml:space="preserve">de automatización </w:t>
      </w:r>
      <w:r w:rsidRPr="00B16970">
        <w:rPr>
          <w:rFonts w:ascii="Gadugi" w:hAnsi="Gadugi" w:cs="Segoe UI"/>
          <w:bCs/>
          <w:sz w:val="22"/>
          <w:szCs w:val="22"/>
          <w:lang w:eastAsia="es-CO"/>
        </w:rPr>
        <w:t xml:space="preserve">en el ambiente de pruebas provisto por </w:t>
      </w:r>
      <w:r w:rsidRPr="00B16970">
        <w:rPr>
          <w:rFonts w:ascii="Gadugi" w:hAnsi="Gadugi" w:cs="Segoe UI"/>
          <w:b/>
          <w:sz w:val="22"/>
          <w:szCs w:val="22"/>
          <w:lang w:eastAsia="es-CO"/>
        </w:rPr>
        <w:t>LA PREVISORA S.A.</w:t>
      </w:r>
      <w:r w:rsidRPr="00B16970">
        <w:rPr>
          <w:rFonts w:ascii="Gadugi" w:hAnsi="Gadugi" w:cs="Segoe UI"/>
          <w:bCs/>
          <w:sz w:val="22"/>
          <w:szCs w:val="22"/>
          <w:lang w:eastAsia="es-CO"/>
        </w:rPr>
        <w:t xml:space="preserve"> y entregar el informe correspondiente acordado entre </w:t>
      </w:r>
      <w:r w:rsidRPr="00B16970">
        <w:rPr>
          <w:rFonts w:ascii="Gadugi" w:hAnsi="Gadugi" w:cs="Segoe UI"/>
          <w:b/>
          <w:sz w:val="22"/>
          <w:szCs w:val="22"/>
          <w:lang w:eastAsia="es-CO"/>
        </w:rPr>
        <w:t>LAS PARTES</w:t>
      </w:r>
      <w:r w:rsidRPr="00B16970">
        <w:rPr>
          <w:rFonts w:ascii="Gadugi" w:hAnsi="Gadugi" w:cs="Segoe UI"/>
          <w:bCs/>
          <w:sz w:val="22"/>
          <w:szCs w:val="22"/>
          <w:lang w:eastAsia="es-CO"/>
        </w:rPr>
        <w:t>, que permitan remediar las posibles fallas identificadas en cada uno de los desarrollos de las soluciones, antes de realizar el paso a producción.</w:t>
      </w:r>
    </w:p>
    <w:p w14:paraId="2D0FBB83" w14:textId="71A05EE3" w:rsidR="005B3A94" w:rsidRPr="00B16970" w:rsidRDefault="005B3A94">
      <w:pPr>
        <w:pStyle w:val="Prrafodelista"/>
        <w:numPr>
          <w:ilvl w:val="0"/>
          <w:numId w:val="44"/>
        </w:numPr>
        <w:spacing w:line="276" w:lineRule="auto"/>
        <w:jc w:val="both"/>
        <w:outlineLvl w:val="1"/>
        <w:rPr>
          <w:rFonts w:ascii="Gadugi" w:hAnsi="Gadugi" w:cs="Segoe UI"/>
          <w:bCs/>
          <w:sz w:val="22"/>
          <w:szCs w:val="22"/>
          <w:lang w:eastAsia="es-CO"/>
        </w:rPr>
      </w:pPr>
      <w:r w:rsidRPr="00B16970">
        <w:rPr>
          <w:rFonts w:ascii="Gadugi" w:hAnsi="Gadugi" w:cs="Segoe UI"/>
          <w:bCs/>
          <w:sz w:val="22"/>
          <w:szCs w:val="22"/>
          <w:lang w:eastAsia="es-CO"/>
        </w:rPr>
        <w:t xml:space="preserve">Realizar las respectivas pruebas unitarias, integrales y funcionales para cada solución en el ambiente productivo provisto por </w:t>
      </w:r>
      <w:r w:rsidRPr="00B16970">
        <w:rPr>
          <w:rFonts w:ascii="Gadugi" w:hAnsi="Gadugi" w:cs="Segoe UI"/>
          <w:b/>
          <w:sz w:val="22"/>
          <w:szCs w:val="22"/>
          <w:lang w:eastAsia="es-CO"/>
        </w:rPr>
        <w:t>LA PREVISORA S.A.</w:t>
      </w:r>
      <w:r w:rsidRPr="00B16970">
        <w:rPr>
          <w:rFonts w:ascii="Gadugi" w:hAnsi="Gadugi" w:cs="Segoe UI"/>
          <w:bCs/>
          <w:sz w:val="22"/>
          <w:szCs w:val="22"/>
          <w:lang w:eastAsia="es-CO"/>
        </w:rPr>
        <w:t xml:space="preserve"> y entregar el informe correspondiente acordado entre </w:t>
      </w:r>
      <w:r w:rsidRPr="00B16970">
        <w:rPr>
          <w:rFonts w:ascii="Gadugi" w:hAnsi="Gadugi" w:cs="Segoe UI"/>
          <w:b/>
          <w:sz w:val="22"/>
          <w:szCs w:val="22"/>
          <w:lang w:eastAsia="es-CO"/>
        </w:rPr>
        <w:t>LAS PARTES</w:t>
      </w:r>
      <w:r w:rsidRPr="00B16970">
        <w:rPr>
          <w:rFonts w:ascii="Gadugi" w:hAnsi="Gadugi" w:cs="Segoe UI"/>
          <w:bCs/>
          <w:sz w:val="22"/>
          <w:szCs w:val="22"/>
          <w:lang w:eastAsia="es-CO"/>
        </w:rPr>
        <w:t>, que permitan remediar las posibles fallas identificadas en cada uno de los desarrollos de las soluciones</w:t>
      </w:r>
      <w:r w:rsidR="004C5ACB">
        <w:rPr>
          <w:rFonts w:ascii="Gadugi" w:hAnsi="Gadugi" w:cs="Segoe UI"/>
          <w:bCs/>
          <w:sz w:val="22"/>
          <w:szCs w:val="22"/>
          <w:lang w:eastAsia="es-CO"/>
        </w:rPr>
        <w:t xml:space="preserve"> de automatización</w:t>
      </w:r>
      <w:r w:rsidRPr="00B16970">
        <w:rPr>
          <w:rFonts w:ascii="Gadugi" w:hAnsi="Gadugi" w:cs="Segoe UI"/>
          <w:bCs/>
          <w:sz w:val="22"/>
          <w:szCs w:val="22"/>
          <w:lang w:eastAsia="es-CO"/>
        </w:rPr>
        <w:t>, antes de realizar el paso a producción.</w:t>
      </w:r>
    </w:p>
    <w:p w14:paraId="4F994A6F" w14:textId="3ABEABCB" w:rsidR="005B3A94" w:rsidRPr="00B16970" w:rsidRDefault="005B3A94">
      <w:pPr>
        <w:pStyle w:val="Prrafodelista"/>
        <w:numPr>
          <w:ilvl w:val="0"/>
          <w:numId w:val="44"/>
        </w:numPr>
        <w:spacing w:line="276" w:lineRule="auto"/>
        <w:jc w:val="both"/>
        <w:outlineLvl w:val="1"/>
        <w:rPr>
          <w:rFonts w:ascii="Gadugi" w:hAnsi="Gadugi" w:cs="Segoe UI"/>
          <w:bCs/>
          <w:sz w:val="22"/>
          <w:szCs w:val="22"/>
          <w:lang w:eastAsia="es-CO"/>
        </w:rPr>
      </w:pPr>
      <w:r w:rsidRPr="00B16970">
        <w:rPr>
          <w:rFonts w:ascii="Gadugi" w:hAnsi="Gadugi" w:cs="Segoe UI"/>
          <w:bCs/>
          <w:sz w:val="22"/>
          <w:szCs w:val="22"/>
          <w:lang w:eastAsia="es-CO"/>
        </w:rPr>
        <w:t xml:space="preserve">Realizar las actividades que se requieran para llevar a cabo la interoperabilidad entre los sistemas de información de </w:t>
      </w:r>
      <w:r w:rsidRPr="00B16970">
        <w:rPr>
          <w:rFonts w:ascii="Gadugi" w:hAnsi="Gadugi" w:cs="Segoe UI"/>
          <w:b/>
          <w:sz w:val="22"/>
          <w:szCs w:val="22"/>
          <w:lang w:eastAsia="es-CO"/>
        </w:rPr>
        <w:t>LA PREVISORA S.A.</w:t>
      </w:r>
      <w:r w:rsidRPr="00B16970">
        <w:rPr>
          <w:rFonts w:ascii="Gadugi" w:hAnsi="Gadugi" w:cs="Segoe UI"/>
          <w:bCs/>
          <w:sz w:val="22"/>
          <w:szCs w:val="22"/>
          <w:lang w:eastAsia="es-CO"/>
        </w:rPr>
        <w:t xml:space="preserve"> y los desarrollos de automatización solicitados.</w:t>
      </w:r>
    </w:p>
    <w:p w14:paraId="46C966DB" w14:textId="3762919D" w:rsidR="005B3A94" w:rsidRPr="00B16970" w:rsidRDefault="005B3A94" w:rsidP="047817F0">
      <w:pPr>
        <w:pStyle w:val="Prrafodelista"/>
        <w:numPr>
          <w:ilvl w:val="0"/>
          <w:numId w:val="44"/>
        </w:num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 xml:space="preserve">Asegurar que el desarrollo y puesta en producción de cada proceso quede estabilizado, entregado e implementado en </w:t>
      </w:r>
      <w:r w:rsidRPr="00B16970">
        <w:rPr>
          <w:rFonts w:ascii="Gadugi" w:hAnsi="Gadugi" w:cs="Segoe UI"/>
          <w:b/>
          <w:bCs/>
          <w:sz w:val="22"/>
          <w:szCs w:val="22"/>
          <w:lang w:eastAsia="es-CO"/>
        </w:rPr>
        <w:t>LA PREVISORA S.A.</w:t>
      </w:r>
      <w:r w:rsidRPr="00B16970">
        <w:rPr>
          <w:rFonts w:ascii="Gadugi" w:hAnsi="Gadugi" w:cs="Segoe UI"/>
          <w:sz w:val="22"/>
          <w:szCs w:val="22"/>
          <w:lang w:eastAsia="es-CO"/>
        </w:rPr>
        <w:t xml:space="preserve">, </w:t>
      </w:r>
      <w:r w:rsidR="2161BB84" w:rsidRPr="00B16970">
        <w:rPr>
          <w:rFonts w:ascii="Gadugi" w:hAnsi="Gadugi" w:cs="Segoe UI"/>
          <w:sz w:val="22"/>
          <w:szCs w:val="22"/>
          <w:lang w:eastAsia="es-CO"/>
        </w:rPr>
        <w:t xml:space="preserve">y </w:t>
      </w:r>
      <w:r w:rsidRPr="00B16970">
        <w:rPr>
          <w:rFonts w:ascii="Gadugi" w:hAnsi="Gadugi" w:cs="Segoe UI"/>
          <w:sz w:val="22"/>
          <w:szCs w:val="22"/>
          <w:lang w:eastAsia="es-CO"/>
        </w:rPr>
        <w:t>previ</w:t>
      </w:r>
      <w:r w:rsidR="359A7DE3" w:rsidRPr="00B16970">
        <w:rPr>
          <w:rFonts w:ascii="Gadugi" w:hAnsi="Gadugi" w:cs="Segoe UI"/>
          <w:sz w:val="22"/>
          <w:szCs w:val="22"/>
          <w:lang w:eastAsia="es-CO"/>
        </w:rPr>
        <w:t>amente se haya</w:t>
      </w:r>
      <w:r w:rsidRPr="00B16970">
        <w:rPr>
          <w:rFonts w:ascii="Gadugi" w:hAnsi="Gadugi" w:cs="Segoe UI"/>
          <w:sz w:val="22"/>
          <w:szCs w:val="22"/>
          <w:lang w:eastAsia="es-CO"/>
        </w:rPr>
        <w:t xml:space="preserve"> recibido a satisfacción por parte del usuario final (</w:t>
      </w:r>
      <w:proofErr w:type="spellStart"/>
      <w:r w:rsidRPr="00B16970">
        <w:rPr>
          <w:rFonts w:ascii="Gadugi" w:hAnsi="Gadugi" w:cs="Segoe UI"/>
          <w:sz w:val="22"/>
          <w:szCs w:val="22"/>
          <w:lang w:eastAsia="es-CO"/>
        </w:rPr>
        <w:t>Product</w:t>
      </w:r>
      <w:proofErr w:type="spellEnd"/>
      <w:r w:rsidRPr="00B16970">
        <w:rPr>
          <w:rFonts w:ascii="Gadugi" w:hAnsi="Gadugi" w:cs="Segoe UI"/>
          <w:sz w:val="22"/>
          <w:szCs w:val="22"/>
          <w:lang w:eastAsia="es-CO"/>
        </w:rPr>
        <w:t xml:space="preserve"> </w:t>
      </w:r>
      <w:proofErr w:type="spellStart"/>
      <w:r w:rsidRPr="00B16970">
        <w:rPr>
          <w:rFonts w:ascii="Gadugi" w:hAnsi="Gadugi" w:cs="Segoe UI"/>
          <w:sz w:val="22"/>
          <w:szCs w:val="22"/>
          <w:lang w:eastAsia="es-CO"/>
        </w:rPr>
        <w:t>Owner</w:t>
      </w:r>
      <w:proofErr w:type="spellEnd"/>
      <w:r w:rsidRPr="00B16970">
        <w:rPr>
          <w:rFonts w:ascii="Gadugi" w:hAnsi="Gadugi" w:cs="Segoe UI"/>
          <w:sz w:val="22"/>
          <w:szCs w:val="22"/>
          <w:lang w:eastAsia="es-CO"/>
        </w:rPr>
        <w:t xml:space="preserve"> o Líder del Proceso).</w:t>
      </w:r>
    </w:p>
    <w:p w14:paraId="5D810E54" w14:textId="7A35C88A" w:rsidR="005B3A94" w:rsidRPr="00B16970" w:rsidRDefault="005B3A94">
      <w:pPr>
        <w:pStyle w:val="Prrafodelista"/>
        <w:numPr>
          <w:ilvl w:val="0"/>
          <w:numId w:val="44"/>
        </w:numPr>
        <w:spacing w:line="276" w:lineRule="auto"/>
        <w:jc w:val="both"/>
        <w:outlineLvl w:val="1"/>
        <w:rPr>
          <w:rFonts w:ascii="Gadugi" w:hAnsi="Gadugi" w:cs="Segoe UI"/>
          <w:bCs/>
          <w:sz w:val="22"/>
          <w:szCs w:val="22"/>
          <w:lang w:eastAsia="es-CO"/>
        </w:rPr>
      </w:pPr>
      <w:r w:rsidRPr="00B16970">
        <w:rPr>
          <w:rFonts w:ascii="Gadugi" w:hAnsi="Gadugi" w:cs="Segoe UI"/>
          <w:bCs/>
          <w:sz w:val="22"/>
          <w:szCs w:val="22"/>
          <w:lang w:eastAsia="es-CO"/>
        </w:rPr>
        <w:t xml:space="preserve">Iniciar los desarrollos de automatización solicitados dentro de los cinco (5) días hábiles siguientes a la fecha de aprobación de la estimación por parte de </w:t>
      </w:r>
      <w:r w:rsidRPr="00B16970">
        <w:rPr>
          <w:rFonts w:ascii="Gadugi" w:hAnsi="Gadugi" w:cs="Segoe UI"/>
          <w:b/>
          <w:sz w:val="22"/>
          <w:szCs w:val="22"/>
          <w:lang w:eastAsia="es-CO"/>
        </w:rPr>
        <w:t>LA PREVISORA S.A.</w:t>
      </w:r>
      <w:r w:rsidRPr="00B16970">
        <w:rPr>
          <w:rFonts w:ascii="Gadugi" w:hAnsi="Gadugi" w:cs="Segoe UI"/>
          <w:bCs/>
          <w:sz w:val="22"/>
          <w:szCs w:val="22"/>
          <w:lang w:eastAsia="es-CO"/>
        </w:rPr>
        <w:t xml:space="preserve">, previa revisión de las capacidades y desarrollos de automatización en curso entre </w:t>
      </w:r>
      <w:r w:rsidRPr="00B16970">
        <w:rPr>
          <w:rFonts w:ascii="Gadugi" w:hAnsi="Gadugi" w:cs="Segoe UI"/>
          <w:b/>
          <w:sz w:val="22"/>
          <w:szCs w:val="22"/>
          <w:lang w:eastAsia="es-CO"/>
        </w:rPr>
        <w:t>LAS PARTES</w:t>
      </w:r>
      <w:r w:rsidRPr="00B16970">
        <w:rPr>
          <w:rFonts w:ascii="Gadugi" w:hAnsi="Gadugi" w:cs="Segoe UI"/>
          <w:bCs/>
          <w:sz w:val="22"/>
          <w:szCs w:val="22"/>
          <w:lang w:eastAsia="es-CO"/>
        </w:rPr>
        <w:t>.</w:t>
      </w:r>
    </w:p>
    <w:p w14:paraId="1D795B27" w14:textId="0AB220D4" w:rsidR="00AA2E18" w:rsidRPr="00B16970" w:rsidRDefault="00AA2E18">
      <w:pPr>
        <w:pStyle w:val="Prrafodelista"/>
        <w:numPr>
          <w:ilvl w:val="0"/>
          <w:numId w:val="44"/>
        </w:numPr>
        <w:spacing w:line="276" w:lineRule="auto"/>
        <w:jc w:val="both"/>
        <w:outlineLvl w:val="1"/>
        <w:rPr>
          <w:rFonts w:ascii="Gadugi" w:hAnsi="Gadugi" w:cs="Segoe UI"/>
          <w:b/>
          <w:sz w:val="22"/>
          <w:szCs w:val="22"/>
          <w:lang w:eastAsia="es-CO"/>
        </w:rPr>
      </w:pPr>
      <w:r w:rsidRPr="00B16970">
        <w:rPr>
          <w:rFonts w:ascii="Gadugi" w:hAnsi="Gadugi" w:cs="Segoe UI"/>
          <w:bCs/>
          <w:sz w:val="22"/>
          <w:szCs w:val="22"/>
          <w:lang w:eastAsia="es-CO"/>
        </w:rPr>
        <w:t xml:space="preserve">Previo al inicio de operación de cada automatización desarrollada, </w:t>
      </w:r>
      <w:r w:rsidRPr="00B16970">
        <w:rPr>
          <w:rFonts w:ascii="Gadugi" w:hAnsi="Gadugi" w:cs="Segoe UI"/>
          <w:b/>
          <w:sz w:val="22"/>
          <w:szCs w:val="22"/>
          <w:lang w:eastAsia="es-CO"/>
        </w:rPr>
        <w:t>EL PROVEEDOR</w:t>
      </w:r>
      <w:r w:rsidRPr="00B16970">
        <w:rPr>
          <w:rFonts w:ascii="Gadugi" w:hAnsi="Gadugi" w:cs="Segoe UI"/>
          <w:bCs/>
          <w:sz w:val="22"/>
          <w:szCs w:val="22"/>
          <w:lang w:eastAsia="es-CO"/>
        </w:rPr>
        <w:t xml:space="preserve"> seleccionado deberá realizar la transferencia de conocimiento a las áreas funcionales que realicen la administración de cada solución. Así mismo, </w:t>
      </w:r>
      <w:r w:rsidRPr="00B16970">
        <w:rPr>
          <w:rFonts w:ascii="Gadugi" w:hAnsi="Gadugi" w:cs="Segoe UI"/>
          <w:b/>
          <w:sz w:val="22"/>
          <w:szCs w:val="22"/>
          <w:lang w:eastAsia="es-CO"/>
        </w:rPr>
        <w:t>EL PROVEEDOR</w:t>
      </w:r>
      <w:r w:rsidRPr="00B16970">
        <w:rPr>
          <w:rFonts w:ascii="Gadugi" w:hAnsi="Gadugi" w:cs="Segoe UI"/>
          <w:bCs/>
          <w:sz w:val="22"/>
          <w:szCs w:val="22"/>
          <w:lang w:eastAsia="es-CO"/>
        </w:rPr>
        <w:t xml:space="preserve"> deberá realizar la transferencia de conocimiento técnico a los equipos técnicos de soporte requeridos de </w:t>
      </w:r>
      <w:r w:rsidRPr="00B16970">
        <w:rPr>
          <w:rFonts w:ascii="Gadugi" w:hAnsi="Gadugi" w:cs="Segoe UI"/>
          <w:b/>
          <w:sz w:val="22"/>
          <w:szCs w:val="22"/>
          <w:lang w:eastAsia="es-CO"/>
        </w:rPr>
        <w:t>LA PREVISORA S.A.</w:t>
      </w:r>
    </w:p>
    <w:p w14:paraId="7C5B45C6" w14:textId="5CBAF091" w:rsidR="00AA2E18" w:rsidRPr="00B16970" w:rsidRDefault="00AA2E18">
      <w:pPr>
        <w:pStyle w:val="Prrafodelista"/>
        <w:numPr>
          <w:ilvl w:val="0"/>
          <w:numId w:val="44"/>
        </w:numPr>
        <w:spacing w:line="276" w:lineRule="auto"/>
        <w:jc w:val="both"/>
        <w:outlineLvl w:val="1"/>
        <w:rPr>
          <w:rFonts w:ascii="Gadugi" w:hAnsi="Gadugi" w:cs="Segoe UI"/>
          <w:bCs/>
          <w:sz w:val="22"/>
          <w:szCs w:val="22"/>
          <w:lang w:eastAsia="es-CO"/>
        </w:rPr>
      </w:pPr>
      <w:r w:rsidRPr="00B16970">
        <w:rPr>
          <w:rFonts w:ascii="Gadugi" w:hAnsi="Gadugi" w:cs="Segoe UI"/>
          <w:bCs/>
          <w:sz w:val="22"/>
          <w:szCs w:val="22"/>
          <w:lang w:eastAsia="es-CO"/>
        </w:rPr>
        <w:t>Garantizar que cada automatización tenga como mínimo un (1) mes de garantía desde su implementación completa en producción o tres (3) ejecuciones bajo garantía, para aquellos procesos automatizados que por su naturaleza se ejecuten una (1) sola vez al mes.</w:t>
      </w:r>
    </w:p>
    <w:p w14:paraId="3294C346" w14:textId="77777777" w:rsidR="00AA2E18" w:rsidRPr="00B16970" w:rsidRDefault="00AA2E18">
      <w:pPr>
        <w:pStyle w:val="Prrafodelista"/>
        <w:numPr>
          <w:ilvl w:val="0"/>
          <w:numId w:val="44"/>
        </w:numPr>
        <w:spacing w:line="276" w:lineRule="auto"/>
        <w:jc w:val="both"/>
        <w:outlineLvl w:val="1"/>
        <w:rPr>
          <w:rFonts w:ascii="Gadugi" w:hAnsi="Gadugi" w:cs="Segoe UI"/>
          <w:bCs/>
          <w:sz w:val="22"/>
          <w:szCs w:val="22"/>
          <w:lang w:eastAsia="es-CO"/>
        </w:rPr>
      </w:pPr>
      <w:r w:rsidRPr="00B16970">
        <w:rPr>
          <w:rFonts w:ascii="Gadugi" w:hAnsi="Gadugi" w:cs="Segoe UI"/>
          <w:bCs/>
          <w:sz w:val="22"/>
          <w:szCs w:val="22"/>
          <w:lang w:eastAsia="es-CO"/>
        </w:rPr>
        <w:t xml:space="preserve">Elaborar y entregar el set de pruebas para todas las funcionalidades contempladas en cada automatización de procesos, con los respectivos escenarios exitosos y no exitosos y la información requerida para realizarlos, para ser complementados y aprobados por </w:t>
      </w:r>
      <w:r w:rsidRPr="00B16970">
        <w:rPr>
          <w:rFonts w:ascii="Gadugi" w:hAnsi="Gadugi" w:cs="Segoe UI"/>
          <w:b/>
          <w:sz w:val="22"/>
          <w:szCs w:val="22"/>
          <w:lang w:eastAsia="es-CO"/>
        </w:rPr>
        <w:t>LA PREVISORA S.A.</w:t>
      </w:r>
      <w:r w:rsidRPr="00B16970">
        <w:rPr>
          <w:rFonts w:ascii="Gadugi" w:hAnsi="Gadugi" w:cs="Segoe UI"/>
          <w:bCs/>
          <w:sz w:val="22"/>
          <w:szCs w:val="22"/>
          <w:lang w:eastAsia="es-CO"/>
        </w:rPr>
        <w:t xml:space="preserve"> de acuerdo con el conocimiento del negocio.</w:t>
      </w:r>
    </w:p>
    <w:p w14:paraId="2252A482" w14:textId="46F5AEB1" w:rsidR="00AA2E18" w:rsidRPr="00B16970" w:rsidRDefault="00AA2E18">
      <w:pPr>
        <w:pStyle w:val="Prrafodelista"/>
        <w:numPr>
          <w:ilvl w:val="0"/>
          <w:numId w:val="44"/>
        </w:numPr>
        <w:spacing w:line="276" w:lineRule="auto"/>
        <w:jc w:val="both"/>
        <w:outlineLvl w:val="1"/>
        <w:rPr>
          <w:rFonts w:ascii="Gadugi" w:hAnsi="Gadugi" w:cs="Segoe UI"/>
          <w:bCs/>
          <w:sz w:val="22"/>
          <w:szCs w:val="22"/>
          <w:lang w:eastAsia="es-CO"/>
        </w:rPr>
      </w:pPr>
      <w:r w:rsidRPr="00B16970">
        <w:rPr>
          <w:rFonts w:ascii="Gadugi" w:hAnsi="Gadugi" w:cs="Segoe UI"/>
          <w:bCs/>
          <w:sz w:val="22"/>
          <w:szCs w:val="22"/>
          <w:lang w:eastAsia="es-CO"/>
        </w:rPr>
        <w:t>Entregar las listas de chequeo con aquellas actividades o elementos que es necesario completar, definir o implementar de manera previa (requerimientos tecnológicos, solicitudes o modificación de perfiles, acceso a rutas compartidas, data de pruebas, o permisos a bases de datos, entre otros), para poder dar inicio al desarrollo de las Historias de Usuario.</w:t>
      </w:r>
    </w:p>
    <w:p w14:paraId="18F99398" w14:textId="399FED4F" w:rsidR="00AA2E18" w:rsidRPr="00B16970" w:rsidRDefault="00AA2E18" w:rsidP="005B7861">
      <w:pPr>
        <w:spacing w:line="276" w:lineRule="auto"/>
        <w:jc w:val="both"/>
        <w:outlineLvl w:val="1"/>
        <w:rPr>
          <w:rFonts w:ascii="Gadugi" w:hAnsi="Gadugi" w:cs="Segoe UI"/>
          <w:b/>
          <w:sz w:val="22"/>
          <w:szCs w:val="22"/>
          <w:lang w:eastAsia="es-CO"/>
        </w:rPr>
      </w:pPr>
    </w:p>
    <w:p w14:paraId="475FC74A" w14:textId="2DD373A6" w:rsidR="00AA2E18" w:rsidRPr="00B16970" w:rsidRDefault="00AA2E18" w:rsidP="005B7861">
      <w:pPr>
        <w:spacing w:line="276" w:lineRule="auto"/>
        <w:jc w:val="both"/>
        <w:outlineLvl w:val="1"/>
        <w:rPr>
          <w:rFonts w:ascii="Gadugi" w:hAnsi="Gadugi" w:cs="Segoe UI"/>
          <w:b/>
          <w:sz w:val="22"/>
          <w:szCs w:val="22"/>
          <w:lang w:eastAsia="es-CO"/>
        </w:rPr>
      </w:pPr>
      <w:r w:rsidRPr="00B16970">
        <w:rPr>
          <w:rFonts w:ascii="Gadugi" w:hAnsi="Gadugi" w:cs="Segoe UI"/>
          <w:b/>
          <w:sz w:val="22"/>
          <w:szCs w:val="22"/>
          <w:lang w:eastAsia="es-CO"/>
        </w:rPr>
        <w:t>MANTENIMIENTO Y SOPORTE</w:t>
      </w:r>
    </w:p>
    <w:p w14:paraId="24086280" w14:textId="70B79A82" w:rsidR="00AA2E18" w:rsidRPr="00B16970" w:rsidRDefault="00AA2E18" w:rsidP="005B7861">
      <w:pPr>
        <w:spacing w:line="276" w:lineRule="auto"/>
        <w:jc w:val="both"/>
        <w:outlineLvl w:val="1"/>
        <w:rPr>
          <w:rFonts w:ascii="Gadugi" w:hAnsi="Gadugi" w:cs="Segoe UI"/>
          <w:b/>
          <w:sz w:val="22"/>
          <w:szCs w:val="22"/>
          <w:lang w:eastAsia="es-CO"/>
        </w:rPr>
      </w:pPr>
    </w:p>
    <w:p w14:paraId="24BD066C" w14:textId="4E62FC23" w:rsidR="00AA2E18" w:rsidRPr="00B16970" w:rsidRDefault="00AA2E18">
      <w:pPr>
        <w:pStyle w:val="Prrafodelista"/>
        <w:numPr>
          <w:ilvl w:val="1"/>
          <w:numId w:val="45"/>
        </w:numPr>
        <w:spacing w:line="276" w:lineRule="auto"/>
        <w:ind w:left="709"/>
        <w:jc w:val="both"/>
        <w:outlineLvl w:val="1"/>
        <w:rPr>
          <w:rFonts w:ascii="Gadugi" w:hAnsi="Gadugi" w:cs="Segoe UI"/>
          <w:bCs/>
          <w:sz w:val="22"/>
          <w:szCs w:val="22"/>
          <w:lang w:eastAsia="es-CO"/>
        </w:rPr>
      </w:pPr>
      <w:r w:rsidRPr="00B16970">
        <w:rPr>
          <w:rFonts w:ascii="Gadugi" w:hAnsi="Gadugi" w:cs="Segoe UI"/>
          <w:bCs/>
          <w:sz w:val="22"/>
          <w:szCs w:val="22"/>
          <w:lang w:eastAsia="es-CO"/>
        </w:rPr>
        <w:t xml:space="preserve">Realizar el soporte y mantenimiento de las automatizaciones desarrolladas y operando en ambiente productivo de </w:t>
      </w:r>
      <w:r w:rsidRPr="00B16970">
        <w:rPr>
          <w:rFonts w:ascii="Gadugi" w:hAnsi="Gadugi" w:cs="Segoe UI"/>
          <w:b/>
          <w:sz w:val="22"/>
          <w:szCs w:val="22"/>
          <w:lang w:eastAsia="es-CO"/>
        </w:rPr>
        <w:t>LA PREVISORA S.A.</w:t>
      </w:r>
      <w:r w:rsidRPr="00B16970">
        <w:rPr>
          <w:rFonts w:ascii="Gadugi" w:hAnsi="Gadugi" w:cs="Segoe UI"/>
          <w:bCs/>
          <w:sz w:val="22"/>
          <w:szCs w:val="22"/>
          <w:lang w:eastAsia="es-CO"/>
        </w:rPr>
        <w:t xml:space="preserve"> con </w:t>
      </w:r>
      <w:proofErr w:type="spellStart"/>
      <w:r w:rsidRPr="00B16970">
        <w:rPr>
          <w:rFonts w:ascii="Gadugi" w:hAnsi="Gadugi" w:cs="Segoe UI"/>
          <w:bCs/>
          <w:sz w:val="22"/>
          <w:szCs w:val="22"/>
          <w:lang w:eastAsia="es-CO"/>
        </w:rPr>
        <w:t>Rocketbot</w:t>
      </w:r>
      <w:proofErr w:type="spellEnd"/>
      <w:r w:rsidRPr="00B16970">
        <w:rPr>
          <w:rFonts w:ascii="Gadugi" w:hAnsi="Gadugi" w:cs="Segoe UI"/>
          <w:bCs/>
          <w:sz w:val="22"/>
          <w:szCs w:val="22"/>
          <w:lang w:eastAsia="es-CO"/>
        </w:rPr>
        <w:t>, a partir de la documentación funcional y técnica existente de cada automatización</w:t>
      </w:r>
    </w:p>
    <w:p w14:paraId="02AC2B63" w14:textId="1C1E6BEB" w:rsidR="00AA2E18" w:rsidRPr="00B16970" w:rsidRDefault="00AA2E18">
      <w:pPr>
        <w:pStyle w:val="Prrafodelista"/>
        <w:numPr>
          <w:ilvl w:val="1"/>
          <w:numId w:val="45"/>
        </w:numPr>
        <w:spacing w:line="276" w:lineRule="auto"/>
        <w:ind w:left="709"/>
        <w:jc w:val="both"/>
        <w:outlineLvl w:val="1"/>
        <w:rPr>
          <w:rFonts w:ascii="Gadugi" w:hAnsi="Gadugi" w:cs="Segoe UI"/>
          <w:bCs/>
          <w:sz w:val="22"/>
          <w:szCs w:val="22"/>
          <w:lang w:eastAsia="es-CO"/>
        </w:rPr>
      </w:pPr>
      <w:r w:rsidRPr="00B16970">
        <w:rPr>
          <w:rFonts w:ascii="Gadugi" w:hAnsi="Gadugi" w:cs="Segoe UI"/>
          <w:bCs/>
          <w:sz w:val="22"/>
          <w:szCs w:val="22"/>
          <w:lang w:eastAsia="es-CO"/>
        </w:rPr>
        <w:t>Garantizar el soporte y mantenimiento de todas las automatizaciones que puedan ser implementadas dentro de la vigencia del contrato.</w:t>
      </w:r>
    </w:p>
    <w:p w14:paraId="220939C0" w14:textId="07E517FA" w:rsidR="00AA2E18" w:rsidRPr="00B16970" w:rsidRDefault="00AA2E18">
      <w:pPr>
        <w:pStyle w:val="Prrafodelista"/>
        <w:numPr>
          <w:ilvl w:val="1"/>
          <w:numId w:val="45"/>
        </w:numPr>
        <w:spacing w:line="276" w:lineRule="auto"/>
        <w:ind w:left="709"/>
        <w:jc w:val="both"/>
        <w:outlineLvl w:val="1"/>
        <w:rPr>
          <w:rFonts w:ascii="Gadugi" w:hAnsi="Gadugi" w:cs="Segoe UI"/>
          <w:bCs/>
          <w:sz w:val="22"/>
          <w:szCs w:val="22"/>
          <w:lang w:eastAsia="es-CO"/>
        </w:rPr>
      </w:pPr>
      <w:r w:rsidRPr="00B16970">
        <w:rPr>
          <w:rFonts w:ascii="Gadugi" w:hAnsi="Gadugi" w:cs="Segoe UI"/>
          <w:b/>
          <w:sz w:val="22"/>
          <w:szCs w:val="22"/>
          <w:lang w:eastAsia="es-CO"/>
        </w:rPr>
        <w:t>EL PROVEEDOR</w:t>
      </w:r>
      <w:r w:rsidRPr="00B16970">
        <w:rPr>
          <w:rFonts w:ascii="Gadugi" w:hAnsi="Gadugi" w:cs="Segoe UI"/>
          <w:bCs/>
          <w:sz w:val="22"/>
          <w:szCs w:val="22"/>
          <w:lang w:eastAsia="es-CO"/>
        </w:rPr>
        <w:t xml:space="preserve"> deberá tener la capacidad de realizar el mantenimiento preventivo y/o correctivo de las automatizaciones sobre la herramienta </w:t>
      </w:r>
      <w:proofErr w:type="spellStart"/>
      <w:r w:rsidRPr="00B16970">
        <w:rPr>
          <w:rFonts w:ascii="Gadugi" w:hAnsi="Gadugi" w:cs="Segoe UI"/>
          <w:bCs/>
          <w:sz w:val="22"/>
          <w:szCs w:val="22"/>
          <w:lang w:eastAsia="es-CO"/>
        </w:rPr>
        <w:t>Rocketbot</w:t>
      </w:r>
      <w:proofErr w:type="spellEnd"/>
      <w:r w:rsidRPr="00B16970">
        <w:rPr>
          <w:rFonts w:ascii="Gadugi" w:hAnsi="Gadugi" w:cs="Segoe UI"/>
          <w:bCs/>
          <w:sz w:val="22"/>
          <w:szCs w:val="22"/>
          <w:lang w:eastAsia="es-CO"/>
        </w:rPr>
        <w:t>.</w:t>
      </w:r>
    </w:p>
    <w:p w14:paraId="56F94ADA" w14:textId="61B00053" w:rsidR="00AA2E18" w:rsidRPr="00B16970" w:rsidRDefault="00AA2E18">
      <w:pPr>
        <w:pStyle w:val="Prrafodelista"/>
        <w:numPr>
          <w:ilvl w:val="1"/>
          <w:numId w:val="45"/>
        </w:numPr>
        <w:spacing w:line="276" w:lineRule="auto"/>
        <w:ind w:left="709"/>
        <w:jc w:val="both"/>
        <w:outlineLvl w:val="1"/>
        <w:rPr>
          <w:rFonts w:ascii="Gadugi" w:hAnsi="Gadugi" w:cs="Segoe UI"/>
          <w:bCs/>
          <w:sz w:val="22"/>
          <w:szCs w:val="22"/>
          <w:lang w:eastAsia="es-CO"/>
        </w:rPr>
      </w:pPr>
      <w:r w:rsidRPr="00B16970">
        <w:rPr>
          <w:rFonts w:ascii="Gadugi" w:hAnsi="Gadugi" w:cs="Segoe UI"/>
          <w:b/>
          <w:sz w:val="22"/>
          <w:szCs w:val="22"/>
          <w:lang w:eastAsia="es-CO"/>
        </w:rPr>
        <w:t>EL PROVEEDOR</w:t>
      </w:r>
      <w:r w:rsidRPr="00B16970">
        <w:rPr>
          <w:rFonts w:ascii="Gadugi" w:hAnsi="Gadugi" w:cs="Segoe UI"/>
          <w:bCs/>
          <w:sz w:val="22"/>
          <w:szCs w:val="22"/>
          <w:lang w:eastAsia="es-CO"/>
        </w:rPr>
        <w:t xml:space="preserve"> deberá fortalecer el tablero de control que tiene la herramienta </w:t>
      </w:r>
      <w:proofErr w:type="spellStart"/>
      <w:r w:rsidRPr="00B16970">
        <w:rPr>
          <w:rFonts w:ascii="Gadugi" w:hAnsi="Gadugi" w:cs="Segoe UI"/>
          <w:bCs/>
          <w:sz w:val="22"/>
          <w:szCs w:val="22"/>
          <w:lang w:eastAsia="es-CO"/>
        </w:rPr>
        <w:t>Rocketbot</w:t>
      </w:r>
      <w:proofErr w:type="spellEnd"/>
      <w:r w:rsidRPr="00B16970">
        <w:rPr>
          <w:rFonts w:ascii="Gadugi" w:hAnsi="Gadugi" w:cs="Segoe UI"/>
          <w:bCs/>
          <w:sz w:val="22"/>
          <w:szCs w:val="22"/>
          <w:lang w:eastAsia="es-CO"/>
        </w:rPr>
        <w:t xml:space="preserve">, para controlar y administrar la gestión de las automatizaciones, adicionando los nuevos que sean desarrollados y en alineación con lo definido en el esquema del </w:t>
      </w:r>
      <w:proofErr w:type="spellStart"/>
      <w:r w:rsidRPr="00B16970">
        <w:rPr>
          <w:rFonts w:ascii="Gadugi" w:hAnsi="Gadugi" w:cs="Segoe UI"/>
          <w:bCs/>
          <w:sz w:val="22"/>
          <w:szCs w:val="22"/>
          <w:lang w:eastAsia="es-CO"/>
        </w:rPr>
        <w:t>CoE</w:t>
      </w:r>
      <w:proofErr w:type="spellEnd"/>
      <w:r w:rsidRPr="00B16970">
        <w:rPr>
          <w:rFonts w:ascii="Gadugi" w:hAnsi="Gadugi" w:cs="Segoe UI"/>
          <w:bCs/>
          <w:sz w:val="22"/>
          <w:szCs w:val="22"/>
          <w:lang w:eastAsia="es-CO"/>
        </w:rPr>
        <w:t xml:space="preserve"> propuesto.</w:t>
      </w:r>
    </w:p>
    <w:p w14:paraId="77A95880" w14:textId="77777777" w:rsidR="00884D27" w:rsidRPr="00B16970" w:rsidRDefault="00AA2E18">
      <w:pPr>
        <w:pStyle w:val="Prrafodelista"/>
        <w:numPr>
          <w:ilvl w:val="1"/>
          <w:numId w:val="45"/>
        </w:numPr>
        <w:spacing w:line="276" w:lineRule="auto"/>
        <w:ind w:left="709"/>
        <w:jc w:val="both"/>
        <w:outlineLvl w:val="1"/>
        <w:rPr>
          <w:rFonts w:ascii="Gadugi" w:hAnsi="Gadugi" w:cs="Segoe UI"/>
          <w:bCs/>
          <w:sz w:val="22"/>
          <w:szCs w:val="22"/>
          <w:lang w:eastAsia="es-CO"/>
        </w:rPr>
      </w:pPr>
      <w:r w:rsidRPr="00B16970">
        <w:rPr>
          <w:rFonts w:ascii="Gadugi" w:hAnsi="Gadugi" w:cs="Segoe UI"/>
          <w:b/>
          <w:sz w:val="22"/>
          <w:szCs w:val="22"/>
          <w:lang w:eastAsia="es-CO"/>
        </w:rPr>
        <w:t>EL PROVEEDOR</w:t>
      </w:r>
      <w:r w:rsidRPr="00B16970">
        <w:rPr>
          <w:rFonts w:ascii="Gadugi" w:hAnsi="Gadugi" w:cs="Segoe UI"/>
          <w:bCs/>
          <w:sz w:val="22"/>
          <w:szCs w:val="22"/>
          <w:lang w:eastAsia="es-CO"/>
        </w:rPr>
        <w:t xml:space="preserve"> deberá realizar la actualización y/o configuración del tablero de control existente en Microsoft Power BI con la inclusión de las nuevas automatizaciones que sean desarrolladas, para que se generen como mínimo los mismos KPI y/o se incluyan los indicadores adicionales, acorde a las necesidades del negocio.</w:t>
      </w:r>
    </w:p>
    <w:p w14:paraId="1759F196" w14:textId="77777777" w:rsidR="00884D27" w:rsidRPr="00B16970" w:rsidRDefault="00884D27">
      <w:pPr>
        <w:pStyle w:val="Prrafodelista"/>
        <w:numPr>
          <w:ilvl w:val="1"/>
          <w:numId w:val="45"/>
        </w:numPr>
        <w:spacing w:line="276" w:lineRule="auto"/>
        <w:ind w:left="709"/>
        <w:jc w:val="both"/>
        <w:outlineLvl w:val="1"/>
        <w:rPr>
          <w:rFonts w:ascii="Gadugi" w:hAnsi="Gadugi" w:cs="Segoe UI"/>
          <w:bCs/>
          <w:sz w:val="22"/>
          <w:szCs w:val="22"/>
          <w:lang w:eastAsia="es-CO"/>
        </w:rPr>
      </w:pPr>
      <w:r w:rsidRPr="00B16970">
        <w:rPr>
          <w:rFonts w:ascii="Gadugi" w:hAnsi="Gadugi" w:cs="Segoe UI"/>
          <w:b/>
          <w:sz w:val="22"/>
          <w:szCs w:val="22"/>
          <w:lang w:eastAsia="es-CO"/>
        </w:rPr>
        <w:t>EL PROVEEDOR</w:t>
      </w:r>
      <w:r w:rsidRPr="00B16970">
        <w:rPr>
          <w:rFonts w:ascii="Gadugi" w:hAnsi="Gadugi" w:cs="Segoe UI"/>
          <w:bCs/>
          <w:sz w:val="22"/>
          <w:szCs w:val="22"/>
          <w:lang w:eastAsia="es-CO"/>
        </w:rPr>
        <w:t xml:space="preserve"> deberá tener la capacidad de atender las necesidades de desarrollos evolutivos para las automatizaciones en ambiente productivo de </w:t>
      </w:r>
      <w:r w:rsidRPr="00B16970">
        <w:rPr>
          <w:rFonts w:ascii="Gadugi" w:hAnsi="Gadugi" w:cs="Segoe UI"/>
          <w:b/>
          <w:sz w:val="22"/>
          <w:szCs w:val="22"/>
          <w:lang w:eastAsia="es-CO"/>
        </w:rPr>
        <w:t>LA PREVISORA S.A.</w:t>
      </w:r>
      <w:r w:rsidRPr="00B16970">
        <w:rPr>
          <w:rFonts w:ascii="Gadugi" w:hAnsi="Gadugi" w:cs="Segoe UI"/>
          <w:bCs/>
          <w:sz w:val="22"/>
          <w:szCs w:val="22"/>
          <w:lang w:eastAsia="es-CO"/>
        </w:rPr>
        <w:t xml:space="preserve"> e implementarlas en el ambiente de producción en los plazos y planes de trabajo definidos, brindando la garantía y soporte correspondiente, según lo acordado entre </w:t>
      </w:r>
      <w:r w:rsidRPr="00B16970">
        <w:rPr>
          <w:rFonts w:ascii="Gadugi" w:hAnsi="Gadugi" w:cs="Segoe UI"/>
          <w:b/>
          <w:sz w:val="22"/>
          <w:szCs w:val="22"/>
          <w:lang w:eastAsia="es-CO"/>
        </w:rPr>
        <w:t>LAS PARTES.</w:t>
      </w:r>
    </w:p>
    <w:p w14:paraId="787FF3B0" w14:textId="197E4A97" w:rsidR="00884D27" w:rsidRPr="00B16970" w:rsidRDefault="00884D27">
      <w:pPr>
        <w:pStyle w:val="Prrafodelista"/>
        <w:numPr>
          <w:ilvl w:val="1"/>
          <w:numId w:val="45"/>
        </w:numPr>
        <w:spacing w:line="276" w:lineRule="auto"/>
        <w:ind w:left="709"/>
        <w:jc w:val="both"/>
        <w:outlineLvl w:val="1"/>
        <w:rPr>
          <w:rFonts w:ascii="Gadugi" w:hAnsi="Gadugi" w:cs="Segoe UI"/>
          <w:bCs/>
          <w:sz w:val="22"/>
          <w:szCs w:val="22"/>
          <w:lang w:eastAsia="es-CO"/>
        </w:rPr>
      </w:pPr>
      <w:r w:rsidRPr="00B16970">
        <w:rPr>
          <w:rFonts w:ascii="Gadugi" w:hAnsi="Gadugi" w:cs="Segoe UI"/>
          <w:bCs/>
          <w:sz w:val="22"/>
          <w:szCs w:val="22"/>
          <w:lang w:eastAsia="es-CO"/>
        </w:rPr>
        <w:t xml:space="preserve">Mantener y mejorar las herramientas para el monitoreo en tiempo real de las soluciones de automatización de </w:t>
      </w:r>
      <w:r w:rsidRPr="00B16970">
        <w:rPr>
          <w:rFonts w:ascii="Gadugi" w:hAnsi="Gadugi" w:cs="Segoe UI"/>
          <w:b/>
          <w:sz w:val="22"/>
          <w:szCs w:val="22"/>
          <w:lang w:eastAsia="es-CO"/>
        </w:rPr>
        <w:t>LA PREVISORA S.A.</w:t>
      </w:r>
      <w:r w:rsidRPr="00B16970">
        <w:rPr>
          <w:rFonts w:ascii="Gadugi" w:hAnsi="Gadugi" w:cs="Segoe UI"/>
          <w:bCs/>
          <w:sz w:val="22"/>
          <w:szCs w:val="22"/>
          <w:lang w:eastAsia="es-CO"/>
        </w:rPr>
        <w:t>, que permitan consultar el histórico del funcionamiento con los respectivos informes de transaccionalidad, así como optimizar el uso de las licencias adquiridas.</w:t>
      </w:r>
    </w:p>
    <w:p w14:paraId="5E7AA189" w14:textId="2CFB7D57" w:rsidR="00884D27" w:rsidRPr="00B16970" w:rsidRDefault="00884D27">
      <w:pPr>
        <w:pStyle w:val="Prrafodelista"/>
        <w:numPr>
          <w:ilvl w:val="1"/>
          <w:numId w:val="45"/>
        </w:numPr>
        <w:spacing w:line="276" w:lineRule="auto"/>
        <w:ind w:left="709"/>
        <w:jc w:val="both"/>
        <w:outlineLvl w:val="1"/>
        <w:rPr>
          <w:rFonts w:ascii="Gadugi" w:hAnsi="Gadugi" w:cs="Segoe UI"/>
          <w:bCs/>
          <w:sz w:val="22"/>
          <w:szCs w:val="22"/>
          <w:lang w:eastAsia="es-CO"/>
        </w:rPr>
      </w:pPr>
      <w:r w:rsidRPr="00B16970">
        <w:rPr>
          <w:rFonts w:ascii="Gadugi" w:hAnsi="Gadugi" w:cs="Segoe UI"/>
          <w:bCs/>
          <w:sz w:val="22"/>
          <w:szCs w:val="22"/>
          <w:lang w:eastAsia="es-CO"/>
        </w:rPr>
        <w:t xml:space="preserve">Realizar la capacitación y/o explicaciones requeridas a los usuarios finales y administradores de las soluciones </w:t>
      </w:r>
      <w:r w:rsidR="004C5ACB">
        <w:rPr>
          <w:rFonts w:ascii="Gadugi" w:hAnsi="Gadugi" w:cs="Segoe UI"/>
          <w:bCs/>
          <w:sz w:val="22"/>
          <w:szCs w:val="22"/>
          <w:lang w:eastAsia="es-CO"/>
        </w:rPr>
        <w:t>de automatización entregadas a</w:t>
      </w:r>
      <w:r w:rsidRPr="00B16970">
        <w:rPr>
          <w:rFonts w:ascii="Gadugi" w:hAnsi="Gadugi" w:cs="Segoe UI"/>
          <w:bCs/>
          <w:sz w:val="22"/>
          <w:szCs w:val="22"/>
          <w:lang w:eastAsia="es-CO"/>
        </w:rPr>
        <w:t xml:space="preserve"> </w:t>
      </w:r>
      <w:r w:rsidRPr="00B16970">
        <w:rPr>
          <w:rFonts w:ascii="Gadugi" w:hAnsi="Gadugi" w:cs="Segoe UI"/>
          <w:b/>
          <w:sz w:val="22"/>
          <w:szCs w:val="22"/>
          <w:lang w:eastAsia="es-CO"/>
        </w:rPr>
        <w:t>LA PREVISORA S.A.</w:t>
      </w:r>
      <w:r w:rsidRPr="00B16970">
        <w:rPr>
          <w:rFonts w:ascii="Gadugi" w:hAnsi="Gadugi" w:cs="Segoe UI"/>
          <w:bCs/>
          <w:sz w:val="22"/>
          <w:szCs w:val="22"/>
          <w:lang w:eastAsia="es-CO"/>
        </w:rPr>
        <w:t>, así como suministrar el material audiovisual requerido o de soporte para cada una.</w:t>
      </w:r>
    </w:p>
    <w:p w14:paraId="7588322F" w14:textId="77777777" w:rsidR="00884D27" w:rsidRPr="00B16970" w:rsidRDefault="00884D27">
      <w:pPr>
        <w:pStyle w:val="Prrafodelista"/>
        <w:numPr>
          <w:ilvl w:val="1"/>
          <w:numId w:val="45"/>
        </w:numPr>
        <w:spacing w:line="276" w:lineRule="auto"/>
        <w:ind w:left="709"/>
        <w:jc w:val="both"/>
        <w:outlineLvl w:val="1"/>
        <w:rPr>
          <w:rFonts w:ascii="Gadugi" w:hAnsi="Gadugi" w:cs="Segoe UI"/>
          <w:bCs/>
          <w:sz w:val="22"/>
          <w:szCs w:val="22"/>
          <w:lang w:eastAsia="es-CO"/>
        </w:rPr>
      </w:pPr>
      <w:r w:rsidRPr="00B16970">
        <w:rPr>
          <w:rFonts w:ascii="Gadugi" w:hAnsi="Gadugi" w:cs="Segoe UI"/>
          <w:bCs/>
          <w:sz w:val="22"/>
          <w:szCs w:val="22"/>
          <w:lang w:eastAsia="es-CO"/>
        </w:rPr>
        <w:t xml:space="preserve">Realizar la definición de los requerimientos necesarios para el desarrollo de automatizaciones a través de las tecnologías de la información, según las capacidades de infraestructura de software y hardware actuales de </w:t>
      </w:r>
      <w:r w:rsidRPr="00B16970">
        <w:rPr>
          <w:rFonts w:ascii="Gadugi" w:hAnsi="Gadugi" w:cs="Segoe UI"/>
          <w:b/>
          <w:sz w:val="22"/>
          <w:szCs w:val="22"/>
          <w:lang w:eastAsia="es-CO"/>
        </w:rPr>
        <w:t>LA PREVISORA S.A.</w:t>
      </w:r>
    </w:p>
    <w:p w14:paraId="2ED56E1C" w14:textId="77777777" w:rsidR="00884D27" w:rsidRPr="00B16970" w:rsidRDefault="00884D27">
      <w:pPr>
        <w:pStyle w:val="Prrafodelista"/>
        <w:numPr>
          <w:ilvl w:val="1"/>
          <w:numId w:val="45"/>
        </w:numPr>
        <w:spacing w:line="276" w:lineRule="auto"/>
        <w:ind w:left="709"/>
        <w:jc w:val="both"/>
        <w:outlineLvl w:val="1"/>
        <w:rPr>
          <w:rFonts w:ascii="Gadugi" w:hAnsi="Gadugi" w:cs="Segoe UI"/>
          <w:bCs/>
          <w:sz w:val="22"/>
          <w:szCs w:val="22"/>
          <w:lang w:eastAsia="es-CO"/>
        </w:rPr>
      </w:pPr>
      <w:r w:rsidRPr="00B16970">
        <w:rPr>
          <w:rFonts w:ascii="Gadugi" w:hAnsi="Gadugi" w:cs="Segoe UI"/>
          <w:bCs/>
          <w:sz w:val="22"/>
          <w:szCs w:val="22"/>
          <w:lang w:eastAsia="es-CO"/>
        </w:rPr>
        <w:t xml:space="preserve">Entregar el modelo operativo para el </w:t>
      </w:r>
      <w:proofErr w:type="spellStart"/>
      <w:r w:rsidRPr="00B16970">
        <w:rPr>
          <w:rFonts w:ascii="Gadugi" w:hAnsi="Gadugi" w:cs="Segoe UI"/>
          <w:bCs/>
          <w:sz w:val="22"/>
          <w:szCs w:val="22"/>
          <w:lang w:eastAsia="es-CO"/>
        </w:rPr>
        <w:t>CoE</w:t>
      </w:r>
      <w:proofErr w:type="spellEnd"/>
      <w:r w:rsidRPr="00B16970">
        <w:rPr>
          <w:rFonts w:ascii="Gadugi" w:hAnsi="Gadugi" w:cs="Segoe UI"/>
          <w:bCs/>
          <w:sz w:val="22"/>
          <w:szCs w:val="22"/>
          <w:lang w:eastAsia="es-CO"/>
        </w:rPr>
        <w:t xml:space="preserve"> que garantice su evolución en el tiempo y a través del cual operarán sus equipos de trabajo el cual será integrado y/o adaptado por </w:t>
      </w:r>
      <w:r w:rsidRPr="00B16970">
        <w:rPr>
          <w:rFonts w:ascii="Gadugi" w:hAnsi="Gadugi" w:cs="Segoe UI"/>
          <w:b/>
          <w:sz w:val="22"/>
          <w:szCs w:val="22"/>
          <w:lang w:eastAsia="es-CO"/>
        </w:rPr>
        <w:t>LA PREVISORA S.A.</w:t>
      </w:r>
      <w:r w:rsidRPr="00B16970">
        <w:rPr>
          <w:rFonts w:ascii="Gadugi" w:hAnsi="Gadugi" w:cs="Segoe UI"/>
          <w:bCs/>
          <w:sz w:val="22"/>
          <w:szCs w:val="22"/>
          <w:lang w:eastAsia="es-CO"/>
        </w:rPr>
        <w:t xml:space="preserve"> para ejecutar las diferentes actividades contempladas en el objeto del contrato.</w:t>
      </w:r>
    </w:p>
    <w:p w14:paraId="4461EF38" w14:textId="4CEE0216" w:rsidR="00884D27" w:rsidRPr="00B16970" w:rsidRDefault="00884D27">
      <w:pPr>
        <w:pStyle w:val="Prrafodelista"/>
        <w:numPr>
          <w:ilvl w:val="1"/>
          <w:numId w:val="45"/>
        </w:numPr>
        <w:spacing w:line="276" w:lineRule="auto"/>
        <w:ind w:left="709"/>
        <w:jc w:val="both"/>
        <w:outlineLvl w:val="1"/>
        <w:rPr>
          <w:rFonts w:ascii="Gadugi" w:hAnsi="Gadugi" w:cs="Segoe UI"/>
          <w:bCs/>
          <w:sz w:val="22"/>
          <w:szCs w:val="22"/>
          <w:lang w:eastAsia="es-CO"/>
        </w:rPr>
      </w:pPr>
      <w:r w:rsidRPr="00B16970">
        <w:rPr>
          <w:rFonts w:ascii="Gadugi" w:hAnsi="Gadugi" w:cs="Segoe UI"/>
          <w:bCs/>
          <w:sz w:val="22"/>
          <w:szCs w:val="22"/>
          <w:lang w:eastAsia="es-CO"/>
        </w:rPr>
        <w:t>Informar y capacitar sobre los canales y/o plataformas para la gestión de requerimientos e incidentes con los RPA que se encuentren productivos.</w:t>
      </w:r>
    </w:p>
    <w:p w14:paraId="61D2DEA1" w14:textId="5F55B1D4" w:rsidR="00884D27" w:rsidRPr="00B16970" w:rsidRDefault="00884D27">
      <w:pPr>
        <w:pStyle w:val="Prrafodelista"/>
        <w:numPr>
          <w:ilvl w:val="1"/>
          <w:numId w:val="45"/>
        </w:numPr>
        <w:spacing w:line="276" w:lineRule="auto"/>
        <w:ind w:left="709"/>
        <w:jc w:val="both"/>
        <w:outlineLvl w:val="1"/>
        <w:rPr>
          <w:rFonts w:ascii="Gadugi" w:hAnsi="Gadugi" w:cs="Segoe UI"/>
          <w:bCs/>
          <w:sz w:val="22"/>
          <w:szCs w:val="22"/>
          <w:lang w:eastAsia="es-CO"/>
        </w:rPr>
      </w:pPr>
      <w:r w:rsidRPr="00B16970">
        <w:rPr>
          <w:rFonts w:ascii="Gadugi" w:hAnsi="Gadugi" w:cs="Segoe UI"/>
          <w:b/>
          <w:sz w:val="22"/>
          <w:szCs w:val="22"/>
          <w:lang w:eastAsia="es-CO"/>
        </w:rPr>
        <w:t>EL PROVEEDOR</w:t>
      </w:r>
      <w:r w:rsidRPr="00B16970">
        <w:rPr>
          <w:rFonts w:ascii="Gadugi" w:hAnsi="Gadugi" w:cs="Segoe UI"/>
          <w:bCs/>
          <w:sz w:val="22"/>
          <w:szCs w:val="22"/>
          <w:lang w:eastAsia="es-CO"/>
        </w:rPr>
        <w:t xml:space="preserve"> deberá, durante los primeros dos (2) meses de ejecución del contrato, realizar el proceso de empalme con </w:t>
      </w:r>
      <w:r w:rsidR="00417216" w:rsidRPr="00B16970">
        <w:rPr>
          <w:rFonts w:ascii="Gadugi" w:hAnsi="Gadugi" w:cs="Segoe UI"/>
          <w:b/>
          <w:sz w:val="22"/>
          <w:szCs w:val="22"/>
          <w:lang w:eastAsia="es-CO"/>
        </w:rPr>
        <w:t>EL PROVEEDOR</w:t>
      </w:r>
      <w:r w:rsidR="00417216" w:rsidRPr="00B16970">
        <w:rPr>
          <w:rFonts w:ascii="Gadugi" w:hAnsi="Gadugi" w:cs="Segoe UI"/>
          <w:bCs/>
          <w:sz w:val="22"/>
          <w:szCs w:val="22"/>
          <w:lang w:eastAsia="es-CO"/>
        </w:rPr>
        <w:t xml:space="preserve"> </w:t>
      </w:r>
      <w:r w:rsidRPr="00B16970">
        <w:rPr>
          <w:rFonts w:ascii="Gadugi" w:hAnsi="Gadugi" w:cs="Segoe UI"/>
          <w:bCs/>
          <w:sz w:val="22"/>
          <w:szCs w:val="22"/>
          <w:lang w:eastAsia="es-CO"/>
        </w:rPr>
        <w:t>de soluciones de automatización vigente para garantizar el debido entendimiento técnico de las soluciones de automatización implementadas, que permita realizar el mantenimiento y soporte requerido para mantener el monitoreo, la continuidad y reducir los tiempos de recuperación ante posibles incidentes que se puedan presentar.</w:t>
      </w:r>
    </w:p>
    <w:p w14:paraId="6579AF4E" w14:textId="7D8CDE83" w:rsidR="00884D27" w:rsidRPr="00B16970" w:rsidRDefault="00884D27" w:rsidP="005B7861">
      <w:pPr>
        <w:spacing w:line="276" w:lineRule="auto"/>
        <w:jc w:val="both"/>
        <w:outlineLvl w:val="1"/>
        <w:rPr>
          <w:rFonts w:ascii="Gadugi" w:hAnsi="Gadugi" w:cs="Segoe UI"/>
          <w:bCs/>
          <w:sz w:val="22"/>
          <w:szCs w:val="22"/>
          <w:lang w:eastAsia="es-CO"/>
        </w:rPr>
      </w:pPr>
    </w:p>
    <w:p w14:paraId="6D98DF57" w14:textId="60931987" w:rsidR="00562001" w:rsidRPr="00B16970" w:rsidRDefault="00884D27" w:rsidP="005B7861">
      <w:pPr>
        <w:spacing w:line="276" w:lineRule="auto"/>
        <w:jc w:val="both"/>
        <w:outlineLvl w:val="1"/>
        <w:rPr>
          <w:rFonts w:ascii="Gadugi" w:hAnsi="Gadugi" w:cs="Segoe UI"/>
          <w:b/>
          <w:sz w:val="22"/>
          <w:szCs w:val="22"/>
          <w:lang w:eastAsia="es-CO"/>
        </w:rPr>
      </w:pPr>
      <w:r w:rsidRPr="00B16970">
        <w:rPr>
          <w:rFonts w:ascii="Gadugi" w:hAnsi="Gadugi" w:cs="Segoe UI"/>
          <w:b/>
          <w:sz w:val="22"/>
          <w:szCs w:val="22"/>
          <w:lang w:eastAsia="es-CO"/>
        </w:rPr>
        <w:t>MODALIDAD RECURSO DEDICADO PARA AUTOMATIZACIONES, SOPORTE Y MANTENIMIENTO</w:t>
      </w:r>
    </w:p>
    <w:p w14:paraId="06473281" w14:textId="746925E6" w:rsidR="00884D27" w:rsidRPr="00B16970" w:rsidRDefault="00884D27" w:rsidP="005B7861">
      <w:pPr>
        <w:spacing w:line="276" w:lineRule="auto"/>
        <w:jc w:val="both"/>
        <w:outlineLvl w:val="1"/>
        <w:rPr>
          <w:rFonts w:ascii="Gadugi" w:hAnsi="Gadugi" w:cs="Segoe UI"/>
          <w:b/>
          <w:sz w:val="22"/>
          <w:szCs w:val="22"/>
          <w:lang w:eastAsia="es-CO"/>
        </w:rPr>
      </w:pPr>
    </w:p>
    <w:p w14:paraId="00DFDAC0" w14:textId="7177840F" w:rsidR="00884D27" w:rsidRPr="00B16970" w:rsidRDefault="00884D27" w:rsidP="005B7861">
      <w:pPr>
        <w:spacing w:line="276" w:lineRule="auto"/>
        <w:jc w:val="both"/>
        <w:outlineLvl w:val="1"/>
        <w:rPr>
          <w:rFonts w:ascii="Gadugi" w:hAnsi="Gadugi" w:cs="Segoe UI"/>
          <w:bCs/>
          <w:sz w:val="22"/>
          <w:szCs w:val="22"/>
          <w:lang w:eastAsia="es-CO"/>
        </w:rPr>
      </w:pPr>
      <w:r w:rsidRPr="00B16970">
        <w:rPr>
          <w:rFonts w:ascii="Gadugi" w:hAnsi="Gadugi" w:cs="Segoe UI"/>
          <w:b/>
          <w:sz w:val="22"/>
          <w:szCs w:val="22"/>
          <w:lang w:eastAsia="es-CO"/>
        </w:rPr>
        <w:t xml:space="preserve">EL PROVEEDOR </w:t>
      </w:r>
      <w:r w:rsidRPr="00B16970">
        <w:rPr>
          <w:rFonts w:ascii="Gadugi" w:hAnsi="Gadugi" w:cs="Segoe UI"/>
          <w:bCs/>
          <w:sz w:val="22"/>
          <w:szCs w:val="22"/>
          <w:lang w:eastAsia="es-CO"/>
        </w:rPr>
        <w:t xml:space="preserve">debe tener la posibilidad de asignar funcionarios con dedicación exclusiva a </w:t>
      </w:r>
      <w:r w:rsidRPr="00B16970">
        <w:rPr>
          <w:rFonts w:ascii="Gadugi" w:hAnsi="Gadugi" w:cs="Segoe UI"/>
          <w:b/>
          <w:sz w:val="22"/>
          <w:szCs w:val="22"/>
          <w:lang w:eastAsia="es-CO"/>
        </w:rPr>
        <w:t>LA PREVISORA S.A.</w:t>
      </w:r>
      <w:r w:rsidRPr="00B16970">
        <w:rPr>
          <w:rFonts w:ascii="Gadugi" w:hAnsi="Gadugi" w:cs="Segoe UI"/>
          <w:bCs/>
          <w:sz w:val="22"/>
          <w:szCs w:val="22"/>
          <w:lang w:eastAsia="es-CO"/>
        </w:rPr>
        <w:t xml:space="preserve">, según lo acordado entre </w:t>
      </w:r>
      <w:r w:rsidRPr="00B16970">
        <w:rPr>
          <w:rFonts w:ascii="Gadugi" w:hAnsi="Gadugi" w:cs="Segoe UI"/>
          <w:b/>
          <w:sz w:val="22"/>
          <w:szCs w:val="22"/>
          <w:lang w:eastAsia="es-CO"/>
        </w:rPr>
        <w:t>LAS PARTES</w:t>
      </w:r>
      <w:r w:rsidRPr="00B16970">
        <w:rPr>
          <w:rFonts w:ascii="Gadugi" w:hAnsi="Gadugi" w:cs="Segoe UI"/>
          <w:bCs/>
          <w:sz w:val="22"/>
          <w:szCs w:val="22"/>
          <w:lang w:eastAsia="es-CO"/>
        </w:rPr>
        <w:t xml:space="preserve"> y las necesidades de la compañía, quienes cuenten con las capacidades para realizar las siguientes actividades:</w:t>
      </w:r>
    </w:p>
    <w:p w14:paraId="0757B745" w14:textId="04FB6BF8" w:rsidR="00884D27" w:rsidRPr="00B16970" w:rsidRDefault="00884D27" w:rsidP="005B7861">
      <w:pPr>
        <w:spacing w:line="276" w:lineRule="auto"/>
        <w:jc w:val="both"/>
        <w:outlineLvl w:val="1"/>
        <w:rPr>
          <w:rFonts w:ascii="Gadugi" w:hAnsi="Gadugi" w:cs="Segoe UI"/>
          <w:i/>
          <w:iCs/>
          <w:sz w:val="22"/>
          <w:szCs w:val="22"/>
          <w:lang w:eastAsia="es-CO"/>
        </w:rPr>
      </w:pPr>
    </w:p>
    <w:p w14:paraId="083A136E" w14:textId="7AACF4ED" w:rsidR="001E5416" w:rsidRPr="00B16970" w:rsidRDefault="001E5416">
      <w:pPr>
        <w:pStyle w:val="Prrafodelista"/>
        <w:numPr>
          <w:ilvl w:val="0"/>
          <w:numId w:val="46"/>
        </w:num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Programación de las nuevas automatizaciones según las indicaciones establecidas en el t</w:t>
      </w:r>
      <w:r w:rsidR="00D77308" w:rsidRPr="00B16970">
        <w:rPr>
          <w:rFonts w:ascii="Gadugi" w:hAnsi="Gadugi" w:cs="Segoe UI"/>
          <w:sz w:val="22"/>
          <w:szCs w:val="22"/>
          <w:lang w:eastAsia="es-CO"/>
        </w:rPr>
        <w:t>í</w:t>
      </w:r>
      <w:r w:rsidRPr="00B16970">
        <w:rPr>
          <w:rFonts w:ascii="Gadugi" w:hAnsi="Gadugi" w:cs="Segoe UI"/>
          <w:sz w:val="22"/>
          <w:szCs w:val="22"/>
          <w:lang w:eastAsia="es-CO"/>
        </w:rPr>
        <w:t xml:space="preserve">tulo </w:t>
      </w:r>
      <w:r w:rsidRPr="00B16970">
        <w:rPr>
          <w:rFonts w:ascii="Gadugi" w:hAnsi="Gadugi" w:cs="Segoe UI"/>
          <w:b/>
          <w:bCs/>
          <w:sz w:val="22"/>
          <w:szCs w:val="22"/>
          <w:lang w:eastAsia="es-CO"/>
        </w:rPr>
        <w:t>DESARROLLO/AUTOMATIZACIÓN.</w:t>
      </w:r>
    </w:p>
    <w:p w14:paraId="37081D68" w14:textId="72AFF1B2" w:rsidR="001E5416" w:rsidRPr="00B16970" w:rsidRDefault="001E5416">
      <w:pPr>
        <w:pStyle w:val="Prrafodelista"/>
        <w:numPr>
          <w:ilvl w:val="0"/>
          <w:numId w:val="46"/>
        </w:num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 xml:space="preserve">Soporte correctivo y mantenimiento evolutivo a las automatizaciones existentes de acuerdo con las indicaciones </w:t>
      </w:r>
      <w:r w:rsidR="00D514E2" w:rsidRPr="00B16970">
        <w:rPr>
          <w:rFonts w:ascii="Gadugi" w:hAnsi="Gadugi" w:cs="Segoe UI"/>
          <w:sz w:val="22"/>
          <w:szCs w:val="22"/>
          <w:lang w:eastAsia="es-CO"/>
        </w:rPr>
        <w:t>en el t</w:t>
      </w:r>
      <w:r w:rsidR="00D77308" w:rsidRPr="00B16970">
        <w:rPr>
          <w:rFonts w:ascii="Gadugi" w:hAnsi="Gadugi" w:cs="Segoe UI"/>
          <w:sz w:val="22"/>
          <w:szCs w:val="22"/>
          <w:lang w:eastAsia="es-CO"/>
        </w:rPr>
        <w:t>í</w:t>
      </w:r>
      <w:r w:rsidR="00D514E2" w:rsidRPr="00B16970">
        <w:rPr>
          <w:rFonts w:ascii="Gadugi" w:hAnsi="Gadugi" w:cs="Segoe UI"/>
          <w:sz w:val="22"/>
          <w:szCs w:val="22"/>
          <w:lang w:eastAsia="es-CO"/>
        </w:rPr>
        <w:t>tulo</w:t>
      </w:r>
      <w:r w:rsidRPr="00B16970">
        <w:rPr>
          <w:rFonts w:ascii="Gadugi" w:hAnsi="Gadugi" w:cs="Segoe UI"/>
          <w:sz w:val="22"/>
          <w:szCs w:val="22"/>
          <w:lang w:eastAsia="es-CO"/>
        </w:rPr>
        <w:t xml:space="preserve"> </w:t>
      </w:r>
      <w:r w:rsidRPr="00B16970">
        <w:rPr>
          <w:rFonts w:ascii="Gadugi" w:hAnsi="Gadugi" w:cs="Segoe UI"/>
          <w:b/>
          <w:bCs/>
          <w:sz w:val="22"/>
          <w:szCs w:val="22"/>
          <w:lang w:eastAsia="es-CO"/>
        </w:rPr>
        <w:t>MANTENIMIENTO Y SOPORTE.</w:t>
      </w:r>
    </w:p>
    <w:p w14:paraId="4D5CEC55" w14:textId="193FDD86" w:rsidR="001E5416" w:rsidRPr="00B16970" w:rsidRDefault="001E5416">
      <w:pPr>
        <w:pStyle w:val="Prrafodelista"/>
        <w:numPr>
          <w:ilvl w:val="0"/>
          <w:numId w:val="46"/>
        </w:num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Monitoreo de las automatizaciones implementadas de acuerdo con el esquema planteado en el Centro de Experiencia (</w:t>
      </w:r>
      <w:proofErr w:type="spellStart"/>
      <w:r w:rsidRPr="00B16970">
        <w:rPr>
          <w:rFonts w:ascii="Gadugi" w:hAnsi="Gadugi" w:cs="Segoe UI"/>
          <w:sz w:val="22"/>
          <w:szCs w:val="22"/>
          <w:lang w:eastAsia="es-CO"/>
        </w:rPr>
        <w:t>CoE</w:t>
      </w:r>
      <w:proofErr w:type="spellEnd"/>
      <w:r w:rsidRPr="00B16970">
        <w:rPr>
          <w:rFonts w:ascii="Gadugi" w:hAnsi="Gadugi" w:cs="Segoe UI"/>
          <w:sz w:val="22"/>
          <w:szCs w:val="22"/>
          <w:lang w:eastAsia="es-CO"/>
        </w:rPr>
        <w:t>).</w:t>
      </w:r>
    </w:p>
    <w:p w14:paraId="00E352A6" w14:textId="257FA201" w:rsidR="001E5416" w:rsidRPr="00B16970" w:rsidRDefault="001E5416">
      <w:pPr>
        <w:pStyle w:val="Prrafodelista"/>
        <w:numPr>
          <w:ilvl w:val="0"/>
          <w:numId w:val="46"/>
        </w:num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Acompañamiento técnico a los usuarios finales para la transición a la operación de las nuevas automatizaciones implementadas.</w:t>
      </w:r>
    </w:p>
    <w:p w14:paraId="2BE64EA5" w14:textId="6F16C3C4" w:rsidR="001E5416" w:rsidRPr="00B16970" w:rsidRDefault="001E5416">
      <w:pPr>
        <w:pStyle w:val="Prrafodelista"/>
        <w:numPr>
          <w:ilvl w:val="0"/>
          <w:numId w:val="46"/>
        </w:num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 xml:space="preserve">Transferencia de conocimiento técnico y funcional a los funcionarios que indique </w:t>
      </w:r>
      <w:r w:rsidRPr="00B16970">
        <w:rPr>
          <w:rFonts w:ascii="Gadugi" w:hAnsi="Gadugi" w:cs="Segoe UI"/>
          <w:b/>
          <w:bCs/>
          <w:sz w:val="22"/>
          <w:szCs w:val="22"/>
          <w:lang w:eastAsia="es-CO"/>
        </w:rPr>
        <w:t>LA PREVISORA S.A.</w:t>
      </w:r>
    </w:p>
    <w:p w14:paraId="3C69B6A7" w14:textId="08B4851D" w:rsidR="001E5416" w:rsidRPr="00B16970" w:rsidRDefault="001E5416">
      <w:pPr>
        <w:pStyle w:val="Prrafodelista"/>
        <w:numPr>
          <w:ilvl w:val="0"/>
          <w:numId w:val="46"/>
        </w:num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 xml:space="preserve">Las actividades por realizar serán asignadas por </w:t>
      </w:r>
      <w:r w:rsidRPr="00B16970">
        <w:rPr>
          <w:rFonts w:ascii="Gadugi" w:hAnsi="Gadugi" w:cs="Segoe UI"/>
          <w:b/>
          <w:bCs/>
          <w:sz w:val="22"/>
          <w:szCs w:val="22"/>
          <w:lang w:eastAsia="es-CO"/>
        </w:rPr>
        <w:t>LA PREVISORA S.A.</w:t>
      </w:r>
      <w:r w:rsidRPr="00B16970">
        <w:rPr>
          <w:rFonts w:ascii="Gadugi" w:hAnsi="Gadugi" w:cs="Segoe UI"/>
          <w:sz w:val="22"/>
          <w:szCs w:val="22"/>
          <w:lang w:eastAsia="es-CO"/>
        </w:rPr>
        <w:t xml:space="preserve"> según sus capacidades y priorización.</w:t>
      </w:r>
    </w:p>
    <w:p w14:paraId="3D041B6E" w14:textId="630733F0" w:rsidR="002D7ED7" w:rsidRPr="00B16970" w:rsidRDefault="002D7ED7" w:rsidP="005B7861">
      <w:pPr>
        <w:spacing w:line="276" w:lineRule="auto"/>
        <w:jc w:val="both"/>
        <w:outlineLvl w:val="1"/>
        <w:rPr>
          <w:rFonts w:ascii="Gadugi" w:hAnsi="Gadugi" w:cs="Segoe UI"/>
          <w:sz w:val="22"/>
          <w:szCs w:val="22"/>
          <w:lang w:eastAsia="es-CO"/>
        </w:rPr>
      </w:pPr>
    </w:p>
    <w:p w14:paraId="66EFAB4A" w14:textId="7DFA5D28" w:rsidR="002D7ED7" w:rsidRPr="00B16970" w:rsidRDefault="002D7ED7" w:rsidP="005B7861">
      <w:pPr>
        <w:pStyle w:val="Prrafodelista"/>
        <w:numPr>
          <w:ilvl w:val="3"/>
          <w:numId w:val="26"/>
        </w:numPr>
        <w:autoSpaceDE w:val="0"/>
        <w:autoSpaceDN w:val="0"/>
        <w:adjustRightInd w:val="0"/>
        <w:spacing w:line="276" w:lineRule="auto"/>
        <w:rPr>
          <w:rFonts w:ascii="Gadugi" w:hAnsi="Gadugi" w:cs="Gadugi"/>
          <w:sz w:val="22"/>
          <w:szCs w:val="22"/>
          <w:lang w:eastAsia="es-CO"/>
        </w:rPr>
      </w:pPr>
      <w:r w:rsidRPr="00B16970">
        <w:rPr>
          <w:rFonts w:ascii="Gadugi" w:hAnsi="Gadugi" w:cs="Gadugi"/>
          <w:b/>
          <w:bCs/>
          <w:sz w:val="22"/>
          <w:szCs w:val="22"/>
          <w:lang w:eastAsia="es-CO"/>
        </w:rPr>
        <w:t>PROPIEDAD INTELECTUAL: PROPIEDAD INTELECTUAL Y DERECHOS DE AUTOR</w:t>
      </w:r>
    </w:p>
    <w:p w14:paraId="26606A89" w14:textId="544B154E" w:rsidR="002D7ED7" w:rsidRPr="00B16970" w:rsidRDefault="002D7ED7" w:rsidP="005B7861">
      <w:pPr>
        <w:spacing w:line="276" w:lineRule="auto"/>
        <w:jc w:val="both"/>
        <w:outlineLvl w:val="1"/>
        <w:rPr>
          <w:rFonts w:ascii="Gadugi" w:hAnsi="Gadugi" w:cs="Segoe UI"/>
          <w:sz w:val="22"/>
          <w:szCs w:val="22"/>
          <w:lang w:eastAsia="es-CO"/>
        </w:rPr>
      </w:pPr>
    </w:p>
    <w:p w14:paraId="187EA6C4" w14:textId="35970A09" w:rsidR="002D7ED7" w:rsidRPr="00B16970" w:rsidRDefault="002D7ED7" w:rsidP="005B7861">
      <w:pPr>
        <w:autoSpaceDE w:val="0"/>
        <w:autoSpaceDN w:val="0"/>
        <w:adjustRightInd w:val="0"/>
        <w:spacing w:line="276" w:lineRule="auto"/>
        <w:jc w:val="both"/>
        <w:rPr>
          <w:rFonts w:ascii="Gadugi" w:hAnsi="Gadugi" w:cs="Gadugi"/>
          <w:sz w:val="22"/>
          <w:szCs w:val="22"/>
          <w:lang w:eastAsia="es-CO"/>
        </w:rPr>
      </w:pPr>
      <w:r w:rsidRPr="00B16970">
        <w:rPr>
          <w:rFonts w:ascii="Gadugi" w:hAnsi="Gadugi" w:cs="Gadugi"/>
          <w:sz w:val="22"/>
          <w:szCs w:val="22"/>
          <w:lang w:eastAsia="es-CO"/>
        </w:rPr>
        <w:t xml:space="preserve">Los diseños, contenidos, informes, análisis, estudios, instrumentos, herramientas y cualquier otra obra que sea ejecutada y producida por </w:t>
      </w:r>
      <w:r w:rsidRPr="00B16970">
        <w:rPr>
          <w:rFonts w:ascii="Gadugi" w:hAnsi="Gadugi" w:cs="Gadugi"/>
          <w:b/>
          <w:bCs/>
          <w:sz w:val="22"/>
          <w:szCs w:val="22"/>
          <w:lang w:eastAsia="es-CO"/>
        </w:rPr>
        <w:t>EL PROVEEDOR</w:t>
      </w:r>
      <w:r w:rsidRPr="00B16970">
        <w:rPr>
          <w:rFonts w:ascii="Gadugi" w:hAnsi="Gadugi" w:cs="Gadugi"/>
          <w:sz w:val="22"/>
          <w:szCs w:val="22"/>
          <w:lang w:eastAsia="es-CO"/>
        </w:rPr>
        <w:t xml:space="preserve"> para </w:t>
      </w:r>
      <w:r w:rsidRPr="00B16970">
        <w:rPr>
          <w:rFonts w:ascii="Gadugi" w:hAnsi="Gadugi" w:cs="Gadugi"/>
          <w:b/>
          <w:bCs/>
          <w:sz w:val="22"/>
          <w:szCs w:val="22"/>
          <w:lang w:eastAsia="es-CO"/>
        </w:rPr>
        <w:t>LA PREVISORA S.A.</w:t>
      </w:r>
      <w:r w:rsidRPr="00B16970">
        <w:rPr>
          <w:rFonts w:ascii="Gadugi" w:hAnsi="Gadugi" w:cs="Gadugi"/>
          <w:sz w:val="22"/>
          <w:szCs w:val="22"/>
          <w:lang w:eastAsia="es-CO"/>
        </w:rPr>
        <w:t xml:space="preserve"> en virtud del presente proceso, sin tener en cuenta el medio de almacenamiento en el que se encuentre contenida, será de propiedad exclusiva de </w:t>
      </w:r>
      <w:r w:rsidRPr="00B16970">
        <w:rPr>
          <w:rFonts w:ascii="Gadugi" w:hAnsi="Gadugi" w:cs="Gadugi"/>
          <w:b/>
          <w:bCs/>
          <w:sz w:val="22"/>
          <w:szCs w:val="22"/>
          <w:lang w:eastAsia="es-CO"/>
        </w:rPr>
        <w:t xml:space="preserve">LA PREVISORA S.A. </w:t>
      </w:r>
      <w:r w:rsidRPr="00B16970">
        <w:rPr>
          <w:rFonts w:ascii="Gadugi" w:hAnsi="Gadugi" w:cs="Gadugi"/>
          <w:sz w:val="22"/>
          <w:szCs w:val="22"/>
          <w:lang w:eastAsia="es-CO"/>
        </w:rPr>
        <w:t xml:space="preserve">Por lo tanto, todos los derechos patrimoniales sobre los diseños, informes, análisis, estudios, instrumentos, herramientas y cualquier otra obra, quedan en cabeza de </w:t>
      </w:r>
      <w:r w:rsidRPr="00B16970">
        <w:rPr>
          <w:rFonts w:ascii="Gadugi" w:hAnsi="Gadugi" w:cs="Gadugi"/>
          <w:b/>
          <w:bCs/>
          <w:sz w:val="22"/>
          <w:szCs w:val="22"/>
          <w:lang w:eastAsia="es-CO"/>
        </w:rPr>
        <w:t>LA PREVISORA S.A.</w:t>
      </w:r>
      <w:r w:rsidRPr="00B16970">
        <w:rPr>
          <w:rFonts w:ascii="Gadugi" w:hAnsi="Gadugi" w:cs="Gadugi"/>
          <w:sz w:val="22"/>
          <w:szCs w:val="22"/>
          <w:lang w:eastAsia="es-CO"/>
        </w:rPr>
        <w:t xml:space="preserve">, quien podrá hacer uso de ellas en la forma en que lo considere más conveniente para sus intereses, sin perjuicio de los derechos morales a que haya lugar, especialmente aquellos definidos en los literales a. y b. del artículo 30 de la ley 23 de 1982 o a aquellos que reconozca la normatividad vigente en la materia. De igual manera, </w:t>
      </w:r>
      <w:r w:rsidRPr="00B16970">
        <w:rPr>
          <w:rFonts w:ascii="Gadugi" w:hAnsi="Gadugi" w:cs="Gadugi"/>
          <w:b/>
          <w:bCs/>
          <w:sz w:val="22"/>
          <w:szCs w:val="22"/>
          <w:lang w:eastAsia="es-CO"/>
        </w:rPr>
        <w:t>LA PREVISORA S.A.</w:t>
      </w:r>
      <w:r w:rsidRPr="00B16970">
        <w:rPr>
          <w:rFonts w:ascii="Gadugi" w:hAnsi="Gadugi" w:cs="Gadugi"/>
          <w:sz w:val="22"/>
          <w:szCs w:val="22"/>
          <w:lang w:eastAsia="es-CO"/>
        </w:rPr>
        <w:t xml:space="preserve">, si lo considera conveniente podrá, en los términos de la ley 44 de 1993, registrar los diseños, informes, análisis y estudios de su propiedad, que adquiera en virtud de la ejecución del presente contrato, en el Registro Nacional de Derechos de Autor. </w:t>
      </w:r>
    </w:p>
    <w:p w14:paraId="5F7D2A93" w14:textId="1D13941F" w:rsidR="002D7ED7" w:rsidRPr="00B16970" w:rsidRDefault="002D7ED7" w:rsidP="005B7861">
      <w:pPr>
        <w:spacing w:line="276" w:lineRule="auto"/>
        <w:jc w:val="both"/>
        <w:outlineLvl w:val="1"/>
        <w:rPr>
          <w:rFonts w:ascii="Gadugi" w:hAnsi="Gadugi" w:cs="Segoe UI"/>
          <w:sz w:val="22"/>
          <w:szCs w:val="22"/>
          <w:lang w:eastAsia="es-CO"/>
        </w:rPr>
      </w:pPr>
    </w:p>
    <w:p w14:paraId="17E67760" w14:textId="77777777" w:rsidR="002D7ED7" w:rsidRPr="00B16970" w:rsidRDefault="002D7ED7" w:rsidP="005B7861">
      <w:pPr>
        <w:autoSpaceDE w:val="0"/>
        <w:autoSpaceDN w:val="0"/>
        <w:adjustRightInd w:val="0"/>
        <w:spacing w:line="276" w:lineRule="auto"/>
        <w:jc w:val="both"/>
        <w:rPr>
          <w:rFonts w:ascii="Gadugi" w:hAnsi="Gadugi" w:cs="Gadugi"/>
          <w:b/>
          <w:bCs/>
          <w:sz w:val="22"/>
          <w:szCs w:val="22"/>
          <w:lang w:eastAsia="es-CO"/>
        </w:rPr>
      </w:pPr>
      <w:r w:rsidRPr="00B16970">
        <w:rPr>
          <w:rFonts w:ascii="Gadugi" w:hAnsi="Gadugi" w:cs="Gadugi"/>
          <w:b/>
          <w:bCs/>
          <w:sz w:val="22"/>
          <w:szCs w:val="22"/>
          <w:lang w:eastAsia="es-CO"/>
        </w:rPr>
        <w:t>CESIÓN DERECHOS DE AUTOR</w:t>
      </w:r>
    </w:p>
    <w:p w14:paraId="3AFA2A60" w14:textId="77777777" w:rsidR="002D7ED7" w:rsidRPr="00B16970" w:rsidRDefault="002D7ED7" w:rsidP="005B7861">
      <w:pPr>
        <w:autoSpaceDE w:val="0"/>
        <w:autoSpaceDN w:val="0"/>
        <w:adjustRightInd w:val="0"/>
        <w:spacing w:line="276" w:lineRule="auto"/>
        <w:jc w:val="both"/>
        <w:rPr>
          <w:rFonts w:ascii="Gadugi" w:hAnsi="Gadugi" w:cs="Gadugi"/>
          <w:b/>
          <w:bCs/>
          <w:sz w:val="22"/>
          <w:szCs w:val="22"/>
          <w:lang w:eastAsia="es-CO"/>
        </w:rPr>
      </w:pPr>
    </w:p>
    <w:p w14:paraId="1190CD53" w14:textId="3761B748" w:rsidR="002D7ED7" w:rsidRPr="00B16970" w:rsidRDefault="002D7ED7" w:rsidP="005B7861">
      <w:pPr>
        <w:pStyle w:val="Default"/>
        <w:spacing w:line="276" w:lineRule="auto"/>
        <w:jc w:val="both"/>
        <w:rPr>
          <w:rFonts w:ascii="Gadugi" w:hAnsi="Gadugi" w:cs="Gadugi"/>
          <w:color w:val="auto"/>
          <w:sz w:val="22"/>
          <w:szCs w:val="22"/>
          <w:lang w:val="es-CO" w:eastAsia="es-CO"/>
        </w:rPr>
      </w:pPr>
      <w:r w:rsidRPr="00B16970">
        <w:rPr>
          <w:rFonts w:ascii="Gadugi" w:hAnsi="Gadugi" w:cs="Gadugi"/>
          <w:b/>
          <w:bCs/>
          <w:color w:val="auto"/>
          <w:sz w:val="22"/>
          <w:szCs w:val="22"/>
          <w:lang w:eastAsia="es-CO"/>
        </w:rPr>
        <w:t xml:space="preserve">EL PROVEEDOR </w:t>
      </w:r>
      <w:r w:rsidRPr="00B16970">
        <w:rPr>
          <w:rFonts w:ascii="Gadugi" w:hAnsi="Gadugi" w:cs="Gadugi"/>
          <w:color w:val="auto"/>
          <w:sz w:val="22"/>
          <w:szCs w:val="22"/>
          <w:lang w:eastAsia="es-CO"/>
        </w:rPr>
        <w:t xml:space="preserve">transfiere a </w:t>
      </w:r>
      <w:r w:rsidRPr="00B16970">
        <w:rPr>
          <w:rFonts w:ascii="Gadugi" w:hAnsi="Gadugi" w:cs="Gadugi"/>
          <w:b/>
          <w:bCs/>
          <w:color w:val="auto"/>
          <w:sz w:val="22"/>
          <w:szCs w:val="22"/>
          <w:lang w:eastAsia="es-CO"/>
        </w:rPr>
        <w:t xml:space="preserve">LA PREVISORA S.A. </w:t>
      </w:r>
      <w:r w:rsidRPr="00B16970">
        <w:rPr>
          <w:rFonts w:ascii="Gadugi" w:hAnsi="Gadugi" w:cs="Gadugi"/>
          <w:color w:val="auto"/>
          <w:sz w:val="22"/>
          <w:szCs w:val="22"/>
          <w:lang w:eastAsia="es-CO"/>
        </w:rPr>
        <w:t xml:space="preserve">de manera total y sin limitación alguna toda propiedad y dominio de los derechos patrimoniales de autor, derechos y privilegios sobre los productos y desarrollos obtenidos fruto del desarrollo del objeto contractual, su alcance y especificaciones técnicas, sin excepción de ninguna clase y a término indefinido, pudiendo por consiguiente </w:t>
      </w:r>
      <w:r w:rsidRPr="00B16970">
        <w:rPr>
          <w:rFonts w:ascii="Gadugi" w:hAnsi="Gadugi" w:cs="Gadugi"/>
          <w:b/>
          <w:bCs/>
          <w:color w:val="auto"/>
          <w:sz w:val="22"/>
          <w:szCs w:val="22"/>
          <w:lang w:eastAsia="es-CO"/>
        </w:rPr>
        <w:t xml:space="preserve">LA PREVISORA S.A. </w:t>
      </w:r>
      <w:r w:rsidRPr="00B16970">
        <w:rPr>
          <w:rFonts w:ascii="Gadugi" w:hAnsi="Gadugi" w:cs="Gadugi"/>
          <w:color w:val="auto"/>
          <w:sz w:val="22"/>
          <w:szCs w:val="22"/>
          <w:lang w:eastAsia="es-CO"/>
        </w:rPr>
        <w:t xml:space="preserve">considerarse como único propietario de los mismos y explotarlos como cosa propia, o bien disponer como mejor conviene a sus intereses, sin que haya lugar a reclamación alguna por parte de </w:t>
      </w:r>
      <w:r w:rsidRPr="00B16970">
        <w:rPr>
          <w:rFonts w:ascii="Gadugi" w:hAnsi="Gadugi" w:cs="Gadugi"/>
          <w:b/>
          <w:bCs/>
          <w:color w:val="auto"/>
          <w:sz w:val="22"/>
          <w:szCs w:val="22"/>
          <w:lang w:eastAsia="es-CO"/>
        </w:rPr>
        <w:t xml:space="preserve">EL PROVEEDOR </w:t>
      </w:r>
      <w:r w:rsidRPr="00B16970">
        <w:rPr>
          <w:rFonts w:ascii="Gadugi" w:hAnsi="Gadugi" w:cs="Gadugi"/>
          <w:color w:val="auto"/>
          <w:sz w:val="22"/>
          <w:szCs w:val="22"/>
          <w:lang w:eastAsia="es-CO"/>
        </w:rPr>
        <w:t xml:space="preserve">en ningún caso y en ningún tiempo. Para el efecto, </w:t>
      </w:r>
      <w:r w:rsidRPr="00B16970">
        <w:rPr>
          <w:rFonts w:ascii="Gadugi" w:hAnsi="Gadugi" w:cs="Gadugi"/>
          <w:b/>
          <w:bCs/>
          <w:color w:val="auto"/>
          <w:sz w:val="22"/>
          <w:szCs w:val="22"/>
          <w:lang w:eastAsia="es-CO"/>
        </w:rPr>
        <w:t xml:space="preserve">EL PROVEEDOR </w:t>
      </w:r>
      <w:r w:rsidRPr="00B16970">
        <w:rPr>
          <w:rFonts w:ascii="Gadugi" w:hAnsi="Gadugi" w:cs="Gadugi"/>
          <w:color w:val="auto"/>
          <w:sz w:val="22"/>
          <w:szCs w:val="22"/>
          <w:lang w:eastAsia="es-CO"/>
        </w:rPr>
        <w:t xml:space="preserve">se obliga a transferir los derechos patrimoniales de autor a </w:t>
      </w:r>
      <w:r w:rsidRPr="00B16970">
        <w:rPr>
          <w:rFonts w:ascii="Gadugi" w:hAnsi="Gadugi" w:cs="Gadugi"/>
          <w:b/>
          <w:bCs/>
          <w:color w:val="auto"/>
          <w:sz w:val="22"/>
          <w:szCs w:val="22"/>
          <w:lang w:eastAsia="es-CO"/>
        </w:rPr>
        <w:t xml:space="preserve">LA PREVISORA S.A., </w:t>
      </w:r>
      <w:r w:rsidRPr="00B16970">
        <w:rPr>
          <w:rFonts w:ascii="Gadugi" w:hAnsi="Gadugi" w:cs="Gadugi"/>
          <w:color w:val="auto"/>
          <w:sz w:val="22"/>
          <w:szCs w:val="22"/>
          <w:lang w:eastAsia="es-CO"/>
        </w:rPr>
        <w:t xml:space="preserve">a perpetuidad y sin que </w:t>
      </w:r>
      <w:r w:rsidRPr="00B16970">
        <w:rPr>
          <w:rFonts w:ascii="Gadugi" w:hAnsi="Gadugi" w:cs="Gadugi"/>
          <w:b/>
          <w:bCs/>
          <w:color w:val="auto"/>
          <w:sz w:val="22"/>
          <w:szCs w:val="22"/>
          <w:lang w:eastAsia="es-CO"/>
        </w:rPr>
        <w:t xml:space="preserve">EL PROVEEDOR </w:t>
      </w:r>
      <w:r w:rsidRPr="00B16970">
        <w:rPr>
          <w:rFonts w:ascii="Gadugi" w:hAnsi="Gadugi" w:cs="Gadugi"/>
          <w:color w:val="auto"/>
          <w:sz w:val="22"/>
          <w:szCs w:val="22"/>
          <w:lang w:val="es-CO" w:eastAsia="es-CO"/>
        </w:rPr>
        <w:t xml:space="preserve">pueda utilizar dichos derechos patrimoniales en Colombia ni en ningún otro país, lo cual se desarrollará al finalizar el contrato, mediante la suscripción de la cesión de derechos patrimoniales de autor correspondiente, cumpliendo con los requisitos exigidos en el artículo 183 de la Ley 23 de 1982, modificado mediante el artículo 30 de la Ley 1450 de 2011. </w:t>
      </w:r>
      <w:r w:rsidRPr="00B16970">
        <w:rPr>
          <w:rFonts w:ascii="Gadugi" w:hAnsi="Gadugi" w:cs="Gadugi"/>
          <w:b/>
          <w:bCs/>
          <w:color w:val="auto"/>
          <w:sz w:val="22"/>
          <w:szCs w:val="22"/>
          <w:lang w:val="es-CO" w:eastAsia="es-CO"/>
        </w:rPr>
        <w:t xml:space="preserve">PARÁGRAFO PRIMERO: </w:t>
      </w:r>
      <w:r w:rsidRPr="00B16970">
        <w:rPr>
          <w:rFonts w:ascii="Gadugi" w:hAnsi="Gadugi" w:cs="Gadugi"/>
          <w:color w:val="auto"/>
          <w:sz w:val="22"/>
          <w:szCs w:val="22"/>
          <w:lang w:val="es-CO" w:eastAsia="es-CO"/>
        </w:rPr>
        <w:t xml:space="preserve">La propiedad intelectual de todo material creado o suministrado por </w:t>
      </w:r>
      <w:r w:rsidRPr="00B16970">
        <w:rPr>
          <w:rFonts w:ascii="Gadugi" w:hAnsi="Gadugi" w:cs="Gadugi"/>
          <w:b/>
          <w:bCs/>
          <w:color w:val="auto"/>
          <w:sz w:val="22"/>
          <w:szCs w:val="22"/>
          <w:lang w:val="es-CO" w:eastAsia="es-CO"/>
        </w:rPr>
        <w:t xml:space="preserve">EL PROVEEDOR </w:t>
      </w:r>
      <w:r w:rsidRPr="00B16970">
        <w:rPr>
          <w:rFonts w:ascii="Gadugi" w:hAnsi="Gadugi" w:cs="Gadugi"/>
          <w:color w:val="auto"/>
          <w:sz w:val="22"/>
          <w:szCs w:val="22"/>
          <w:lang w:val="es-CO" w:eastAsia="es-CO"/>
        </w:rPr>
        <w:t xml:space="preserve">en cumplimiento del contrato que se suscriba para la ejecución de los servicios que se pretenda contratar, incluido el código fuente y documentos, entre otros, serán de propiedad de </w:t>
      </w:r>
      <w:r w:rsidRPr="00B16970">
        <w:rPr>
          <w:rFonts w:ascii="Gadugi" w:hAnsi="Gadugi" w:cs="Gadugi"/>
          <w:b/>
          <w:bCs/>
          <w:color w:val="auto"/>
          <w:sz w:val="22"/>
          <w:szCs w:val="22"/>
          <w:lang w:val="es-CO" w:eastAsia="es-CO"/>
        </w:rPr>
        <w:t xml:space="preserve">LA PREVISORA S.A., </w:t>
      </w:r>
      <w:r w:rsidRPr="00B16970">
        <w:rPr>
          <w:rFonts w:ascii="Gadugi" w:hAnsi="Gadugi" w:cs="Gadugi"/>
          <w:color w:val="auto"/>
          <w:sz w:val="22"/>
          <w:szCs w:val="22"/>
          <w:lang w:val="es-CO" w:eastAsia="es-CO"/>
        </w:rPr>
        <w:t xml:space="preserve">en concordancia con lo dispuesto en el artículo 20 de la Ley 23 de 1982 modificado por el artículo 28 de la Ley 1450 de 2011, el artículo 29 de la Ley 1450 de 2011 y demás normativa vigente. Por lo anterior </w:t>
      </w:r>
      <w:r w:rsidRPr="00B16970">
        <w:rPr>
          <w:rFonts w:ascii="Gadugi" w:hAnsi="Gadugi" w:cs="Gadugi"/>
          <w:b/>
          <w:bCs/>
          <w:color w:val="auto"/>
          <w:sz w:val="22"/>
          <w:szCs w:val="22"/>
          <w:lang w:val="es-CO" w:eastAsia="es-CO"/>
        </w:rPr>
        <w:t xml:space="preserve">EL PROVEEDOR </w:t>
      </w:r>
      <w:r w:rsidRPr="00B16970">
        <w:rPr>
          <w:rFonts w:ascii="Gadugi" w:hAnsi="Gadugi" w:cs="Gadugi"/>
          <w:color w:val="auto"/>
          <w:sz w:val="22"/>
          <w:szCs w:val="22"/>
          <w:lang w:val="es-CO" w:eastAsia="es-CO"/>
        </w:rPr>
        <w:t xml:space="preserve">deberá suministrar el código de fuente, el manual de uso de la herramienta o desarrollo, y demás documentos, incluidas actualizaciones y nuevas versiones de cada uno de los componentes que emplee la herramienta (software). </w:t>
      </w:r>
    </w:p>
    <w:p w14:paraId="1ACC22FA" w14:textId="46E2DA71" w:rsidR="002D7ED7" w:rsidRPr="00B16970" w:rsidRDefault="002D7ED7" w:rsidP="005B7861">
      <w:pPr>
        <w:autoSpaceDE w:val="0"/>
        <w:autoSpaceDN w:val="0"/>
        <w:adjustRightInd w:val="0"/>
        <w:spacing w:line="276" w:lineRule="auto"/>
        <w:jc w:val="both"/>
        <w:rPr>
          <w:rFonts w:ascii="Gadugi" w:hAnsi="Gadugi" w:cs="Gadugi"/>
          <w:sz w:val="22"/>
          <w:szCs w:val="22"/>
          <w:lang w:eastAsia="es-CO"/>
        </w:rPr>
      </w:pPr>
    </w:p>
    <w:p w14:paraId="4BE2D5D0" w14:textId="1056575B" w:rsidR="002B58F9" w:rsidRPr="00B16970" w:rsidRDefault="002B58F9" w:rsidP="005B7861">
      <w:pPr>
        <w:pStyle w:val="Prrafodelista"/>
        <w:numPr>
          <w:ilvl w:val="3"/>
          <w:numId w:val="26"/>
        </w:numPr>
        <w:autoSpaceDE w:val="0"/>
        <w:autoSpaceDN w:val="0"/>
        <w:adjustRightInd w:val="0"/>
        <w:spacing w:line="276" w:lineRule="auto"/>
        <w:rPr>
          <w:rFonts w:ascii="Gadugi" w:hAnsi="Gadugi" w:cs="Gadugi"/>
          <w:b/>
          <w:bCs/>
          <w:sz w:val="22"/>
          <w:szCs w:val="22"/>
          <w:lang w:eastAsia="es-CO"/>
        </w:rPr>
      </w:pPr>
      <w:r w:rsidRPr="00B16970">
        <w:rPr>
          <w:rFonts w:ascii="Gadugi" w:hAnsi="Gadugi" w:cs="Gadugi"/>
          <w:b/>
          <w:bCs/>
          <w:sz w:val="22"/>
          <w:szCs w:val="22"/>
          <w:lang w:eastAsia="es-CO"/>
        </w:rPr>
        <w:t>ESQUEMAS DE TRABAJO</w:t>
      </w:r>
    </w:p>
    <w:p w14:paraId="5B61F355" w14:textId="77777777" w:rsidR="008A73E0" w:rsidRPr="00B16970" w:rsidRDefault="008A73E0" w:rsidP="008A73E0">
      <w:pPr>
        <w:pStyle w:val="Prrafodelista"/>
        <w:autoSpaceDE w:val="0"/>
        <w:autoSpaceDN w:val="0"/>
        <w:adjustRightInd w:val="0"/>
        <w:spacing w:line="276" w:lineRule="auto"/>
        <w:ind w:left="1080"/>
        <w:rPr>
          <w:rFonts w:ascii="Gadugi" w:hAnsi="Gadugi" w:cs="Gadugi"/>
          <w:b/>
          <w:bCs/>
          <w:sz w:val="22"/>
          <w:szCs w:val="22"/>
          <w:lang w:eastAsia="es-CO"/>
        </w:rPr>
      </w:pPr>
    </w:p>
    <w:p w14:paraId="09C65D3C" w14:textId="0E89C0B7" w:rsidR="002B58F9" w:rsidRPr="00B16970" w:rsidRDefault="002B58F9" w:rsidP="005B7861">
      <w:pPr>
        <w:autoSpaceDE w:val="0"/>
        <w:autoSpaceDN w:val="0"/>
        <w:adjustRightInd w:val="0"/>
        <w:spacing w:line="276" w:lineRule="auto"/>
        <w:rPr>
          <w:rFonts w:ascii="Gadugi" w:hAnsi="Gadugi" w:cs="Gadugi"/>
          <w:b/>
          <w:bCs/>
          <w:sz w:val="22"/>
          <w:szCs w:val="22"/>
          <w:lang w:eastAsia="es-CO"/>
        </w:rPr>
      </w:pPr>
      <w:r w:rsidRPr="00B16970">
        <w:rPr>
          <w:rFonts w:ascii="Gadugi" w:hAnsi="Gadugi" w:cs="Gadugi"/>
          <w:b/>
          <w:bCs/>
          <w:sz w:val="22"/>
          <w:szCs w:val="22"/>
          <w:lang w:eastAsia="es-CO"/>
        </w:rPr>
        <w:t>ESQUEMA DE TRABAJO PARA NUEVAS AUTOMATIZACIONES</w:t>
      </w:r>
    </w:p>
    <w:p w14:paraId="16CA92C9" w14:textId="304428FB" w:rsidR="002B58F9" w:rsidRPr="00B16970" w:rsidRDefault="002B58F9" w:rsidP="005B7861">
      <w:pPr>
        <w:autoSpaceDE w:val="0"/>
        <w:autoSpaceDN w:val="0"/>
        <w:adjustRightInd w:val="0"/>
        <w:spacing w:line="276" w:lineRule="auto"/>
        <w:rPr>
          <w:rFonts w:ascii="Gadugi" w:hAnsi="Gadugi" w:cs="Gadugi"/>
          <w:b/>
          <w:bCs/>
          <w:sz w:val="22"/>
          <w:szCs w:val="22"/>
          <w:lang w:eastAsia="es-CO"/>
        </w:rPr>
      </w:pPr>
    </w:p>
    <w:p w14:paraId="4849808C" w14:textId="77777777" w:rsidR="002B58F9" w:rsidRPr="00B16970" w:rsidRDefault="002B58F9">
      <w:pPr>
        <w:pStyle w:val="Prrafodelista"/>
        <w:numPr>
          <w:ilvl w:val="0"/>
          <w:numId w:val="59"/>
        </w:numPr>
        <w:spacing w:line="276" w:lineRule="auto"/>
        <w:jc w:val="both"/>
        <w:rPr>
          <w:rFonts w:ascii="Gadugi" w:hAnsi="Gadugi" w:cs="Segoe UI"/>
          <w:bCs/>
          <w:sz w:val="22"/>
          <w:szCs w:val="22"/>
          <w:lang w:eastAsia="es-MX"/>
        </w:rPr>
      </w:pPr>
      <w:r w:rsidRPr="00B16970">
        <w:rPr>
          <w:rFonts w:ascii="Gadugi" w:hAnsi="Gadugi" w:cs="Segoe UI"/>
          <w:b/>
          <w:sz w:val="22"/>
          <w:szCs w:val="22"/>
          <w:lang w:eastAsia="es-MX"/>
        </w:rPr>
        <w:t>LA PREVISORA</w:t>
      </w:r>
      <w:r w:rsidRPr="00B16970">
        <w:rPr>
          <w:rFonts w:ascii="Gadugi" w:hAnsi="Gadugi" w:cs="Segoe UI"/>
          <w:bCs/>
          <w:sz w:val="22"/>
          <w:szCs w:val="22"/>
          <w:lang w:eastAsia="es-MX"/>
        </w:rPr>
        <w:t xml:space="preserve"> </w:t>
      </w:r>
      <w:r w:rsidRPr="00B16970">
        <w:rPr>
          <w:rFonts w:ascii="Gadugi" w:hAnsi="Gadugi" w:cs="Segoe UI"/>
          <w:b/>
          <w:sz w:val="22"/>
          <w:szCs w:val="22"/>
          <w:lang w:eastAsia="es-MX"/>
        </w:rPr>
        <w:t>S.A.</w:t>
      </w:r>
      <w:r w:rsidRPr="00B16970">
        <w:rPr>
          <w:rFonts w:ascii="Gadugi" w:hAnsi="Gadugi" w:cs="Segoe UI"/>
          <w:bCs/>
          <w:sz w:val="22"/>
          <w:szCs w:val="22"/>
          <w:lang w:eastAsia="es-MX"/>
        </w:rPr>
        <w:t xml:space="preserve"> realizará la evaluación de los nuevos procesos candidatos a ser automatizados tomando como guía </w:t>
      </w:r>
      <w:proofErr w:type="gramStart"/>
      <w:r w:rsidRPr="00B16970">
        <w:rPr>
          <w:rFonts w:ascii="Gadugi" w:hAnsi="Gadugi" w:cs="Segoe UI"/>
          <w:bCs/>
          <w:sz w:val="22"/>
          <w:szCs w:val="22"/>
          <w:lang w:eastAsia="es-MX"/>
        </w:rPr>
        <w:t>el test</w:t>
      </w:r>
      <w:proofErr w:type="gramEnd"/>
      <w:r w:rsidRPr="00B16970">
        <w:rPr>
          <w:rFonts w:ascii="Gadugi" w:hAnsi="Gadugi" w:cs="Segoe UI"/>
          <w:bCs/>
          <w:sz w:val="22"/>
          <w:szCs w:val="22"/>
          <w:lang w:eastAsia="es-MX"/>
        </w:rPr>
        <w:t xml:space="preserve"> publicado por </w:t>
      </w:r>
      <w:proofErr w:type="spellStart"/>
      <w:r w:rsidRPr="00B16970">
        <w:rPr>
          <w:rFonts w:ascii="Gadugi" w:hAnsi="Gadugi" w:cs="Segoe UI"/>
          <w:bCs/>
          <w:sz w:val="22"/>
          <w:szCs w:val="22"/>
          <w:lang w:eastAsia="es-MX"/>
        </w:rPr>
        <w:t>Rocketbot</w:t>
      </w:r>
      <w:proofErr w:type="spellEnd"/>
      <w:r w:rsidRPr="00B16970">
        <w:rPr>
          <w:rFonts w:ascii="Gadugi" w:hAnsi="Gadugi" w:cs="Segoe UI"/>
          <w:bCs/>
          <w:sz w:val="22"/>
          <w:szCs w:val="22"/>
          <w:lang w:eastAsia="es-MX"/>
        </w:rPr>
        <w:t xml:space="preserve"> (</w:t>
      </w:r>
      <w:proofErr w:type="spellStart"/>
      <w:r w:rsidRPr="00B16970">
        <w:fldChar w:fldCharType="begin"/>
      </w:r>
      <w:r w:rsidRPr="00B16970">
        <w:instrText>HYPERLINK "https://www.rocketbot.com/evaluacion-de-procesos-1/"</w:instrText>
      </w:r>
      <w:r w:rsidRPr="00B16970">
        <w:fldChar w:fldCharType="separate"/>
      </w:r>
      <w:r w:rsidRPr="00B16970">
        <w:rPr>
          <w:rStyle w:val="Hipervnculo"/>
          <w:rFonts w:ascii="Gadugi" w:hAnsi="Gadugi"/>
          <w:color w:val="auto"/>
          <w:sz w:val="22"/>
          <w:szCs w:val="22"/>
        </w:rPr>
        <w:t>Form</w:t>
      </w:r>
      <w:proofErr w:type="spellEnd"/>
      <w:r w:rsidRPr="00B16970">
        <w:rPr>
          <w:rStyle w:val="Hipervnculo"/>
          <w:rFonts w:ascii="Gadugi" w:hAnsi="Gadugi"/>
          <w:color w:val="auto"/>
          <w:sz w:val="22"/>
          <w:szCs w:val="22"/>
        </w:rPr>
        <w:t xml:space="preserve"> / Evaluación de procesos / step 1 - </w:t>
      </w:r>
      <w:proofErr w:type="spellStart"/>
      <w:r w:rsidRPr="00B16970">
        <w:rPr>
          <w:rStyle w:val="Hipervnculo"/>
          <w:rFonts w:ascii="Gadugi" w:hAnsi="Gadugi"/>
          <w:color w:val="auto"/>
          <w:sz w:val="22"/>
          <w:szCs w:val="22"/>
        </w:rPr>
        <w:t>Rocketbot</w:t>
      </w:r>
      <w:proofErr w:type="spellEnd"/>
      <w:r w:rsidRPr="00B16970">
        <w:rPr>
          <w:rStyle w:val="Hipervnculo"/>
          <w:rFonts w:ascii="Gadugi" w:hAnsi="Gadugi"/>
          <w:color w:val="auto"/>
          <w:sz w:val="22"/>
          <w:szCs w:val="22"/>
        </w:rPr>
        <w:fldChar w:fldCharType="end"/>
      </w:r>
      <w:r w:rsidRPr="00B16970">
        <w:rPr>
          <w:rFonts w:ascii="Gadugi" w:hAnsi="Gadugi" w:cs="Segoe UI"/>
          <w:bCs/>
          <w:sz w:val="22"/>
          <w:szCs w:val="22"/>
          <w:lang w:eastAsia="es-MX"/>
        </w:rPr>
        <w:t xml:space="preserve">), para ello </w:t>
      </w:r>
      <w:r w:rsidRPr="00B16970">
        <w:rPr>
          <w:rFonts w:ascii="Gadugi" w:hAnsi="Gadugi" w:cs="Segoe UI"/>
          <w:b/>
          <w:sz w:val="22"/>
          <w:szCs w:val="22"/>
          <w:lang w:eastAsia="es-MX"/>
        </w:rPr>
        <w:t xml:space="preserve">EL PROVEEDOR </w:t>
      </w:r>
      <w:r w:rsidRPr="00B16970">
        <w:rPr>
          <w:rFonts w:ascii="Gadugi" w:hAnsi="Gadugi" w:cs="Segoe UI"/>
          <w:bCs/>
          <w:sz w:val="22"/>
          <w:szCs w:val="22"/>
          <w:lang w:eastAsia="es-MX"/>
        </w:rPr>
        <w:t>realizará</w:t>
      </w:r>
      <w:r w:rsidRPr="00B16970">
        <w:rPr>
          <w:rFonts w:ascii="Gadugi" w:hAnsi="Gadugi" w:cs="Segoe UI"/>
          <w:b/>
          <w:sz w:val="22"/>
          <w:szCs w:val="22"/>
          <w:lang w:eastAsia="es-MX"/>
        </w:rPr>
        <w:t xml:space="preserve"> </w:t>
      </w:r>
      <w:r w:rsidRPr="00B16970">
        <w:rPr>
          <w:rFonts w:ascii="Gadugi" w:hAnsi="Gadugi" w:cs="Segoe UI"/>
          <w:bCs/>
          <w:sz w:val="22"/>
          <w:szCs w:val="22"/>
          <w:lang w:eastAsia="es-MX"/>
        </w:rPr>
        <w:t>las sesiones</w:t>
      </w:r>
      <w:r w:rsidRPr="00B16970">
        <w:rPr>
          <w:rFonts w:ascii="Gadugi" w:hAnsi="Gadugi" w:cs="Segoe UI"/>
          <w:b/>
          <w:sz w:val="22"/>
          <w:szCs w:val="22"/>
          <w:lang w:eastAsia="es-MX"/>
        </w:rPr>
        <w:t xml:space="preserve"> </w:t>
      </w:r>
      <w:r w:rsidRPr="00B16970">
        <w:rPr>
          <w:rFonts w:ascii="Gadugi" w:hAnsi="Gadugi" w:cs="Segoe UI"/>
          <w:bCs/>
          <w:sz w:val="22"/>
          <w:szCs w:val="22"/>
          <w:lang w:eastAsia="es-MX"/>
        </w:rPr>
        <w:t xml:space="preserve">de Discovery necesarias para la recopilación de información clave y análisis con </w:t>
      </w:r>
      <w:r w:rsidRPr="00B16970">
        <w:rPr>
          <w:rFonts w:ascii="Gadugi" w:hAnsi="Gadugi" w:cs="Segoe UI"/>
          <w:b/>
          <w:sz w:val="22"/>
          <w:szCs w:val="22"/>
          <w:lang w:eastAsia="es-MX"/>
        </w:rPr>
        <w:t>LA PREVISORA S.A</w:t>
      </w:r>
      <w:r w:rsidRPr="00B16970">
        <w:rPr>
          <w:rFonts w:ascii="Gadugi" w:hAnsi="Gadugi" w:cs="Segoe UI"/>
          <w:bCs/>
          <w:sz w:val="22"/>
          <w:szCs w:val="22"/>
          <w:lang w:eastAsia="es-MX"/>
        </w:rPr>
        <w:t>.</w:t>
      </w:r>
    </w:p>
    <w:p w14:paraId="46D55D17" w14:textId="77777777" w:rsidR="002B58F9" w:rsidRPr="00B16970" w:rsidRDefault="002B58F9">
      <w:pPr>
        <w:pStyle w:val="Prrafodelista"/>
        <w:numPr>
          <w:ilvl w:val="0"/>
          <w:numId w:val="59"/>
        </w:numPr>
        <w:spacing w:line="276" w:lineRule="auto"/>
        <w:jc w:val="both"/>
        <w:rPr>
          <w:rFonts w:ascii="Gadugi" w:hAnsi="Gadugi" w:cs="Segoe UI"/>
          <w:bCs/>
          <w:sz w:val="22"/>
          <w:szCs w:val="22"/>
          <w:lang w:eastAsia="es-MX"/>
        </w:rPr>
      </w:pPr>
      <w:r w:rsidRPr="00B16970">
        <w:rPr>
          <w:rFonts w:ascii="Gadugi" w:hAnsi="Gadugi" w:cs="Segoe UI"/>
          <w:b/>
          <w:sz w:val="22"/>
          <w:szCs w:val="22"/>
          <w:lang w:eastAsia="es-MX"/>
        </w:rPr>
        <w:t>LA PREVISORA</w:t>
      </w:r>
      <w:r w:rsidRPr="00B16970">
        <w:rPr>
          <w:rFonts w:ascii="Gadugi" w:hAnsi="Gadugi" w:cs="Segoe UI"/>
          <w:bCs/>
          <w:sz w:val="22"/>
          <w:szCs w:val="22"/>
          <w:lang w:eastAsia="es-MX"/>
        </w:rPr>
        <w:t xml:space="preserve"> </w:t>
      </w:r>
      <w:r w:rsidRPr="00B16970">
        <w:rPr>
          <w:rFonts w:ascii="Gadugi" w:hAnsi="Gadugi" w:cs="Segoe UI"/>
          <w:b/>
          <w:sz w:val="22"/>
          <w:szCs w:val="22"/>
          <w:lang w:eastAsia="es-MX"/>
        </w:rPr>
        <w:t>S.A.</w:t>
      </w:r>
      <w:r w:rsidRPr="00B16970">
        <w:rPr>
          <w:rFonts w:ascii="Gadugi" w:hAnsi="Gadugi" w:cs="Segoe UI"/>
          <w:bCs/>
          <w:sz w:val="22"/>
          <w:szCs w:val="22"/>
          <w:lang w:eastAsia="es-MX"/>
        </w:rPr>
        <w:t xml:space="preserve"> entregará los procesos priorizados a </w:t>
      </w:r>
      <w:r w:rsidRPr="00B16970">
        <w:rPr>
          <w:rFonts w:ascii="Gadugi" w:hAnsi="Gadugi" w:cs="Segoe UI"/>
          <w:b/>
          <w:sz w:val="22"/>
          <w:szCs w:val="22"/>
          <w:lang w:eastAsia="es-MX"/>
        </w:rPr>
        <w:t>EL PROVEEDOR</w:t>
      </w:r>
      <w:r w:rsidRPr="00B16970">
        <w:rPr>
          <w:rFonts w:ascii="Gadugi" w:hAnsi="Gadugi" w:cs="Segoe UI"/>
          <w:bCs/>
          <w:sz w:val="22"/>
          <w:szCs w:val="22"/>
          <w:lang w:eastAsia="es-MX"/>
        </w:rPr>
        <w:t>, quien deberá analizar cada uno de ellos y generar el Plan de Trabajo correspondiente según las condiciones descritas como entregables en el pliego de invitación abierta. </w:t>
      </w:r>
    </w:p>
    <w:p w14:paraId="02611A38" w14:textId="77777777" w:rsidR="002B58F9" w:rsidRPr="00B16970" w:rsidRDefault="002B58F9">
      <w:pPr>
        <w:pStyle w:val="Prrafodelista"/>
        <w:numPr>
          <w:ilvl w:val="0"/>
          <w:numId w:val="59"/>
        </w:numPr>
        <w:spacing w:line="276" w:lineRule="auto"/>
        <w:jc w:val="both"/>
        <w:rPr>
          <w:rFonts w:ascii="Gadugi" w:hAnsi="Gadugi" w:cs="Segoe UI"/>
          <w:sz w:val="22"/>
          <w:szCs w:val="22"/>
          <w:lang w:eastAsia="es-MX"/>
        </w:rPr>
      </w:pPr>
      <w:r w:rsidRPr="00B16970">
        <w:rPr>
          <w:rFonts w:ascii="Gadugi" w:hAnsi="Gadugi" w:cs="Segoe UI"/>
          <w:bCs/>
          <w:sz w:val="22"/>
          <w:szCs w:val="22"/>
          <w:lang w:eastAsia="es-MX"/>
        </w:rPr>
        <w:t xml:space="preserve">En el análisis de las automatizaciones en las que intervenga el sistema Core SISE 2G se debe tener en cuenta que este sistema está limitado a operar sobre el Sistema Operativo Windows Server 2012, por esta razón se contempla que todas las actividades que requieran automatizarse para acceder al Core se ejecuten en un servidor diferente, de tal manera que las demás funciones o actividades no estén limitadas a Windows Server 2012. Se aclara que el servidor de SISE 2G deberá contar con sus propias licencias de </w:t>
      </w:r>
      <w:proofErr w:type="spellStart"/>
      <w:r w:rsidRPr="00B16970">
        <w:rPr>
          <w:rFonts w:ascii="Gadugi" w:hAnsi="Gadugi" w:cs="Segoe UI"/>
          <w:bCs/>
          <w:sz w:val="22"/>
          <w:szCs w:val="22"/>
          <w:lang w:eastAsia="es-MX"/>
        </w:rPr>
        <w:t>Rocketbot</w:t>
      </w:r>
      <w:proofErr w:type="spellEnd"/>
      <w:r w:rsidRPr="00B16970">
        <w:rPr>
          <w:rFonts w:ascii="Gadugi" w:hAnsi="Gadugi" w:cs="Segoe UI"/>
          <w:bCs/>
          <w:sz w:val="22"/>
          <w:szCs w:val="22"/>
          <w:lang w:eastAsia="es-MX"/>
        </w:rPr>
        <w:t xml:space="preserve"> para que se puedan implementar los subprocesos específicos que luego serán atados al flujo completo con ayuda del Orquestador.</w:t>
      </w:r>
    </w:p>
    <w:p w14:paraId="6237882B" w14:textId="77777777" w:rsidR="002B58F9" w:rsidRPr="00B16970" w:rsidRDefault="002B58F9">
      <w:pPr>
        <w:pStyle w:val="Prrafodelista"/>
        <w:numPr>
          <w:ilvl w:val="0"/>
          <w:numId w:val="59"/>
        </w:numPr>
        <w:spacing w:line="276" w:lineRule="auto"/>
        <w:jc w:val="both"/>
        <w:rPr>
          <w:rFonts w:ascii="Gadugi" w:hAnsi="Gadugi" w:cs="Segoe UI"/>
          <w:bCs/>
          <w:sz w:val="22"/>
          <w:szCs w:val="22"/>
          <w:lang w:eastAsia="es-MX"/>
        </w:rPr>
      </w:pPr>
      <w:r w:rsidRPr="00B16970">
        <w:rPr>
          <w:rFonts w:ascii="Gadugi" w:hAnsi="Gadugi" w:cs="Segoe UI"/>
          <w:sz w:val="22"/>
          <w:szCs w:val="22"/>
          <w:lang w:eastAsia="es-MX"/>
        </w:rPr>
        <w:t xml:space="preserve">Teniendo en cuenta que las automatizaciones no se pueden conectar directamente con las bases de datos del sistema Core SISE, </w:t>
      </w:r>
      <w:r w:rsidRPr="00B16970">
        <w:rPr>
          <w:rFonts w:ascii="Gadugi" w:hAnsi="Gadugi" w:cs="Segoe UI"/>
          <w:b/>
          <w:bCs/>
          <w:sz w:val="22"/>
          <w:szCs w:val="22"/>
          <w:lang w:eastAsia="es-MX"/>
        </w:rPr>
        <w:t>LA PREVISORA S.A.</w:t>
      </w:r>
      <w:r w:rsidRPr="00B16970">
        <w:rPr>
          <w:rFonts w:ascii="Gadugi" w:hAnsi="Gadugi" w:cs="Segoe UI"/>
          <w:sz w:val="22"/>
          <w:szCs w:val="22"/>
          <w:lang w:eastAsia="es-MX"/>
        </w:rPr>
        <w:t xml:space="preserve"> podrá suplir esta actividad en los procesos en los que se requiera poniendo a disposición un mecanismo diferente como por ejemplo un archivo por lotes (.BAT) que encapsule la consulta, reciba los parámetros necesarios y genere un archivo plano con la respectiva salida. </w:t>
      </w:r>
    </w:p>
    <w:p w14:paraId="076FD1D0" w14:textId="1BFCD802" w:rsidR="002B58F9" w:rsidRPr="00B16970" w:rsidRDefault="002B58F9" w:rsidP="047817F0">
      <w:pPr>
        <w:pStyle w:val="Prrafodelista"/>
        <w:numPr>
          <w:ilvl w:val="0"/>
          <w:numId w:val="59"/>
        </w:numPr>
        <w:spacing w:line="276" w:lineRule="auto"/>
        <w:jc w:val="both"/>
        <w:rPr>
          <w:rFonts w:ascii="Gadugi" w:hAnsi="Gadugi" w:cs="Segoe UI"/>
          <w:sz w:val="22"/>
          <w:szCs w:val="22"/>
          <w:lang w:eastAsia="es-MX"/>
        </w:rPr>
      </w:pPr>
      <w:r w:rsidRPr="00B16970">
        <w:rPr>
          <w:rFonts w:ascii="Gadugi" w:hAnsi="Gadugi" w:cs="Segoe UI"/>
          <w:sz w:val="22"/>
          <w:szCs w:val="22"/>
          <w:lang w:eastAsia="es-MX"/>
        </w:rPr>
        <w:t xml:space="preserve">El supervisor del contrato por parte de </w:t>
      </w:r>
      <w:r w:rsidRPr="00B16970">
        <w:rPr>
          <w:rFonts w:ascii="Gadugi" w:hAnsi="Gadugi" w:cs="Segoe UI"/>
          <w:b/>
          <w:bCs/>
          <w:sz w:val="22"/>
          <w:szCs w:val="22"/>
          <w:lang w:eastAsia="es-MX"/>
        </w:rPr>
        <w:t>LA PREVISORA</w:t>
      </w:r>
      <w:r w:rsidRPr="00B16970">
        <w:rPr>
          <w:rFonts w:ascii="Gadugi" w:hAnsi="Gadugi" w:cs="Segoe UI"/>
          <w:sz w:val="22"/>
          <w:szCs w:val="22"/>
          <w:lang w:eastAsia="es-MX"/>
        </w:rPr>
        <w:t xml:space="preserve"> </w:t>
      </w:r>
      <w:r w:rsidRPr="00B16970">
        <w:rPr>
          <w:rFonts w:ascii="Gadugi" w:hAnsi="Gadugi" w:cs="Segoe UI"/>
          <w:b/>
          <w:bCs/>
          <w:sz w:val="22"/>
          <w:szCs w:val="22"/>
          <w:lang w:eastAsia="es-MX"/>
        </w:rPr>
        <w:t xml:space="preserve">S.A. </w:t>
      </w:r>
      <w:r w:rsidRPr="00B16970">
        <w:rPr>
          <w:rFonts w:ascii="Gadugi" w:hAnsi="Gadugi" w:cs="Segoe UI"/>
          <w:sz w:val="22"/>
          <w:szCs w:val="22"/>
          <w:lang w:eastAsia="es-MX"/>
        </w:rPr>
        <w:t>revisará con los equipos interno</w:t>
      </w:r>
      <w:r w:rsidR="18C1F147" w:rsidRPr="00B16970">
        <w:rPr>
          <w:rFonts w:ascii="Gadugi" w:hAnsi="Gadugi" w:cs="Segoe UI"/>
          <w:sz w:val="22"/>
          <w:szCs w:val="22"/>
          <w:lang w:eastAsia="es-MX"/>
        </w:rPr>
        <w:t>s</w:t>
      </w:r>
      <w:r w:rsidRPr="00B16970">
        <w:rPr>
          <w:rFonts w:ascii="Gadugi" w:hAnsi="Gadugi" w:cs="Segoe UI"/>
          <w:sz w:val="22"/>
          <w:szCs w:val="22"/>
          <w:lang w:eastAsia="es-MX"/>
        </w:rPr>
        <w:t xml:space="preserve">, los planes de trabajo entregados por </w:t>
      </w:r>
      <w:r w:rsidRPr="00B16970">
        <w:rPr>
          <w:rFonts w:ascii="Gadugi" w:hAnsi="Gadugi" w:cs="Segoe UI"/>
          <w:b/>
          <w:bCs/>
          <w:sz w:val="22"/>
          <w:szCs w:val="22"/>
          <w:lang w:eastAsia="es-MX"/>
        </w:rPr>
        <w:t>EL PROVEEDOR</w:t>
      </w:r>
      <w:r w:rsidRPr="00B16970">
        <w:rPr>
          <w:rFonts w:ascii="Gadugi" w:hAnsi="Gadugi" w:cs="Segoe UI"/>
          <w:sz w:val="22"/>
          <w:szCs w:val="22"/>
          <w:lang w:eastAsia="es-MX"/>
        </w:rPr>
        <w:t xml:space="preserve"> y aprobará / rechazará / suspenderá el proceso de desarrollo. Es posible que para algunos casos </w:t>
      </w:r>
      <w:r w:rsidRPr="00B16970">
        <w:rPr>
          <w:rFonts w:ascii="Gadugi" w:hAnsi="Gadugi" w:cs="Segoe UI"/>
          <w:b/>
          <w:bCs/>
          <w:sz w:val="22"/>
          <w:szCs w:val="22"/>
          <w:lang w:eastAsia="es-MX"/>
        </w:rPr>
        <w:t>LA PREVISORA</w:t>
      </w:r>
      <w:r w:rsidRPr="00B16970">
        <w:rPr>
          <w:rFonts w:ascii="Gadugi" w:hAnsi="Gadugi" w:cs="Segoe UI"/>
          <w:sz w:val="22"/>
          <w:szCs w:val="22"/>
          <w:lang w:eastAsia="es-MX"/>
        </w:rPr>
        <w:t xml:space="preserve"> </w:t>
      </w:r>
      <w:r w:rsidRPr="00B16970">
        <w:rPr>
          <w:rFonts w:ascii="Gadugi" w:hAnsi="Gadugi" w:cs="Segoe UI"/>
          <w:b/>
          <w:bCs/>
          <w:sz w:val="22"/>
          <w:szCs w:val="22"/>
          <w:lang w:eastAsia="es-MX"/>
        </w:rPr>
        <w:t xml:space="preserve">S.A. </w:t>
      </w:r>
      <w:r w:rsidRPr="00B16970">
        <w:rPr>
          <w:rFonts w:ascii="Gadugi" w:hAnsi="Gadugi" w:cs="Segoe UI"/>
          <w:sz w:val="22"/>
          <w:szCs w:val="22"/>
          <w:lang w:eastAsia="es-MX"/>
        </w:rPr>
        <w:t>pueda</w:t>
      </w:r>
      <w:r w:rsidRPr="00B16970">
        <w:rPr>
          <w:rFonts w:ascii="Gadugi" w:hAnsi="Gadugi" w:cs="Segoe UI"/>
          <w:b/>
          <w:bCs/>
          <w:sz w:val="22"/>
          <w:szCs w:val="22"/>
          <w:lang w:eastAsia="es-MX"/>
        </w:rPr>
        <w:t xml:space="preserve"> </w:t>
      </w:r>
      <w:r w:rsidRPr="00B16970">
        <w:rPr>
          <w:rFonts w:ascii="Gadugi" w:hAnsi="Gadugi" w:cs="Segoe UI"/>
          <w:sz w:val="22"/>
          <w:szCs w:val="22"/>
          <w:lang w:eastAsia="es-MX"/>
        </w:rPr>
        <w:t>requerir</w:t>
      </w:r>
      <w:r w:rsidRPr="00B16970">
        <w:rPr>
          <w:rFonts w:ascii="Gadugi" w:hAnsi="Gadugi" w:cs="Segoe UI"/>
          <w:b/>
          <w:bCs/>
          <w:sz w:val="22"/>
          <w:szCs w:val="22"/>
          <w:lang w:eastAsia="es-MX"/>
        </w:rPr>
        <w:t xml:space="preserve"> </w:t>
      </w:r>
      <w:r w:rsidRPr="00B16970">
        <w:rPr>
          <w:rFonts w:ascii="Gadugi" w:hAnsi="Gadugi" w:cs="Segoe UI"/>
          <w:sz w:val="22"/>
          <w:szCs w:val="22"/>
          <w:lang w:eastAsia="es-MX"/>
        </w:rPr>
        <w:t>aclaraciones o ajustes sobre los planes de trabajo entregados.</w:t>
      </w:r>
    </w:p>
    <w:p w14:paraId="67D0CA2A" w14:textId="77777777" w:rsidR="002B58F9" w:rsidRPr="00B16970" w:rsidRDefault="002B58F9">
      <w:pPr>
        <w:pStyle w:val="Prrafodelista"/>
        <w:numPr>
          <w:ilvl w:val="0"/>
          <w:numId w:val="59"/>
        </w:numPr>
        <w:spacing w:line="276" w:lineRule="auto"/>
        <w:jc w:val="both"/>
        <w:rPr>
          <w:rFonts w:ascii="Gadugi" w:hAnsi="Gadugi" w:cs="Segoe UI"/>
          <w:bCs/>
          <w:sz w:val="22"/>
          <w:szCs w:val="22"/>
          <w:lang w:eastAsia="es-MX"/>
        </w:rPr>
      </w:pPr>
      <w:r w:rsidRPr="00B16970">
        <w:rPr>
          <w:rFonts w:ascii="Gadugi" w:hAnsi="Gadugi" w:cs="Segoe UI"/>
          <w:b/>
          <w:bCs/>
          <w:sz w:val="22"/>
          <w:szCs w:val="22"/>
          <w:lang w:eastAsia="es-MX"/>
        </w:rPr>
        <w:t>EL PROVEEDOR</w:t>
      </w:r>
      <w:r w:rsidRPr="00B16970">
        <w:rPr>
          <w:rFonts w:ascii="Gadugi" w:hAnsi="Gadugi" w:cs="Segoe UI"/>
          <w:sz w:val="22"/>
          <w:szCs w:val="22"/>
          <w:lang w:eastAsia="es-MX"/>
        </w:rPr>
        <w:t xml:space="preserve"> iniciará únicamente el proceso de desarrollo según los procesos aprobados por el supervisor del contrato.</w:t>
      </w:r>
    </w:p>
    <w:p w14:paraId="4FE8908A" w14:textId="77777777" w:rsidR="002B58F9" w:rsidRPr="00B16970" w:rsidRDefault="002B58F9">
      <w:pPr>
        <w:pStyle w:val="Prrafodelista"/>
        <w:numPr>
          <w:ilvl w:val="0"/>
          <w:numId w:val="59"/>
        </w:numPr>
        <w:spacing w:line="276" w:lineRule="auto"/>
        <w:jc w:val="both"/>
        <w:rPr>
          <w:rFonts w:ascii="Gadugi" w:hAnsi="Gadugi" w:cs="Segoe UI"/>
          <w:bCs/>
          <w:sz w:val="22"/>
          <w:szCs w:val="22"/>
          <w:lang w:eastAsia="es-MX"/>
        </w:rPr>
      </w:pPr>
      <w:r w:rsidRPr="00B16970">
        <w:rPr>
          <w:rFonts w:ascii="Gadugi" w:hAnsi="Gadugi" w:cs="Segoe UI"/>
          <w:sz w:val="22"/>
          <w:szCs w:val="22"/>
        </w:rPr>
        <w:t>Las horas estimadas en el plan de trabajo aprobado no podrán ser modificadas durante la ejecución, salvo que exista un cambio de alcance aprobado por el Supervisor del contrato.</w:t>
      </w:r>
    </w:p>
    <w:p w14:paraId="27FDCB76" w14:textId="48DE1D8E" w:rsidR="002B58F9" w:rsidRPr="00B16970" w:rsidRDefault="002B58F9" w:rsidP="047817F0">
      <w:pPr>
        <w:pStyle w:val="Prrafodelista"/>
        <w:numPr>
          <w:ilvl w:val="0"/>
          <w:numId w:val="59"/>
        </w:numPr>
        <w:spacing w:line="276" w:lineRule="auto"/>
        <w:jc w:val="both"/>
        <w:rPr>
          <w:rFonts w:ascii="Gadugi" w:hAnsi="Gadugi" w:cs="Segoe UI"/>
          <w:sz w:val="22"/>
          <w:szCs w:val="22"/>
          <w:lang w:eastAsia="es-MX"/>
        </w:rPr>
      </w:pPr>
      <w:r w:rsidRPr="00B16970">
        <w:rPr>
          <w:rFonts w:ascii="Gadugi" w:hAnsi="Gadugi" w:cs="Segoe UI"/>
          <w:sz w:val="22"/>
          <w:szCs w:val="22"/>
          <w:lang w:eastAsia="es-MX"/>
        </w:rPr>
        <w:t xml:space="preserve">Junto con la presente invitación se anexa la descripción de tres (3) procesos candidatos a ser automatizados de manera priorizada (Ver anexos </w:t>
      </w:r>
      <w:r w:rsidR="22E66C06" w:rsidRPr="00B16970">
        <w:rPr>
          <w:rFonts w:ascii="Gadugi" w:hAnsi="Gadugi" w:cs="Segoe UI"/>
          <w:sz w:val="22"/>
          <w:szCs w:val="22"/>
          <w:lang w:eastAsia="es-MX"/>
        </w:rPr>
        <w:t>5</w:t>
      </w:r>
      <w:r w:rsidRPr="00B16970">
        <w:rPr>
          <w:rFonts w:ascii="Gadugi" w:hAnsi="Gadugi" w:cs="Segoe UI"/>
          <w:sz w:val="22"/>
          <w:szCs w:val="22"/>
          <w:lang w:eastAsia="es-MX"/>
        </w:rPr>
        <w:t xml:space="preserve">, </w:t>
      </w:r>
      <w:r w:rsidR="4D2E2E0C" w:rsidRPr="00B16970">
        <w:rPr>
          <w:rFonts w:ascii="Gadugi" w:hAnsi="Gadugi" w:cs="Segoe UI"/>
          <w:sz w:val="22"/>
          <w:szCs w:val="22"/>
          <w:lang w:eastAsia="es-MX"/>
        </w:rPr>
        <w:t>6, 7</w:t>
      </w:r>
      <w:r w:rsidRPr="00B16970">
        <w:rPr>
          <w:rFonts w:ascii="Gadugi" w:hAnsi="Gadugi" w:cs="Segoe UI"/>
          <w:sz w:val="22"/>
          <w:szCs w:val="22"/>
          <w:lang w:eastAsia="es-MX"/>
        </w:rPr>
        <w:t xml:space="preserve"> y </w:t>
      </w:r>
      <w:r w:rsidR="6F177885" w:rsidRPr="00B16970">
        <w:rPr>
          <w:rFonts w:ascii="Gadugi" w:hAnsi="Gadugi" w:cs="Segoe UI"/>
          <w:sz w:val="22"/>
          <w:szCs w:val="22"/>
          <w:lang w:eastAsia="es-MX"/>
        </w:rPr>
        <w:t>8</w:t>
      </w:r>
      <w:r w:rsidRPr="00B16970">
        <w:rPr>
          <w:rFonts w:ascii="Gadugi" w:hAnsi="Gadugi" w:cs="Segoe UI"/>
          <w:sz w:val="22"/>
          <w:szCs w:val="22"/>
          <w:lang w:eastAsia="es-MX"/>
        </w:rPr>
        <w:t xml:space="preserve">). </w:t>
      </w:r>
      <w:r w:rsidRPr="00B16970">
        <w:rPr>
          <w:rFonts w:ascii="Gadugi" w:hAnsi="Gadugi" w:cs="Segoe UI"/>
          <w:b/>
          <w:bCs/>
          <w:sz w:val="22"/>
          <w:szCs w:val="22"/>
          <w:lang w:eastAsia="es-MX"/>
        </w:rPr>
        <w:t xml:space="preserve">EL PROVEEDOR </w:t>
      </w:r>
      <w:r w:rsidRPr="00B16970">
        <w:rPr>
          <w:rFonts w:ascii="Gadugi" w:hAnsi="Gadugi" w:cs="Segoe UI"/>
          <w:sz w:val="22"/>
          <w:szCs w:val="22"/>
          <w:lang w:eastAsia="es-MX"/>
        </w:rPr>
        <w:t xml:space="preserve">deberá analizar las descripciones entregadas (AS-IS) de cada uno de ellos, realizar su debido entendimiento y generar el </w:t>
      </w:r>
      <w:r w:rsidR="2A7E8785" w:rsidRPr="00B16970">
        <w:rPr>
          <w:rFonts w:ascii="Gadugi" w:hAnsi="Gadugi" w:cs="Segoe UI"/>
          <w:sz w:val="22"/>
          <w:szCs w:val="22"/>
          <w:lang w:eastAsia="es-MX"/>
        </w:rPr>
        <w:t>p</w:t>
      </w:r>
      <w:r w:rsidRPr="00B16970">
        <w:rPr>
          <w:rFonts w:ascii="Gadugi" w:hAnsi="Gadugi" w:cs="Segoe UI"/>
          <w:sz w:val="22"/>
          <w:szCs w:val="22"/>
          <w:lang w:eastAsia="es-MX"/>
        </w:rPr>
        <w:t xml:space="preserve">lan de </w:t>
      </w:r>
      <w:r w:rsidR="568AD707" w:rsidRPr="00B16970">
        <w:rPr>
          <w:rFonts w:ascii="Gadugi" w:hAnsi="Gadugi" w:cs="Segoe UI"/>
          <w:sz w:val="22"/>
          <w:szCs w:val="22"/>
          <w:lang w:eastAsia="es-MX"/>
        </w:rPr>
        <w:t>t</w:t>
      </w:r>
      <w:r w:rsidRPr="00B16970">
        <w:rPr>
          <w:rFonts w:ascii="Gadugi" w:hAnsi="Gadugi" w:cs="Segoe UI"/>
          <w:sz w:val="22"/>
          <w:szCs w:val="22"/>
          <w:lang w:eastAsia="es-MX"/>
        </w:rPr>
        <w:t>rabajo correspondiente, el cual deberá ser entregado como parte de su propuesta.</w:t>
      </w:r>
    </w:p>
    <w:p w14:paraId="4E7332BA" w14:textId="77777777" w:rsidR="002B58F9" w:rsidRPr="00B16970" w:rsidRDefault="002B58F9">
      <w:pPr>
        <w:pStyle w:val="Prrafodelista"/>
        <w:numPr>
          <w:ilvl w:val="0"/>
          <w:numId w:val="59"/>
        </w:numPr>
        <w:spacing w:line="276" w:lineRule="auto"/>
        <w:jc w:val="both"/>
        <w:rPr>
          <w:rFonts w:ascii="Gadugi" w:hAnsi="Gadugi" w:cs="Segoe UI"/>
          <w:bCs/>
          <w:sz w:val="22"/>
          <w:szCs w:val="22"/>
          <w:lang w:eastAsia="es-MX"/>
        </w:rPr>
      </w:pPr>
      <w:r w:rsidRPr="00B16970">
        <w:rPr>
          <w:rFonts w:ascii="Gadugi" w:hAnsi="Gadugi" w:cs="Segoe UI"/>
          <w:b/>
          <w:sz w:val="22"/>
          <w:szCs w:val="22"/>
          <w:lang w:eastAsia="es-MX"/>
        </w:rPr>
        <w:t xml:space="preserve">LA PREVISORA S.A. </w:t>
      </w:r>
      <w:r w:rsidRPr="00B16970">
        <w:rPr>
          <w:rFonts w:ascii="Gadugi" w:hAnsi="Gadugi" w:cs="Segoe UI"/>
          <w:bCs/>
          <w:sz w:val="22"/>
          <w:szCs w:val="22"/>
          <w:lang w:eastAsia="es-MX"/>
        </w:rPr>
        <w:t>reportará</w:t>
      </w:r>
      <w:r w:rsidRPr="00B16970">
        <w:rPr>
          <w:rFonts w:ascii="Gadugi" w:hAnsi="Gadugi" w:cs="Segoe UI"/>
          <w:b/>
          <w:sz w:val="22"/>
          <w:szCs w:val="22"/>
          <w:lang w:eastAsia="es-MX"/>
        </w:rPr>
        <w:t xml:space="preserve"> </w:t>
      </w:r>
      <w:r w:rsidRPr="00B16970">
        <w:rPr>
          <w:rFonts w:ascii="Gadugi" w:hAnsi="Gadugi" w:cs="Segoe UI"/>
          <w:bCs/>
          <w:sz w:val="22"/>
          <w:szCs w:val="22"/>
          <w:lang w:eastAsia="es-MX"/>
        </w:rPr>
        <w:t xml:space="preserve">a </w:t>
      </w:r>
      <w:r w:rsidRPr="00B16970">
        <w:rPr>
          <w:rFonts w:ascii="Gadugi" w:hAnsi="Gadugi" w:cs="Segoe UI"/>
          <w:b/>
          <w:sz w:val="22"/>
          <w:szCs w:val="22"/>
          <w:lang w:eastAsia="es-MX"/>
        </w:rPr>
        <w:t>EL PROVEEDOR</w:t>
      </w:r>
      <w:r w:rsidRPr="00B16970">
        <w:rPr>
          <w:rFonts w:ascii="Gadugi" w:hAnsi="Gadugi" w:cs="Segoe UI"/>
          <w:bCs/>
          <w:sz w:val="22"/>
          <w:szCs w:val="22"/>
          <w:lang w:eastAsia="es-MX"/>
        </w:rPr>
        <w:t xml:space="preserve"> todos los errores que sean detectados durante la etapa de garantía y </w:t>
      </w:r>
      <w:r w:rsidRPr="00B16970">
        <w:rPr>
          <w:rFonts w:ascii="Gadugi" w:hAnsi="Gadugi" w:cs="Segoe UI"/>
          <w:b/>
          <w:sz w:val="22"/>
          <w:szCs w:val="22"/>
          <w:lang w:eastAsia="es-MX"/>
        </w:rPr>
        <w:t>EL PROVEEDOR</w:t>
      </w:r>
      <w:r w:rsidRPr="00B16970">
        <w:rPr>
          <w:rFonts w:ascii="Gadugi" w:hAnsi="Gadugi" w:cs="Segoe UI"/>
          <w:bCs/>
          <w:sz w:val="22"/>
          <w:szCs w:val="22"/>
          <w:lang w:eastAsia="es-MX"/>
        </w:rPr>
        <w:t xml:space="preserve"> dará respuesta y solución dentro de los tiempos definidos en los ANS.</w:t>
      </w:r>
    </w:p>
    <w:p w14:paraId="41E4E4F3" w14:textId="195C0C3A" w:rsidR="002B58F9" w:rsidRPr="00B16970" w:rsidRDefault="002B58F9" w:rsidP="005B7861">
      <w:pPr>
        <w:autoSpaceDE w:val="0"/>
        <w:autoSpaceDN w:val="0"/>
        <w:adjustRightInd w:val="0"/>
        <w:spacing w:line="276" w:lineRule="auto"/>
        <w:rPr>
          <w:rFonts w:ascii="Gadugi" w:hAnsi="Gadugi" w:cs="Gadugi"/>
          <w:sz w:val="22"/>
          <w:szCs w:val="22"/>
          <w:lang w:eastAsia="es-CO"/>
        </w:rPr>
      </w:pPr>
    </w:p>
    <w:p w14:paraId="7B4DDD51" w14:textId="15FB53BF" w:rsidR="002B58F9" w:rsidRPr="00B16970" w:rsidRDefault="002B58F9" w:rsidP="005B7861">
      <w:pPr>
        <w:autoSpaceDE w:val="0"/>
        <w:autoSpaceDN w:val="0"/>
        <w:adjustRightInd w:val="0"/>
        <w:spacing w:line="276" w:lineRule="auto"/>
        <w:rPr>
          <w:rFonts w:ascii="Gadugi" w:hAnsi="Gadugi" w:cs="Gadugi"/>
          <w:b/>
          <w:bCs/>
          <w:sz w:val="22"/>
          <w:szCs w:val="22"/>
          <w:lang w:eastAsia="es-CO"/>
        </w:rPr>
      </w:pPr>
      <w:r w:rsidRPr="00B16970">
        <w:rPr>
          <w:rFonts w:ascii="Gadugi" w:hAnsi="Gadugi" w:cs="Gadugi"/>
          <w:b/>
          <w:bCs/>
          <w:sz w:val="22"/>
          <w:szCs w:val="22"/>
          <w:lang w:eastAsia="es-CO"/>
        </w:rPr>
        <w:t>ESQUEMA DE TRABAJO PARA EL MANTENIMIENTO (DESARROLLO DE MEJORAS) SOBRE LAS AUTOMATIZACIONES EXISTENTES</w:t>
      </w:r>
    </w:p>
    <w:p w14:paraId="5019AFE5" w14:textId="58CCF060" w:rsidR="002B58F9" w:rsidRPr="00B16970" w:rsidRDefault="002B58F9" w:rsidP="005B7861">
      <w:pPr>
        <w:autoSpaceDE w:val="0"/>
        <w:autoSpaceDN w:val="0"/>
        <w:adjustRightInd w:val="0"/>
        <w:spacing w:line="276" w:lineRule="auto"/>
        <w:rPr>
          <w:rFonts w:ascii="Gadugi" w:hAnsi="Gadugi" w:cs="Gadugi"/>
          <w:b/>
          <w:bCs/>
          <w:sz w:val="22"/>
          <w:szCs w:val="22"/>
          <w:lang w:eastAsia="es-CO"/>
        </w:rPr>
      </w:pPr>
    </w:p>
    <w:p w14:paraId="7AA7AEA2" w14:textId="77777777" w:rsidR="001159AC" w:rsidRPr="00B16970" w:rsidRDefault="001159AC">
      <w:pPr>
        <w:pStyle w:val="Prrafodelista"/>
        <w:numPr>
          <w:ilvl w:val="0"/>
          <w:numId w:val="60"/>
        </w:numPr>
        <w:spacing w:line="276" w:lineRule="auto"/>
        <w:jc w:val="both"/>
        <w:rPr>
          <w:rFonts w:ascii="Gadugi" w:hAnsi="Gadugi" w:cs="Segoe UI"/>
          <w:bCs/>
          <w:sz w:val="22"/>
          <w:szCs w:val="22"/>
          <w:lang w:eastAsia="es-MX"/>
        </w:rPr>
      </w:pPr>
      <w:r w:rsidRPr="00B16970">
        <w:rPr>
          <w:rFonts w:ascii="Gadugi" w:hAnsi="Gadugi" w:cs="Segoe UI"/>
          <w:b/>
          <w:sz w:val="22"/>
          <w:szCs w:val="22"/>
          <w:lang w:eastAsia="es-MX"/>
        </w:rPr>
        <w:t xml:space="preserve">LA PREVISORA S.A. </w:t>
      </w:r>
      <w:r w:rsidRPr="00B16970">
        <w:rPr>
          <w:rFonts w:ascii="Gadugi" w:hAnsi="Gadugi" w:cs="Segoe UI"/>
          <w:bCs/>
          <w:sz w:val="22"/>
          <w:szCs w:val="22"/>
          <w:lang w:eastAsia="es-MX"/>
        </w:rPr>
        <w:t>podrá</w:t>
      </w:r>
      <w:r w:rsidRPr="00B16970">
        <w:rPr>
          <w:rFonts w:ascii="Gadugi" w:hAnsi="Gadugi" w:cs="Segoe UI"/>
          <w:b/>
          <w:sz w:val="22"/>
          <w:szCs w:val="22"/>
          <w:lang w:eastAsia="es-MX"/>
        </w:rPr>
        <w:t xml:space="preserve"> </w:t>
      </w:r>
      <w:r w:rsidRPr="00B16970">
        <w:rPr>
          <w:rFonts w:ascii="Gadugi" w:hAnsi="Gadugi" w:cs="Segoe UI"/>
          <w:bCs/>
          <w:sz w:val="22"/>
          <w:szCs w:val="22"/>
          <w:lang w:eastAsia="es-MX"/>
        </w:rPr>
        <w:t xml:space="preserve">solicitar a </w:t>
      </w:r>
      <w:r w:rsidRPr="00B16970">
        <w:rPr>
          <w:rFonts w:ascii="Gadugi" w:hAnsi="Gadugi" w:cs="Segoe UI"/>
          <w:b/>
          <w:sz w:val="22"/>
          <w:szCs w:val="22"/>
          <w:lang w:eastAsia="es-MX"/>
        </w:rPr>
        <w:t>EL PROVEEDOR</w:t>
      </w:r>
      <w:r w:rsidRPr="00B16970">
        <w:rPr>
          <w:rFonts w:ascii="Gadugi" w:hAnsi="Gadugi" w:cs="Segoe UI"/>
          <w:bCs/>
          <w:sz w:val="22"/>
          <w:szCs w:val="22"/>
          <w:lang w:eastAsia="es-MX"/>
        </w:rPr>
        <w:t xml:space="preserve"> en cualquier momento la realización de un ajuste o mejora a cualquiera de las automatizaciones desarrolladas sobre </w:t>
      </w:r>
      <w:proofErr w:type="spellStart"/>
      <w:r w:rsidRPr="00B16970">
        <w:rPr>
          <w:rFonts w:ascii="Gadugi" w:hAnsi="Gadugi" w:cs="Segoe UI"/>
          <w:bCs/>
          <w:sz w:val="22"/>
          <w:szCs w:val="22"/>
          <w:lang w:eastAsia="es-MX"/>
        </w:rPr>
        <w:t>Rocketbot</w:t>
      </w:r>
      <w:proofErr w:type="spellEnd"/>
      <w:r w:rsidRPr="00B16970">
        <w:rPr>
          <w:rFonts w:ascii="Gadugi" w:hAnsi="Gadugi" w:cs="Segoe UI"/>
          <w:bCs/>
          <w:sz w:val="22"/>
          <w:szCs w:val="22"/>
          <w:lang w:eastAsia="es-MX"/>
        </w:rPr>
        <w:t xml:space="preserve"> y que ya se encuentren en producción.</w:t>
      </w:r>
    </w:p>
    <w:p w14:paraId="0DE37E08" w14:textId="77777777" w:rsidR="001159AC" w:rsidRPr="00B16970" w:rsidRDefault="001159AC">
      <w:pPr>
        <w:pStyle w:val="Prrafodelista"/>
        <w:numPr>
          <w:ilvl w:val="0"/>
          <w:numId w:val="60"/>
        </w:numPr>
        <w:spacing w:line="276" w:lineRule="auto"/>
        <w:jc w:val="both"/>
        <w:rPr>
          <w:rFonts w:ascii="Gadugi" w:hAnsi="Gadugi" w:cs="Segoe UI"/>
          <w:sz w:val="22"/>
          <w:szCs w:val="22"/>
          <w:lang w:eastAsia="es-MX"/>
        </w:rPr>
      </w:pPr>
      <w:r w:rsidRPr="00B16970">
        <w:rPr>
          <w:rFonts w:ascii="Gadugi" w:hAnsi="Gadugi" w:cs="Segoe UI"/>
          <w:b/>
          <w:bCs/>
          <w:sz w:val="22"/>
          <w:szCs w:val="22"/>
          <w:lang w:eastAsia="es-MX"/>
        </w:rPr>
        <w:t>EL PROVEEDOR</w:t>
      </w:r>
      <w:r w:rsidRPr="00B16970">
        <w:rPr>
          <w:rFonts w:ascii="Gadugi" w:hAnsi="Gadugi" w:cs="Segoe UI"/>
          <w:sz w:val="22"/>
          <w:szCs w:val="22"/>
          <w:lang w:eastAsia="es-MX"/>
        </w:rPr>
        <w:t xml:space="preserve"> deberá realizar el análisis y la estimación de esfuerzo en horas Cross así como la estimación del Plan de trabajo de cada mejora.</w:t>
      </w:r>
    </w:p>
    <w:p w14:paraId="6B66B213" w14:textId="6847D0F3" w:rsidR="001159AC" w:rsidRPr="00B16970" w:rsidRDefault="001159AC">
      <w:pPr>
        <w:pStyle w:val="Prrafodelista"/>
        <w:numPr>
          <w:ilvl w:val="0"/>
          <w:numId w:val="60"/>
        </w:numPr>
        <w:spacing w:line="276" w:lineRule="auto"/>
        <w:jc w:val="both"/>
        <w:rPr>
          <w:rFonts w:ascii="Gadugi" w:hAnsi="Gadugi" w:cs="Segoe UI"/>
          <w:bCs/>
          <w:sz w:val="22"/>
          <w:szCs w:val="22"/>
          <w:lang w:eastAsia="es-MX"/>
        </w:rPr>
      </w:pPr>
      <w:r w:rsidRPr="00B16970">
        <w:rPr>
          <w:rFonts w:ascii="Gadugi" w:hAnsi="Gadugi" w:cs="Segoe UI"/>
          <w:sz w:val="22"/>
          <w:szCs w:val="22"/>
          <w:lang w:eastAsia="es-MX"/>
        </w:rPr>
        <w:t xml:space="preserve">El Supervisor del contrato por parte de </w:t>
      </w:r>
      <w:r w:rsidRPr="00B16970">
        <w:rPr>
          <w:rFonts w:ascii="Gadugi" w:hAnsi="Gadugi" w:cs="Segoe UI"/>
          <w:b/>
          <w:bCs/>
          <w:sz w:val="22"/>
          <w:szCs w:val="22"/>
          <w:lang w:eastAsia="es-MX"/>
        </w:rPr>
        <w:t>LA PREVISORA</w:t>
      </w:r>
      <w:r w:rsidRPr="00B16970">
        <w:rPr>
          <w:rFonts w:ascii="Gadugi" w:hAnsi="Gadugi" w:cs="Segoe UI"/>
          <w:sz w:val="22"/>
          <w:szCs w:val="22"/>
          <w:lang w:eastAsia="es-MX"/>
        </w:rPr>
        <w:t xml:space="preserve"> </w:t>
      </w:r>
      <w:r w:rsidRPr="00B16970">
        <w:rPr>
          <w:rFonts w:ascii="Gadugi" w:hAnsi="Gadugi" w:cs="Segoe UI"/>
          <w:b/>
          <w:bCs/>
          <w:sz w:val="22"/>
          <w:szCs w:val="22"/>
          <w:lang w:eastAsia="es-MX"/>
        </w:rPr>
        <w:t xml:space="preserve">S.A. </w:t>
      </w:r>
      <w:r w:rsidRPr="00B16970">
        <w:rPr>
          <w:rFonts w:ascii="Gadugi" w:hAnsi="Gadugi" w:cs="Segoe UI"/>
          <w:sz w:val="22"/>
          <w:szCs w:val="22"/>
          <w:lang w:eastAsia="es-MX"/>
        </w:rPr>
        <w:t xml:space="preserve">revisará con los equipos internos las estimaciones entregadas por </w:t>
      </w:r>
      <w:r w:rsidRPr="00B16970">
        <w:rPr>
          <w:rFonts w:ascii="Gadugi" w:hAnsi="Gadugi" w:cs="Segoe UI"/>
          <w:b/>
          <w:bCs/>
          <w:sz w:val="22"/>
          <w:szCs w:val="22"/>
          <w:lang w:eastAsia="es-MX"/>
        </w:rPr>
        <w:t>EL PROVEEDOR</w:t>
      </w:r>
      <w:r w:rsidRPr="00B16970">
        <w:rPr>
          <w:rFonts w:ascii="Gadugi" w:hAnsi="Gadugi" w:cs="Segoe UI"/>
          <w:sz w:val="22"/>
          <w:szCs w:val="22"/>
          <w:lang w:eastAsia="es-MX"/>
        </w:rPr>
        <w:t xml:space="preserve"> y aprobará / rechazará / suspenderá el proceso de desarrollo. Es posible que para algunos casos </w:t>
      </w:r>
      <w:r w:rsidRPr="00B16970">
        <w:rPr>
          <w:rFonts w:ascii="Gadugi" w:hAnsi="Gadugi" w:cs="Segoe UI"/>
          <w:b/>
          <w:bCs/>
          <w:sz w:val="22"/>
          <w:szCs w:val="22"/>
          <w:lang w:eastAsia="es-MX"/>
        </w:rPr>
        <w:t>LA PREVISORA</w:t>
      </w:r>
      <w:r w:rsidRPr="00B16970">
        <w:rPr>
          <w:rFonts w:ascii="Gadugi" w:hAnsi="Gadugi" w:cs="Segoe UI"/>
          <w:sz w:val="22"/>
          <w:szCs w:val="22"/>
          <w:lang w:eastAsia="es-MX"/>
        </w:rPr>
        <w:t xml:space="preserve"> </w:t>
      </w:r>
      <w:r w:rsidRPr="00B16970">
        <w:rPr>
          <w:rFonts w:ascii="Gadugi" w:hAnsi="Gadugi" w:cs="Segoe UI"/>
          <w:b/>
          <w:bCs/>
          <w:sz w:val="22"/>
          <w:szCs w:val="22"/>
          <w:lang w:eastAsia="es-MX"/>
        </w:rPr>
        <w:t xml:space="preserve">S.A. </w:t>
      </w:r>
      <w:r w:rsidRPr="00B16970">
        <w:rPr>
          <w:rFonts w:ascii="Gadugi" w:hAnsi="Gadugi" w:cs="Segoe UI"/>
          <w:sz w:val="22"/>
          <w:szCs w:val="22"/>
          <w:lang w:eastAsia="es-MX"/>
        </w:rPr>
        <w:t>pueda</w:t>
      </w:r>
      <w:r w:rsidRPr="00B16970">
        <w:rPr>
          <w:rFonts w:ascii="Gadugi" w:hAnsi="Gadugi" w:cs="Segoe UI"/>
          <w:b/>
          <w:bCs/>
          <w:sz w:val="22"/>
          <w:szCs w:val="22"/>
          <w:lang w:eastAsia="es-MX"/>
        </w:rPr>
        <w:t xml:space="preserve"> </w:t>
      </w:r>
      <w:r w:rsidRPr="00B16970">
        <w:rPr>
          <w:rFonts w:ascii="Gadugi" w:hAnsi="Gadugi" w:cs="Segoe UI"/>
          <w:sz w:val="22"/>
          <w:szCs w:val="22"/>
          <w:lang w:eastAsia="es-MX"/>
        </w:rPr>
        <w:t>requerir</w:t>
      </w:r>
      <w:r w:rsidRPr="00B16970">
        <w:rPr>
          <w:rFonts w:ascii="Gadugi" w:hAnsi="Gadugi" w:cs="Segoe UI"/>
          <w:b/>
          <w:bCs/>
          <w:sz w:val="22"/>
          <w:szCs w:val="22"/>
          <w:lang w:eastAsia="es-MX"/>
        </w:rPr>
        <w:t xml:space="preserve"> </w:t>
      </w:r>
      <w:r w:rsidRPr="00B16970">
        <w:rPr>
          <w:rFonts w:ascii="Gadugi" w:hAnsi="Gadugi" w:cs="Segoe UI"/>
          <w:sz w:val="22"/>
          <w:szCs w:val="22"/>
          <w:lang w:eastAsia="es-MX"/>
        </w:rPr>
        <w:t xml:space="preserve">aclaraciones o ajustes sobre las estimaciones entregadas, las cuales deben ser resueltas por </w:t>
      </w:r>
      <w:r w:rsidRPr="00B16970">
        <w:rPr>
          <w:rFonts w:ascii="Gadugi" w:hAnsi="Gadugi" w:cs="Segoe UI"/>
          <w:b/>
          <w:bCs/>
          <w:sz w:val="22"/>
          <w:szCs w:val="22"/>
          <w:lang w:eastAsia="es-MX"/>
        </w:rPr>
        <w:t>EL PROVEEDOR</w:t>
      </w:r>
      <w:r w:rsidRPr="00B16970">
        <w:rPr>
          <w:rFonts w:ascii="Gadugi" w:hAnsi="Gadugi" w:cs="Segoe UI"/>
          <w:b/>
          <w:sz w:val="22"/>
          <w:szCs w:val="22"/>
          <w:lang w:eastAsia="es-MX"/>
        </w:rPr>
        <w:t>.</w:t>
      </w:r>
    </w:p>
    <w:p w14:paraId="5DCA7371" w14:textId="77777777" w:rsidR="001159AC" w:rsidRPr="00B16970" w:rsidRDefault="001159AC">
      <w:pPr>
        <w:pStyle w:val="Prrafodelista"/>
        <w:numPr>
          <w:ilvl w:val="0"/>
          <w:numId w:val="60"/>
        </w:numPr>
        <w:spacing w:line="276" w:lineRule="auto"/>
        <w:jc w:val="both"/>
        <w:rPr>
          <w:rFonts w:ascii="Gadugi" w:hAnsi="Gadugi" w:cs="Segoe UI"/>
          <w:bCs/>
          <w:sz w:val="22"/>
          <w:szCs w:val="22"/>
          <w:lang w:eastAsia="es-MX"/>
        </w:rPr>
      </w:pPr>
      <w:r w:rsidRPr="00B16970">
        <w:rPr>
          <w:rFonts w:ascii="Gadugi" w:hAnsi="Gadugi" w:cs="Segoe UI"/>
          <w:b/>
          <w:bCs/>
          <w:sz w:val="22"/>
          <w:szCs w:val="22"/>
          <w:lang w:eastAsia="es-MX"/>
        </w:rPr>
        <w:t>EL PROVEEDOR</w:t>
      </w:r>
      <w:r w:rsidRPr="00B16970">
        <w:rPr>
          <w:rFonts w:ascii="Gadugi" w:hAnsi="Gadugi" w:cs="Segoe UI"/>
          <w:sz w:val="22"/>
          <w:szCs w:val="22"/>
          <w:lang w:eastAsia="es-MX"/>
        </w:rPr>
        <w:t xml:space="preserve"> iniciará el proceso de desarrollo únicamente de las mejoras o ajustes aprobados por el Supervisor del contrato.</w:t>
      </w:r>
    </w:p>
    <w:p w14:paraId="4D4EB8AA" w14:textId="79D3ED98" w:rsidR="001159AC" w:rsidRPr="00B16970" w:rsidRDefault="001159AC">
      <w:pPr>
        <w:pStyle w:val="Prrafodelista"/>
        <w:numPr>
          <w:ilvl w:val="0"/>
          <w:numId w:val="60"/>
        </w:numPr>
        <w:spacing w:line="276" w:lineRule="auto"/>
        <w:jc w:val="both"/>
        <w:rPr>
          <w:rFonts w:ascii="Gadugi" w:hAnsi="Gadugi" w:cs="Segoe UI"/>
          <w:bCs/>
          <w:sz w:val="22"/>
          <w:szCs w:val="22"/>
          <w:lang w:eastAsia="es-MX"/>
        </w:rPr>
      </w:pPr>
      <w:r w:rsidRPr="00B16970">
        <w:rPr>
          <w:rFonts w:ascii="Gadugi" w:hAnsi="Gadugi" w:cs="Segoe UI"/>
          <w:b/>
          <w:sz w:val="22"/>
          <w:szCs w:val="22"/>
          <w:lang w:eastAsia="es-MX"/>
        </w:rPr>
        <w:t xml:space="preserve">LA PREVISORA S.A. </w:t>
      </w:r>
      <w:r w:rsidRPr="00B16970">
        <w:rPr>
          <w:rFonts w:ascii="Gadugi" w:hAnsi="Gadugi" w:cs="Segoe UI"/>
          <w:bCs/>
          <w:sz w:val="22"/>
          <w:szCs w:val="22"/>
          <w:lang w:eastAsia="es-MX"/>
        </w:rPr>
        <w:t>reportará</w:t>
      </w:r>
      <w:r w:rsidRPr="00B16970">
        <w:rPr>
          <w:rFonts w:ascii="Gadugi" w:hAnsi="Gadugi" w:cs="Segoe UI"/>
          <w:b/>
          <w:sz w:val="22"/>
          <w:szCs w:val="22"/>
          <w:lang w:eastAsia="es-MX"/>
        </w:rPr>
        <w:t xml:space="preserve"> </w:t>
      </w:r>
      <w:r w:rsidRPr="00B16970">
        <w:rPr>
          <w:rFonts w:ascii="Gadugi" w:hAnsi="Gadugi" w:cs="Segoe UI"/>
          <w:bCs/>
          <w:sz w:val="22"/>
          <w:szCs w:val="22"/>
          <w:lang w:eastAsia="es-MX"/>
        </w:rPr>
        <w:t xml:space="preserve">a </w:t>
      </w:r>
      <w:r w:rsidRPr="00B16970">
        <w:rPr>
          <w:rFonts w:ascii="Gadugi" w:hAnsi="Gadugi" w:cs="Segoe UI"/>
          <w:b/>
          <w:sz w:val="22"/>
          <w:szCs w:val="22"/>
          <w:lang w:eastAsia="es-MX"/>
        </w:rPr>
        <w:t>EL PROVEEDOR</w:t>
      </w:r>
      <w:r w:rsidRPr="00B16970">
        <w:rPr>
          <w:rFonts w:ascii="Gadugi" w:hAnsi="Gadugi" w:cs="Segoe UI"/>
          <w:bCs/>
          <w:sz w:val="22"/>
          <w:szCs w:val="22"/>
          <w:lang w:eastAsia="es-MX"/>
        </w:rPr>
        <w:t xml:space="preserve"> todos los errores que sean detectados durante la etapa de garantía y </w:t>
      </w:r>
      <w:r w:rsidRPr="00B16970">
        <w:rPr>
          <w:rFonts w:ascii="Gadugi" w:hAnsi="Gadugi" w:cs="Segoe UI"/>
          <w:b/>
          <w:sz w:val="22"/>
          <w:szCs w:val="22"/>
          <w:lang w:eastAsia="es-MX"/>
        </w:rPr>
        <w:t xml:space="preserve">EL PROVEEDOR </w:t>
      </w:r>
      <w:r w:rsidRPr="00B16970">
        <w:rPr>
          <w:rFonts w:ascii="Gadugi" w:hAnsi="Gadugi" w:cs="Segoe UI"/>
          <w:bCs/>
          <w:sz w:val="22"/>
          <w:szCs w:val="22"/>
          <w:lang w:eastAsia="es-MX"/>
        </w:rPr>
        <w:t>dará respuesta y solución dentro de los tiempos definidos en los ANS definidos en su propuesta comercial.</w:t>
      </w:r>
    </w:p>
    <w:p w14:paraId="492E6991" w14:textId="7E668FA1" w:rsidR="001159AC" w:rsidRPr="00B16970" w:rsidRDefault="001159AC" w:rsidP="005B7861">
      <w:pPr>
        <w:autoSpaceDE w:val="0"/>
        <w:autoSpaceDN w:val="0"/>
        <w:adjustRightInd w:val="0"/>
        <w:spacing w:line="276" w:lineRule="auto"/>
        <w:rPr>
          <w:rFonts w:ascii="Gadugi" w:hAnsi="Gadugi" w:cs="Gadugi"/>
          <w:sz w:val="22"/>
          <w:szCs w:val="22"/>
          <w:lang w:eastAsia="es-CO"/>
        </w:rPr>
      </w:pPr>
    </w:p>
    <w:p w14:paraId="3FA1071A" w14:textId="3E47B289" w:rsidR="001159AC" w:rsidRPr="00B16970" w:rsidRDefault="00F067F0" w:rsidP="005B7861">
      <w:pPr>
        <w:autoSpaceDE w:val="0"/>
        <w:autoSpaceDN w:val="0"/>
        <w:adjustRightInd w:val="0"/>
        <w:spacing w:line="276" w:lineRule="auto"/>
        <w:rPr>
          <w:rFonts w:ascii="Gadugi" w:hAnsi="Gadugi" w:cs="Gadugi"/>
          <w:b/>
          <w:bCs/>
          <w:sz w:val="22"/>
          <w:szCs w:val="22"/>
          <w:lang w:eastAsia="es-CO"/>
        </w:rPr>
      </w:pPr>
      <w:r w:rsidRPr="00B16970">
        <w:rPr>
          <w:rFonts w:ascii="Gadugi" w:hAnsi="Gadugi" w:cs="Gadugi"/>
          <w:b/>
          <w:bCs/>
          <w:sz w:val="22"/>
          <w:szCs w:val="22"/>
          <w:lang w:eastAsia="es-CO"/>
        </w:rPr>
        <w:t>ESQUEMA DE SOPORTE (HORA CROSS)</w:t>
      </w:r>
    </w:p>
    <w:p w14:paraId="09E421D3" w14:textId="77777777" w:rsidR="00F067F0" w:rsidRPr="00B16970" w:rsidRDefault="00F067F0" w:rsidP="005B7861">
      <w:pPr>
        <w:spacing w:line="276" w:lineRule="auto"/>
        <w:jc w:val="both"/>
        <w:rPr>
          <w:rFonts w:ascii="Gadugi" w:hAnsi="Gadugi" w:cs="Gadugi"/>
          <w:b/>
          <w:bCs/>
          <w:sz w:val="22"/>
          <w:szCs w:val="22"/>
          <w:lang w:eastAsia="es-CO"/>
        </w:rPr>
      </w:pPr>
    </w:p>
    <w:p w14:paraId="77022FF0" w14:textId="3F0A955C" w:rsidR="00F067F0" w:rsidRPr="00B16970" w:rsidRDefault="00F067F0">
      <w:pPr>
        <w:pStyle w:val="Prrafodelista"/>
        <w:numPr>
          <w:ilvl w:val="0"/>
          <w:numId w:val="61"/>
        </w:numPr>
        <w:spacing w:line="276" w:lineRule="auto"/>
        <w:jc w:val="both"/>
        <w:rPr>
          <w:rFonts w:ascii="Gadugi" w:hAnsi="Gadugi" w:cs="Segoe UI"/>
          <w:bCs/>
          <w:sz w:val="22"/>
          <w:szCs w:val="22"/>
          <w:lang w:eastAsia="es-MX"/>
        </w:rPr>
      </w:pPr>
      <w:r w:rsidRPr="00B16970">
        <w:rPr>
          <w:rFonts w:ascii="Gadugi" w:hAnsi="Gadugi" w:cs="Segoe UI"/>
          <w:b/>
          <w:sz w:val="22"/>
          <w:szCs w:val="22"/>
          <w:lang w:eastAsia="es-MX"/>
        </w:rPr>
        <w:t xml:space="preserve">LA PREVISORA S.A. </w:t>
      </w:r>
      <w:r w:rsidRPr="00B16970">
        <w:rPr>
          <w:rFonts w:ascii="Gadugi" w:hAnsi="Gadugi" w:cs="Segoe UI"/>
          <w:bCs/>
          <w:sz w:val="22"/>
          <w:szCs w:val="22"/>
          <w:lang w:eastAsia="es-MX"/>
        </w:rPr>
        <w:t>reportará</w:t>
      </w:r>
      <w:r w:rsidRPr="00B16970">
        <w:rPr>
          <w:rFonts w:ascii="Gadugi" w:hAnsi="Gadugi" w:cs="Segoe UI"/>
          <w:b/>
          <w:sz w:val="22"/>
          <w:szCs w:val="22"/>
          <w:lang w:eastAsia="es-MX"/>
        </w:rPr>
        <w:t xml:space="preserve"> </w:t>
      </w:r>
      <w:r w:rsidRPr="00B16970">
        <w:rPr>
          <w:rFonts w:ascii="Gadugi" w:hAnsi="Gadugi" w:cs="Segoe UI"/>
          <w:bCs/>
          <w:sz w:val="22"/>
          <w:szCs w:val="22"/>
          <w:lang w:eastAsia="es-MX"/>
        </w:rPr>
        <w:t xml:space="preserve">a </w:t>
      </w:r>
      <w:r w:rsidRPr="00B16970">
        <w:rPr>
          <w:rFonts w:ascii="Gadugi" w:hAnsi="Gadugi" w:cs="Segoe UI"/>
          <w:b/>
          <w:sz w:val="22"/>
          <w:szCs w:val="22"/>
          <w:lang w:eastAsia="es-MX"/>
        </w:rPr>
        <w:t>EL PROVEEDOR</w:t>
      </w:r>
      <w:r w:rsidRPr="00B16970">
        <w:rPr>
          <w:rFonts w:ascii="Gadugi" w:hAnsi="Gadugi" w:cs="Segoe UI"/>
          <w:bCs/>
          <w:sz w:val="22"/>
          <w:szCs w:val="22"/>
          <w:lang w:eastAsia="es-MX"/>
        </w:rPr>
        <w:t xml:space="preserve"> por medio de los canales establecidos, los errores que sean detectados en las automatizaciones implementadas en producción cuando estas ya no se encuentren en fase de garantía.</w:t>
      </w:r>
    </w:p>
    <w:p w14:paraId="29F603A6" w14:textId="77777777" w:rsidR="00F067F0" w:rsidRPr="00B16970" w:rsidRDefault="00F067F0">
      <w:pPr>
        <w:pStyle w:val="Prrafodelista"/>
        <w:numPr>
          <w:ilvl w:val="0"/>
          <w:numId w:val="61"/>
        </w:numPr>
        <w:spacing w:line="276" w:lineRule="auto"/>
        <w:jc w:val="both"/>
        <w:rPr>
          <w:rFonts w:ascii="Gadugi" w:hAnsi="Gadugi" w:cs="Segoe UI"/>
          <w:bCs/>
          <w:sz w:val="22"/>
          <w:szCs w:val="22"/>
          <w:lang w:eastAsia="es-MX"/>
        </w:rPr>
      </w:pPr>
      <w:r w:rsidRPr="00B16970">
        <w:rPr>
          <w:rFonts w:ascii="Gadugi" w:hAnsi="Gadugi" w:cs="Segoe UI"/>
          <w:b/>
          <w:sz w:val="22"/>
          <w:szCs w:val="22"/>
          <w:lang w:eastAsia="es-MX"/>
        </w:rPr>
        <w:t>EL PROVEEDOR</w:t>
      </w:r>
      <w:r w:rsidRPr="00B16970">
        <w:rPr>
          <w:rFonts w:ascii="Gadugi" w:hAnsi="Gadugi" w:cs="Segoe UI"/>
          <w:bCs/>
          <w:sz w:val="22"/>
          <w:szCs w:val="22"/>
          <w:lang w:eastAsia="es-MX"/>
        </w:rPr>
        <w:t xml:space="preserve"> deberá dar respuesta y solución dentro de los tiempos definidos en los ANS.</w:t>
      </w:r>
    </w:p>
    <w:p w14:paraId="5DF6BBB6" w14:textId="2F318355" w:rsidR="00F067F0" w:rsidRPr="00B16970" w:rsidRDefault="00F067F0">
      <w:pPr>
        <w:pStyle w:val="Prrafodelista"/>
        <w:numPr>
          <w:ilvl w:val="0"/>
          <w:numId w:val="61"/>
        </w:numPr>
        <w:spacing w:line="276" w:lineRule="auto"/>
        <w:jc w:val="both"/>
        <w:rPr>
          <w:rFonts w:ascii="Gadugi" w:hAnsi="Gadugi"/>
          <w:sz w:val="22"/>
          <w:szCs w:val="22"/>
          <w:lang w:eastAsia="es-MX"/>
        </w:rPr>
      </w:pPr>
      <w:r w:rsidRPr="00B16970">
        <w:rPr>
          <w:rFonts w:ascii="Gadugi" w:hAnsi="Gadugi" w:cs="Segoe UI"/>
          <w:sz w:val="22"/>
          <w:szCs w:val="22"/>
          <w:lang w:eastAsia="es-MX"/>
        </w:rPr>
        <w:t xml:space="preserve">Dentro de los primeros diez (10) días de cada mes </w:t>
      </w:r>
      <w:r w:rsidRPr="00B16970">
        <w:rPr>
          <w:rFonts w:ascii="Gadugi" w:hAnsi="Gadugi" w:cs="Segoe UI"/>
          <w:b/>
          <w:bCs/>
          <w:sz w:val="22"/>
          <w:szCs w:val="22"/>
          <w:lang w:eastAsia="es-MX"/>
        </w:rPr>
        <w:t>EL PROVEEDOR</w:t>
      </w:r>
      <w:r w:rsidRPr="00B16970">
        <w:rPr>
          <w:rFonts w:ascii="Gadugi" w:hAnsi="Gadugi" w:cs="Segoe UI"/>
          <w:sz w:val="22"/>
          <w:szCs w:val="22"/>
          <w:lang w:eastAsia="es-MX"/>
        </w:rPr>
        <w:t xml:space="preserve"> deberá entregar al Supervisor </w:t>
      </w:r>
      <w:r w:rsidR="00CB3FAE" w:rsidRPr="00B16970">
        <w:rPr>
          <w:rFonts w:ascii="Gadugi" w:hAnsi="Gadugi" w:cs="Segoe UI"/>
          <w:sz w:val="22"/>
          <w:szCs w:val="22"/>
          <w:lang w:eastAsia="es-MX"/>
        </w:rPr>
        <w:t xml:space="preserve">del contrato </w:t>
      </w:r>
      <w:r w:rsidRPr="00B16970">
        <w:rPr>
          <w:rFonts w:ascii="Gadugi" w:hAnsi="Gadugi" w:cs="Segoe UI"/>
          <w:sz w:val="22"/>
          <w:szCs w:val="22"/>
          <w:lang w:eastAsia="es-MX"/>
        </w:rPr>
        <w:t>un informe que contenga todos los casos de soporte atendidos durante el mes inmediatamente anterior, así como cualquiera que no se encuentre resuelto de periodos anterior</w:t>
      </w:r>
      <w:r w:rsidR="094CC7FC" w:rsidRPr="00B16970">
        <w:rPr>
          <w:rFonts w:ascii="Gadugi" w:hAnsi="Gadugi" w:cs="Segoe UI"/>
          <w:sz w:val="22"/>
          <w:szCs w:val="22"/>
          <w:lang w:eastAsia="es-MX"/>
        </w:rPr>
        <w:t>es</w:t>
      </w:r>
      <w:r w:rsidRPr="00B16970">
        <w:rPr>
          <w:rFonts w:ascii="Gadugi" w:hAnsi="Gadugi" w:cs="Segoe UI"/>
          <w:sz w:val="22"/>
          <w:szCs w:val="22"/>
          <w:lang w:eastAsia="es-MX"/>
        </w:rPr>
        <w:t>, incluyendo las horas de soporte consumidas.</w:t>
      </w:r>
    </w:p>
    <w:p w14:paraId="19882E8B" w14:textId="62A6174E" w:rsidR="00402DC3" w:rsidRPr="00B16970" w:rsidRDefault="00402DC3" w:rsidP="00402DC3">
      <w:pPr>
        <w:spacing w:line="276" w:lineRule="auto"/>
        <w:jc w:val="both"/>
        <w:rPr>
          <w:rFonts w:ascii="Gadugi" w:hAnsi="Gadugi"/>
          <w:sz w:val="22"/>
          <w:szCs w:val="22"/>
          <w:lang w:eastAsia="es-MX"/>
        </w:rPr>
      </w:pPr>
    </w:p>
    <w:p w14:paraId="5804512B" w14:textId="77777777" w:rsidR="00402DC3" w:rsidRPr="00B16970" w:rsidRDefault="00402DC3" w:rsidP="00402DC3">
      <w:pPr>
        <w:spacing w:line="276" w:lineRule="auto"/>
        <w:jc w:val="both"/>
        <w:outlineLvl w:val="1"/>
        <w:rPr>
          <w:rFonts w:ascii="Gadugi" w:hAnsi="Gadugi" w:cs="Segoe UI"/>
          <w:bCs/>
          <w:sz w:val="22"/>
          <w:szCs w:val="22"/>
          <w:lang w:val="es-ES" w:eastAsia="es-CO"/>
        </w:rPr>
      </w:pPr>
      <w:r w:rsidRPr="00B16970">
        <w:rPr>
          <w:rFonts w:ascii="Gadugi" w:hAnsi="Gadugi" w:cs="Segoe UI"/>
          <w:bCs/>
          <w:sz w:val="22"/>
          <w:szCs w:val="22"/>
          <w:lang w:val="es-ES" w:eastAsia="es-CO"/>
        </w:rPr>
        <w:t xml:space="preserve">Todos los servicios y requerimientos descritos en el presente numeral son de obligatorio cumplimiento para la prestación del servicio, las propuestas que </w:t>
      </w:r>
      <w:r w:rsidRPr="00B16970">
        <w:rPr>
          <w:rFonts w:ascii="Gadugi" w:hAnsi="Gadugi" w:cs="Segoe UI"/>
          <w:b/>
          <w:sz w:val="22"/>
          <w:szCs w:val="22"/>
          <w:lang w:val="es-ES" w:eastAsia="es-CO"/>
        </w:rPr>
        <w:t>NO</w:t>
      </w:r>
      <w:r w:rsidRPr="00B16970">
        <w:rPr>
          <w:rFonts w:ascii="Gadugi" w:hAnsi="Gadugi" w:cs="Segoe UI"/>
          <w:bCs/>
          <w:sz w:val="22"/>
          <w:szCs w:val="22"/>
          <w:lang w:val="es-ES" w:eastAsia="es-CO"/>
        </w:rPr>
        <w:t xml:space="preserve"> cumplan con la totalidad de los requerimientos, no se tendrán en cuenta en el proceso de selección, por lo tanto, no serán calificadas.</w:t>
      </w:r>
    </w:p>
    <w:p w14:paraId="38AAC1C1" w14:textId="77777777" w:rsidR="00402DC3" w:rsidRPr="00B16970" w:rsidRDefault="00402DC3" w:rsidP="00402DC3">
      <w:pPr>
        <w:spacing w:line="276" w:lineRule="auto"/>
        <w:jc w:val="both"/>
        <w:outlineLvl w:val="1"/>
        <w:rPr>
          <w:rFonts w:ascii="Gadugi" w:hAnsi="Gadugi" w:cs="Segoe UI"/>
          <w:sz w:val="22"/>
          <w:szCs w:val="22"/>
          <w:lang w:eastAsia="es-CO"/>
        </w:rPr>
      </w:pPr>
    </w:p>
    <w:p w14:paraId="09D7C882" w14:textId="2AED0D05" w:rsidR="00402DC3" w:rsidRPr="00B16970" w:rsidRDefault="00402DC3" w:rsidP="00402DC3">
      <w:p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 xml:space="preserve">Se debe indicar de manera expresa por parte de </w:t>
      </w:r>
      <w:r w:rsidR="004670B7" w:rsidRPr="00B16970">
        <w:rPr>
          <w:rFonts w:ascii="Gadugi" w:hAnsi="Gadugi" w:cs="Arial"/>
          <w:b/>
          <w:sz w:val="22"/>
          <w:szCs w:val="22"/>
        </w:rPr>
        <w:t xml:space="preserve">EL </w:t>
      </w:r>
      <w:r w:rsidR="004670B7" w:rsidRPr="00B16970">
        <w:rPr>
          <w:rFonts w:ascii="Gadugi" w:hAnsi="Gadugi" w:cs="Arial"/>
          <w:b/>
          <w:bCs/>
          <w:sz w:val="22"/>
          <w:szCs w:val="22"/>
        </w:rPr>
        <w:t>OFERENTE</w:t>
      </w:r>
      <w:r w:rsidR="004670B7" w:rsidRPr="00B16970">
        <w:rPr>
          <w:rFonts w:ascii="Gadugi" w:hAnsi="Gadugi" w:cs="Segoe UI"/>
          <w:sz w:val="22"/>
          <w:szCs w:val="22"/>
          <w:lang w:eastAsia="es-CO"/>
        </w:rPr>
        <w:t xml:space="preserve"> </w:t>
      </w:r>
      <w:r w:rsidRPr="00B16970">
        <w:rPr>
          <w:rFonts w:ascii="Gadugi" w:hAnsi="Gadugi" w:cs="Segoe UI"/>
          <w:sz w:val="22"/>
          <w:szCs w:val="22"/>
          <w:lang w:eastAsia="es-CO"/>
        </w:rPr>
        <w:t xml:space="preserve">en su propuesta, una manifestación sobre su cumplimiento </w:t>
      </w:r>
      <w:r w:rsidRPr="00B16970">
        <w:rPr>
          <w:rFonts w:ascii="Gadugi" w:hAnsi="Gadugi" w:cs="Segoe UI"/>
          <w:b/>
          <w:bCs/>
          <w:sz w:val="22"/>
          <w:szCs w:val="22"/>
          <w:lang w:eastAsia="es-CO"/>
        </w:rPr>
        <w:t>(CUMPLE/NO CUMPLE)</w:t>
      </w:r>
      <w:r w:rsidRPr="00B16970">
        <w:rPr>
          <w:rFonts w:ascii="Gadugi" w:hAnsi="Gadugi" w:cs="Segoe UI"/>
          <w:sz w:val="22"/>
          <w:szCs w:val="22"/>
          <w:lang w:eastAsia="es-CO"/>
        </w:rPr>
        <w:t xml:space="preserve"> para cada uno de los siguientes requerimientos técnicos:</w:t>
      </w:r>
    </w:p>
    <w:p w14:paraId="18D900E7" w14:textId="77777777" w:rsidR="00402DC3" w:rsidRPr="00B16970" w:rsidRDefault="00402DC3" w:rsidP="00402DC3">
      <w:pPr>
        <w:spacing w:line="276" w:lineRule="auto"/>
        <w:jc w:val="both"/>
        <w:rPr>
          <w:rFonts w:ascii="Gadugi" w:hAnsi="Gadugi"/>
          <w:sz w:val="22"/>
          <w:szCs w:val="22"/>
          <w:lang w:eastAsia="es-MX"/>
        </w:rPr>
      </w:pPr>
    </w:p>
    <w:p w14:paraId="6A2BE554" w14:textId="77777777" w:rsidR="002B58F9" w:rsidRPr="00B16970" w:rsidRDefault="002B58F9" w:rsidP="005B7861">
      <w:pPr>
        <w:autoSpaceDE w:val="0"/>
        <w:autoSpaceDN w:val="0"/>
        <w:adjustRightInd w:val="0"/>
        <w:spacing w:line="276" w:lineRule="auto"/>
        <w:rPr>
          <w:rFonts w:ascii="Gadugi" w:hAnsi="Gadugi" w:cs="Gadugi"/>
          <w:b/>
          <w:bCs/>
          <w:sz w:val="22"/>
          <w:szCs w:val="22"/>
          <w:lang w:eastAsia="es-CO"/>
        </w:rPr>
      </w:pPr>
    </w:p>
    <w:p w14:paraId="07E30562" w14:textId="021A740D" w:rsidR="002D7ED7" w:rsidRPr="00B16970" w:rsidRDefault="002D7ED7" w:rsidP="005B7861">
      <w:pPr>
        <w:pStyle w:val="Prrafodelista"/>
        <w:numPr>
          <w:ilvl w:val="3"/>
          <w:numId w:val="26"/>
        </w:numPr>
        <w:autoSpaceDE w:val="0"/>
        <w:autoSpaceDN w:val="0"/>
        <w:adjustRightInd w:val="0"/>
        <w:spacing w:line="276" w:lineRule="auto"/>
        <w:rPr>
          <w:rFonts w:ascii="Gadugi" w:hAnsi="Gadugi" w:cs="Gadugi"/>
          <w:b/>
          <w:bCs/>
          <w:sz w:val="22"/>
          <w:szCs w:val="22"/>
          <w:lang w:eastAsia="es-CO"/>
        </w:rPr>
      </w:pPr>
      <w:r w:rsidRPr="00B16970">
        <w:rPr>
          <w:rFonts w:ascii="Gadugi" w:hAnsi="Gadugi" w:cs="Gadugi"/>
          <w:b/>
          <w:bCs/>
          <w:sz w:val="22"/>
          <w:szCs w:val="22"/>
          <w:lang w:eastAsia="es-CO"/>
        </w:rPr>
        <w:t>ENTREGABLES</w:t>
      </w:r>
    </w:p>
    <w:p w14:paraId="6411E921" w14:textId="5E2A2988" w:rsidR="002D7ED7" w:rsidRPr="00B16970" w:rsidRDefault="002D7ED7" w:rsidP="005B7861">
      <w:pPr>
        <w:autoSpaceDE w:val="0"/>
        <w:autoSpaceDN w:val="0"/>
        <w:adjustRightInd w:val="0"/>
        <w:spacing w:line="276" w:lineRule="auto"/>
        <w:jc w:val="both"/>
        <w:rPr>
          <w:rFonts w:ascii="Gadugi" w:hAnsi="Gadugi" w:cs="Gadugi"/>
          <w:sz w:val="22"/>
          <w:szCs w:val="22"/>
          <w:lang w:eastAsia="es-CO"/>
        </w:rPr>
      </w:pPr>
    </w:p>
    <w:p w14:paraId="12883381" w14:textId="0C320162" w:rsidR="002D7ED7" w:rsidRPr="00B16970" w:rsidRDefault="002D7ED7" w:rsidP="005B7861">
      <w:pPr>
        <w:autoSpaceDE w:val="0"/>
        <w:autoSpaceDN w:val="0"/>
        <w:adjustRightInd w:val="0"/>
        <w:spacing w:line="276" w:lineRule="auto"/>
        <w:jc w:val="both"/>
        <w:rPr>
          <w:rFonts w:ascii="Gadugi" w:hAnsi="Gadugi" w:cs="Gadugi"/>
          <w:b/>
          <w:bCs/>
          <w:sz w:val="22"/>
          <w:szCs w:val="22"/>
          <w:lang w:eastAsia="es-CO"/>
        </w:rPr>
      </w:pPr>
      <w:r w:rsidRPr="00B16970">
        <w:rPr>
          <w:rFonts w:ascii="Gadugi" w:hAnsi="Gadugi" w:cs="Gadugi"/>
          <w:b/>
          <w:bCs/>
          <w:sz w:val="22"/>
          <w:szCs w:val="22"/>
          <w:lang w:eastAsia="es-CO"/>
        </w:rPr>
        <w:t>LICENCIAMIENTO</w:t>
      </w:r>
    </w:p>
    <w:p w14:paraId="3C60870F" w14:textId="77777777" w:rsidR="002D7ED7" w:rsidRPr="00B16970" w:rsidRDefault="002D7ED7" w:rsidP="005B7861">
      <w:pPr>
        <w:autoSpaceDE w:val="0"/>
        <w:autoSpaceDN w:val="0"/>
        <w:adjustRightInd w:val="0"/>
        <w:spacing w:line="276" w:lineRule="auto"/>
        <w:jc w:val="both"/>
        <w:rPr>
          <w:rFonts w:ascii="Gadugi" w:hAnsi="Gadugi" w:cs="Gadugi"/>
          <w:sz w:val="22"/>
          <w:szCs w:val="22"/>
          <w:lang w:eastAsia="es-CO"/>
        </w:rPr>
      </w:pPr>
    </w:p>
    <w:p w14:paraId="30EA4013" w14:textId="4451AB71" w:rsidR="002D7ED7" w:rsidRPr="00B16970" w:rsidRDefault="002D7ED7">
      <w:pPr>
        <w:pStyle w:val="Prrafodelista"/>
        <w:numPr>
          <w:ilvl w:val="0"/>
          <w:numId w:val="47"/>
        </w:numPr>
        <w:autoSpaceDE w:val="0"/>
        <w:autoSpaceDN w:val="0"/>
        <w:adjustRightInd w:val="0"/>
        <w:spacing w:line="276" w:lineRule="auto"/>
        <w:jc w:val="both"/>
        <w:rPr>
          <w:rFonts w:ascii="Gadugi" w:hAnsi="Gadugi" w:cs="Gadugi"/>
          <w:b/>
          <w:bCs/>
          <w:sz w:val="22"/>
          <w:szCs w:val="22"/>
          <w:lang w:eastAsia="es-CO"/>
        </w:rPr>
      </w:pPr>
      <w:r w:rsidRPr="00B16970">
        <w:rPr>
          <w:rFonts w:ascii="Gadugi" w:hAnsi="Gadugi" w:cs="Gadugi"/>
          <w:sz w:val="22"/>
          <w:szCs w:val="22"/>
          <w:lang w:eastAsia="es-CO"/>
        </w:rPr>
        <w:t xml:space="preserve">Documento que certifique que los ambientes de pruebas y desarrollo no requieren licenciamiento para el uso de </w:t>
      </w:r>
      <w:proofErr w:type="spellStart"/>
      <w:r w:rsidRPr="00B16970">
        <w:rPr>
          <w:rFonts w:ascii="Gadugi" w:hAnsi="Gadugi" w:cs="Gadugi"/>
          <w:sz w:val="22"/>
          <w:szCs w:val="22"/>
          <w:lang w:eastAsia="es-CO"/>
        </w:rPr>
        <w:t>Rocketbot</w:t>
      </w:r>
      <w:proofErr w:type="spellEnd"/>
      <w:r w:rsidRPr="00B16970">
        <w:rPr>
          <w:rFonts w:ascii="Gadugi" w:hAnsi="Gadugi" w:cs="Gadugi"/>
          <w:sz w:val="22"/>
          <w:szCs w:val="22"/>
          <w:lang w:eastAsia="es-CO"/>
        </w:rPr>
        <w:t xml:space="preserve">, emitido por el fabricante. En caso de requerir, se debe indicar que el mismo es suministrado </w:t>
      </w:r>
      <w:r w:rsidR="004662FD" w:rsidRPr="00B16970">
        <w:rPr>
          <w:rFonts w:ascii="Gadugi" w:hAnsi="Gadugi" w:cs="Gadugi"/>
          <w:sz w:val="22"/>
          <w:szCs w:val="22"/>
          <w:lang w:eastAsia="es-CO"/>
        </w:rPr>
        <w:t xml:space="preserve">sin costo </w:t>
      </w:r>
      <w:r w:rsidRPr="00B16970">
        <w:rPr>
          <w:rFonts w:ascii="Gadugi" w:hAnsi="Gadugi" w:cs="Gadugi"/>
          <w:sz w:val="22"/>
          <w:szCs w:val="22"/>
          <w:lang w:eastAsia="es-CO"/>
        </w:rPr>
        <w:t xml:space="preserve">por </w:t>
      </w:r>
      <w:r w:rsidRPr="00B16970">
        <w:rPr>
          <w:rFonts w:ascii="Gadugi" w:hAnsi="Gadugi" w:cs="Gadugi"/>
          <w:b/>
          <w:bCs/>
          <w:sz w:val="22"/>
          <w:szCs w:val="22"/>
          <w:lang w:eastAsia="es-CO"/>
        </w:rPr>
        <w:t>EL PROVEEDOR</w:t>
      </w:r>
      <w:r w:rsidRPr="00B16970">
        <w:rPr>
          <w:rFonts w:ascii="Gadugi" w:hAnsi="Gadugi" w:cs="Gadugi"/>
          <w:sz w:val="22"/>
          <w:szCs w:val="22"/>
          <w:lang w:eastAsia="es-CO"/>
        </w:rPr>
        <w:t xml:space="preserve"> a </w:t>
      </w:r>
      <w:r w:rsidRPr="00B16970">
        <w:rPr>
          <w:rFonts w:ascii="Gadugi" w:hAnsi="Gadugi" w:cs="Gadugi"/>
          <w:b/>
          <w:bCs/>
          <w:sz w:val="22"/>
          <w:szCs w:val="22"/>
          <w:lang w:eastAsia="es-CO"/>
        </w:rPr>
        <w:t>LA PREVISORA S.A.</w:t>
      </w:r>
    </w:p>
    <w:p w14:paraId="25A8DCA4" w14:textId="7D1CEF8E" w:rsidR="002D7ED7" w:rsidRPr="00B16970" w:rsidRDefault="002D7ED7">
      <w:pPr>
        <w:pStyle w:val="Prrafodelista"/>
        <w:numPr>
          <w:ilvl w:val="0"/>
          <w:numId w:val="47"/>
        </w:numPr>
        <w:autoSpaceDE w:val="0"/>
        <w:autoSpaceDN w:val="0"/>
        <w:adjustRightInd w:val="0"/>
        <w:spacing w:line="276" w:lineRule="auto"/>
        <w:jc w:val="both"/>
        <w:rPr>
          <w:rFonts w:ascii="Gadugi" w:hAnsi="Gadugi" w:cs="Gadugi"/>
          <w:sz w:val="22"/>
          <w:szCs w:val="22"/>
          <w:lang w:eastAsia="es-CO"/>
        </w:rPr>
      </w:pPr>
      <w:r w:rsidRPr="00B16970">
        <w:rPr>
          <w:rFonts w:ascii="Gadugi" w:hAnsi="Gadugi" w:cs="Gadugi"/>
          <w:sz w:val="22"/>
          <w:szCs w:val="22"/>
          <w:lang w:eastAsia="es-CO"/>
        </w:rPr>
        <w:t xml:space="preserve">Certificación de licenciamiento de </w:t>
      </w:r>
      <w:proofErr w:type="spellStart"/>
      <w:r w:rsidRPr="00B16970">
        <w:rPr>
          <w:rFonts w:ascii="Gadugi" w:hAnsi="Gadugi" w:cs="Gadugi"/>
          <w:sz w:val="22"/>
          <w:szCs w:val="22"/>
          <w:lang w:eastAsia="es-CO"/>
        </w:rPr>
        <w:t>Rocketbot</w:t>
      </w:r>
      <w:proofErr w:type="spellEnd"/>
      <w:r w:rsidRPr="00B16970">
        <w:rPr>
          <w:rFonts w:ascii="Gadugi" w:hAnsi="Gadugi" w:cs="Gadugi"/>
          <w:sz w:val="22"/>
          <w:szCs w:val="22"/>
          <w:lang w:eastAsia="es-CO"/>
        </w:rPr>
        <w:t xml:space="preserve"> de los ambientes productivos, emitido por el fabricante.</w:t>
      </w:r>
    </w:p>
    <w:p w14:paraId="5A253AD8" w14:textId="5131E010" w:rsidR="002D7ED7" w:rsidRPr="00B16970" w:rsidRDefault="002D7ED7">
      <w:pPr>
        <w:pStyle w:val="Prrafodelista"/>
        <w:numPr>
          <w:ilvl w:val="0"/>
          <w:numId w:val="47"/>
        </w:numPr>
        <w:autoSpaceDE w:val="0"/>
        <w:autoSpaceDN w:val="0"/>
        <w:adjustRightInd w:val="0"/>
        <w:spacing w:line="276" w:lineRule="auto"/>
        <w:jc w:val="both"/>
        <w:rPr>
          <w:rFonts w:ascii="Gadugi" w:hAnsi="Gadugi" w:cs="Gadugi"/>
          <w:sz w:val="22"/>
          <w:szCs w:val="22"/>
          <w:lang w:eastAsia="es-CO"/>
        </w:rPr>
      </w:pPr>
      <w:r w:rsidRPr="00B16970">
        <w:rPr>
          <w:rFonts w:ascii="Gadugi" w:hAnsi="Gadugi" w:cs="Gadugi"/>
          <w:b/>
          <w:bCs/>
          <w:sz w:val="22"/>
          <w:szCs w:val="22"/>
          <w:lang w:eastAsia="es-CO"/>
        </w:rPr>
        <w:t>EL PROVEEDOR</w:t>
      </w:r>
      <w:r w:rsidRPr="00B16970">
        <w:rPr>
          <w:rFonts w:ascii="Gadugi" w:hAnsi="Gadugi" w:cs="Gadugi"/>
          <w:sz w:val="22"/>
          <w:szCs w:val="22"/>
          <w:lang w:eastAsia="es-CO"/>
        </w:rPr>
        <w:t xml:space="preserve"> deberá entregar la documentación que le permita a </w:t>
      </w:r>
      <w:r w:rsidRPr="00B16970">
        <w:rPr>
          <w:rFonts w:ascii="Gadugi" w:hAnsi="Gadugi" w:cs="Gadugi"/>
          <w:b/>
          <w:bCs/>
          <w:sz w:val="22"/>
          <w:szCs w:val="22"/>
          <w:lang w:eastAsia="es-CO"/>
        </w:rPr>
        <w:t>LA PREVISORA S.A.</w:t>
      </w:r>
      <w:r w:rsidRPr="00B16970">
        <w:rPr>
          <w:rFonts w:ascii="Gadugi" w:hAnsi="Gadugi" w:cs="Gadugi"/>
          <w:sz w:val="22"/>
          <w:szCs w:val="22"/>
          <w:lang w:eastAsia="es-CO"/>
        </w:rPr>
        <w:t xml:space="preserve"> sustentar ante los organismos de control que lo soliciten, que no se requiere licenciamiento para los ambientes de pruebas y desarrollo o que el mismo es suministrado </w:t>
      </w:r>
      <w:r w:rsidR="00CD3FB7" w:rsidRPr="00B16970">
        <w:rPr>
          <w:rFonts w:ascii="Gadugi" w:hAnsi="Gadugi" w:cs="Gadugi"/>
          <w:sz w:val="22"/>
          <w:szCs w:val="22"/>
          <w:lang w:eastAsia="es-CO"/>
        </w:rPr>
        <w:t xml:space="preserve">sin costo </w:t>
      </w:r>
      <w:r w:rsidRPr="00B16970">
        <w:rPr>
          <w:rFonts w:ascii="Gadugi" w:hAnsi="Gadugi" w:cs="Gadugi"/>
          <w:sz w:val="22"/>
          <w:szCs w:val="22"/>
          <w:lang w:eastAsia="es-CO"/>
        </w:rPr>
        <w:t xml:space="preserve">por </w:t>
      </w:r>
      <w:r w:rsidRPr="00B16970">
        <w:rPr>
          <w:rFonts w:ascii="Gadugi" w:hAnsi="Gadugi" w:cs="Gadugi"/>
          <w:b/>
          <w:bCs/>
          <w:sz w:val="22"/>
          <w:szCs w:val="22"/>
          <w:lang w:eastAsia="es-CO"/>
        </w:rPr>
        <w:t>EL PROVEEDOR</w:t>
      </w:r>
      <w:r w:rsidRPr="00B16970">
        <w:rPr>
          <w:rFonts w:ascii="Gadugi" w:hAnsi="Gadugi" w:cs="Gadugi"/>
          <w:sz w:val="22"/>
          <w:szCs w:val="22"/>
          <w:lang w:eastAsia="es-CO"/>
        </w:rPr>
        <w:t xml:space="preserve"> para </w:t>
      </w:r>
      <w:r w:rsidRPr="00B16970">
        <w:rPr>
          <w:rFonts w:ascii="Gadugi" w:hAnsi="Gadugi" w:cs="Gadugi"/>
          <w:b/>
          <w:bCs/>
          <w:sz w:val="22"/>
          <w:szCs w:val="22"/>
          <w:lang w:eastAsia="es-CO"/>
        </w:rPr>
        <w:t>LA PREVISORA S.A.</w:t>
      </w:r>
    </w:p>
    <w:p w14:paraId="6B1E182F" w14:textId="0E7B7214" w:rsidR="00064D91" w:rsidRPr="00B16970" w:rsidRDefault="002D7ED7">
      <w:pPr>
        <w:pStyle w:val="Prrafodelista"/>
        <w:numPr>
          <w:ilvl w:val="0"/>
          <w:numId w:val="47"/>
        </w:numPr>
        <w:autoSpaceDE w:val="0"/>
        <w:autoSpaceDN w:val="0"/>
        <w:adjustRightInd w:val="0"/>
        <w:spacing w:line="276" w:lineRule="auto"/>
        <w:jc w:val="both"/>
        <w:rPr>
          <w:rFonts w:ascii="Gadugi" w:hAnsi="Gadugi" w:cs="Gadugi"/>
          <w:sz w:val="22"/>
          <w:szCs w:val="22"/>
          <w:lang w:eastAsia="es-CO"/>
        </w:rPr>
      </w:pPr>
      <w:r w:rsidRPr="00B16970">
        <w:rPr>
          <w:rFonts w:ascii="Gadugi" w:hAnsi="Gadugi" w:cs="Gadugi"/>
          <w:sz w:val="22"/>
          <w:szCs w:val="22"/>
          <w:lang w:eastAsia="es-CO"/>
        </w:rPr>
        <w:t xml:space="preserve">Todo el software debe estar debidamente licenciado y no se permite adquirir software de código abierto “Open </w:t>
      </w:r>
      <w:proofErr w:type="spellStart"/>
      <w:r w:rsidRPr="00B16970">
        <w:rPr>
          <w:rFonts w:ascii="Gadugi" w:hAnsi="Gadugi" w:cs="Gadugi"/>
          <w:sz w:val="22"/>
          <w:szCs w:val="22"/>
          <w:lang w:eastAsia="es-CO"/>
        </w:rPr>
        <w:t>Source</w:t>
      </w:r>
      <w:proofErr w:type="spellEnd"/>
      <w:r w:rsidRPr="00B16970">
        <w:rPr>
          <w:rFonts w:ascii="Gadugi" w:hAnsi="Gadugi" w:cs="Gadugi"/>
          <w:sz w:val="22"/>
          <w:szCs w:val="22"/>
          <w:lang w:eastAsia="es-CO"/>
        </w:rPr>
        <w:t xml:space="preserve">”, por lo cual, deberá anexar certificación o los soportes de licenciamiento, según sea requerido: a) Licenciamiento de Sistema Operativo. </w:t>
      </w:r>
      <w:r w:rsidR="00CD3FB7" w:rsidRPr="00B16970">
        <w:rPr>
          <w:rFonts w:ascii="Gadugi" w:hAnsi="Gadugi" w:cs="Gadugi"/>
          <w:sz w:val="22"/>
          <w:szCs w:val="22"/>
          <w:lang w:eastAsia="es-CO"/>
        </w:rPr>
        <w:t>B</w:t>
      </w:r>
      <w:r w:rsidRPr="00B16970">
        <w:rPr>
          <w:rFonts w:ascii="Gadugi" w:hAnsi="Gadugi" w:cs="Gadugi"/>
          <w:sz w:val="22"/>
          <w:szCs w:val="22"/>
          <w:lang w:eastAsia="es-CO"/>
        </w:rPr>
        <w:t xml:space="preserve">) Licenciamiento de Office y demás software de oficina. </w:t>
      </w:r>
      <w:r w:rsidR="00CD3FB7" w:rsidRPr="00B16970">
        <w:rPr>
          <w:rFonts w:ascii="Gadugi" w:hAnsi="Gadugi" w:cs="Gadugi"/>
          <w:sz w:val="22"/>
          <w:szCs w:val="22"/>
          <w:lang w:eastAsia="es-CO"/>
        </w:rPr>
        <w:t>C</w:t>
      </w:r>
      <w:r w:rsidRPr="00B16970">
        <w:rPr>
          <w:rFonts w:ascii="Gadugi" w:hAnsi="Gadugi" w:cs="Gadugi"/>
          <w:sz w:val="22"/>
          <w:szCs w:val="22"/>
          <w:lang w:eastAsia="es-CO"/>
        </w:rPr>
        <w:t xml:space="preserve">) Licenciamiento de antivirus. </w:t>
      </w:r>
      <w:r w:rsidR="00CD3FB7" w:rsidRPr="00B16970">
        <w:rPr>
          <w:rFonts w:ascii="Gadugi" w:hAnsi="Gadugi" w:cs="Gadugi"/>
          <w:sz w:val="22"/>
          <w:szCs w:val="22"/>
          <w:lang w:eastAsia="es-CO"/>
        </w:rPr>
        <w:t>D</w:t>
      </w:r>
      <w:r w:rsidRPr="00B16970">
        <w:rPr>
          <w:rFonts w:ascii="Gadugi" w:hAnsi="Gadugi" w:cs="Gadugi"/>
          <w:sz w:val="22"/>
          <w:szCs w:val="22"/>
          <w:lang w:eastAsia="es-CO"/>
        </w:rPr>
        <w:t>) Licenciamiento del fabricante de la solución de automatización, robotización y/o analítica de datos, necesario para el soporte. e) Servicio de correo electrónico que permita: manejo de agenda, notas, envío y recepción de correo.</w:t>
      </w:r>
    </w:p>
    <w:p w14:paraId="2C762317" w14:textId="77777777" w:rsidR="00064D91" w:rsidRPr="00B16970" w:rsidRDefault="00064D91" w:rsidP="005B7861">
      <w:pPr>
        <w:autoSpaceDE w:val="0"/>
        <w:autoSpaceDN w:val="0"/>
        <w:adjustRightInd w:val="0"/>
        <w:spacing w:line="276" w:lineRule="auto"/>
        <w:jc w:val="both"/>
        <w:rPr>
          <w:sz w:val="22"/>
          <w:szCs w:val="22"/>
          <w:lang w:eastAsia="es-CO"/>
        </w:rPr>
      </w:pPr>
    </w:p>
    <w:p w14:paraId="4B2CF8A1" w14:textId="77777777" w:rsidR="00064D91" w:rsidRPr="00B16970" w:rsidRDefault="00064D91">
      <w:pPr>
        <w:numPr>
          <w:ilvl w:val="0"/>
          <w:numId w:val="48"/>
        </w:numPr>
        <w:autoSpaceDE w:val="0"/>
        <w:autoSpaceDN w:val="0"/>
        <w:adjustRightInd w:val="0"/>
        <w:spacing w:line="276" w:lineRule="auto"/>
        <w:jc w:val="both"/>
        <w:rPr>
          <w:rFonts w:ascii="Gadugi" w:hAnsi="Gadugi" w:cs="Gadugi"/>
          <w:b/>
          <w:bCs/>
          <w:sz w:val="22"/>
          <w:szCs w:val="22"/>
          <w:lang w:eastAsia="es-CO"/>
        </w:rPr>
      </w:pPr>
      <w:r w:rsidRPr="00B16970">
        <w:rPr>
          <w:rFonts w:ascii="Gadugi" w:hAnsi="Gadugi" w:cs="Gadugi"/>
          <w:b/>
          <w:bCs/>
          <w:sz w:val="22"/>
          <w:szCs w:val="22"/>
          <w:lang w:eastAsia="es-CO"/>
        </w:rPr>
        <w:t xml:space="preserve">DESARROLLO / AUTOMATIZACIÓN </w:t>
      </w:r>
    </w:p>
    <w:p w14:paraId="174B1913" w14:textId="77777777" w:rsidR="00064D91" w:rsidRPr="00B16970" w:rsidRDefault="00064D91">
      <w:pPr>
        <w:numPr>
          <w:ilvl w:val="0"/>
          <w:numId w:val="48"/>
        </w:numPr>
        <w:autoSpaceDE w:val="0"/>
        <w:autoSpaceDN w:val="0"/>
        <w:adjustRightInd w:val="0"/>
        <w:spacing w:line="276" w:lineRule="auto"/>
        <w:jc w:val="both"/>
        <w:rPr>
          <w:sz w:val="22"/>
          <w:szCs w:val="22"/>
          <w:lang w:eastAsia="es-CO"/>
        </w:rPr>
      </w:pPr>
    </w:p>
    <w:p w14:paraId="310083B4" w14:textId="0E779D44" w:rsidR="00064D91" w:rsidRPr="00B16970" w:rsidRDefault="00064D91">
      <w:pPr>
        <w:pStyle w:val="Prrafodelista"/>
        <w:numPr>
          <w:ilvl w:val="0"/>
          <w:numId w:val="49"/>
        </w:numPr>
        <w:autoSpaceDE w:val="0"/>
        <w:autoSpaceDN w:val="0"/>
        <w:adjustRightInd w:val="0"/>
        <w:spacing w:line="276" w:lineRule="auto"/>
        <w:jc w:val="both"/>
        <w:rPr>
          <w:rFonts w:ascii="Gadugi" w:hAnsi="Gadugi" w:cs="Gadugi"/>
          <w:sz w:val="22"/>
          <w:szCs w:val="22"/>
          <w:lang w:eastAsia="es-CO"/>
        </w:rPr>
      </w:pPr>
      <w:r w:rsidRPr="00B16970">
        <w:rPr>
          <w:rFonts w:ascii="Gadugi" w:hAnsi="Gadugi" w:cs="Gadugi"/>
          <w:sz w:val="22"/>
          <w:szCs w:val="22"/>
          <w:lang w:eastAsia="es-CO"/>
        </w:rPr>
        <w:t xml:space="preserve">Plan de trabajo para </w:t>
      </w:r>
      <w:r w:rsidR="00CD3FB7" w:rsidRPr="00B16970">
        <w:rPr>
          <w:rFonts w:ascii="Gadugi" w:hAnsi="Gadugi" w:cs="Gadugi"/>
          <w:sz w:val="22"/>
          <w:szCs w:val="22"/>
          <w:lang w:eastAsia="es-CO"/>
        </w:rPr>
        <w:t xml:space="preserve">las </w:t>
      </w:r>
      <w:r w:rsidRPr="00B16970">
        <w:rPr>
          <w:rFonts w:ascii="Gadugi" w:hAnsi="Gadugi" w:cs="Gadugi"/>
          <w:sz w:val="22"/>
          <w:szCs w:val="22"/>
          <w:lang w:eastAsia="es-CO"/>
        </w:rPr>
        <w:t xml:space="preserve">nuevas automatizaciones que contenga como mínimo: licenciamiento requerido, infraestructura requerida, estimación de esfuerzo (número de horas </w:t>
      </w:r>
      <w:proofErr w:type="spellStart"/>
      <w:r w:rsidRPr="00B16970">
        <w:rPr>
          <w:rFonts w:ascii="Gadugi" w:hAnsi="Gadugi" w:cs="Gadugi"/>
          <w:sz w:val="22"/>
          <w:szCs w:val="22"/>
          <w:lang w:eastAsia="es-CO"/>
        </w:rPr>
        <w:t>cross</w:t>
      </w:r>
      <w:proofErr w:type="spellEnd"/>
      <w:r w:rsidRPr="00B16970">
        <w:rPr>
          <w:rFonts w:ascii="Gadugi" w:hAnsi="Gadugi" w:cs="Gadugi"/>
          <w:sz w:val="22"/>
          <w:szCs w:val="22"/>
          <w:lang w:eastAsia="es-CO"/>
        </w:rPr>
        <w:t xml:space="preserve"> y costo asociado</w:t>
      </w:r>
      <w:r w:rsidR="00C04DE1">
        <w:rPr>
          <w:rFonts w:ascii="Gadugi" w:hAnsi="Gadugi" w:cs="Gadugi"/>
          <w:sz w:val="22"/>
          <w:szCs w:val="22"/>
          <w:lang w:eastAsia="es-CO"/>
        </w:rPr>
        <w:t>)</w:t>
      </w:r>
      <w:r w:rsidRPr="00B16970">
        <w:rPr>
          <w:rFonts w:ascii="Gadugi" w:hAnsi="Gadugi" w:cs="Gadugi"/>
          <w:sz w:val="22"/>
          <w:szCs w:val="22"/>
          <w:lang w:eastAsia="es-CO"/>
        </w:rPr>
        <w:t xml:space="preserve">, un esquema de alto nivel de la arquitectura estimada para el desarrollo de las automatizaciones y el caso de negocio incluyendo el Retorno de la Inversión (ROI) con resultado inferior o igual a tres (3) años, según las condiciones acordadas entre </w:t>
      </w:r>
      <w:r w:rsidRPr="00B16970">
        <w:rPr>
          <w:rFonts w:ascii="Gadugi" w:hAnsi="Gadugi" w:cs="Gadugi"/>
          <w:b/>
          <w:bCs/>
          <w:sz w:val="22"/>
          <w:szCs w:val="22"/>
          <w:lang w:eastAsia="es-CO"/>
        </w:rPr>
        <w:t>LAS PARTES</w:t>
      </w:r>
      <w:r w:rsidRPr="00B16970">
        <w:rPr>
          <w:rFonts w:ascii="Gadugi" w:hAnsi="Gadugi" w:cs="Gadugi"/>
          <w:sz w:val="22"/>
          <w:szCs w:val="22"/>
          <w:lang w:eastAsia="es-CO"/>
        </w:rPr>
        <w:t>.</w:t>
      </w:r>
    </w:p>
    <w:p w14:paraId="394F9DD4" w14:textId="77777777" w:rsidR="00064D91" w:rsidRPr="00B16970" w:rsidRDefault="00064D91">
      <w:pPr>
        <w:pStyle w:val="Prrafodelista"/>
        <w:numPr>
          <w:ilvl w:val="0"/>
          <w:numId w:val="49"/>
        </w:numPr>
        <w:autoSpaceDE w:val="0"/>
        <w:autoSpaceDN w:val="0"/>
        <w:adjustRightInd w:val="0"/>
        <w:spacing w:line="276" w:lineRule="auto"/>
        <w:jc w:val="both"/>
        <w:rPr>
          <w:rFonts w:ascii="Gadugi" w:hAnsi="Gadugi" w:cs="Gadugi"/>
          <w:sz w:val="22"/>
          <w:szCs w:val="22"/>
          <w:lang w:eastAsia="es-CO"/>
        </w:rPr>
      </w:pPr>
      <w:r w:rsidRPr="00B16970">
        <w:rPr>
          <w:rFonts w:ascii="Gadugi" w:hAnsi="Gadugi" w:cs="Gadugi"/>
          <w:sz w:val="22"/>
          <w:szCs w:val="22"/>
          <w:lang w:eastAsia="es-CO"/>
        </w:rPr>
        <w:t>Documento Backlog de producto o lista completa de requerimientos de cada automatización aprobada.</w:t>
      </w:r>
    </w:p>
    <w:p w14:paraId="65E59939" w14:textId="77777777" w:rsidR="00064D91" w:rsidRPr="00B16970" w:rsidRDefault="00064D91">
      <w:pPr>
        <w:pStyle w:val="Prrafodelista"/>
        <w:numPr>
          <w:ilvl w:val="0"/>
          <w:numId w:val="49"/>
        </w:numPr>
        <w:autoSpaceDE w:val="0"/>
        <w:autoSpaceDN w:val="0"/>
        <w:adjustRightInd w:val="0"/>
        <w:spacing w:line="276" w:lineRule="auto"/>
        <w:jc w:val="both"/>
        <w:rPr>
          <w:rFonts w:ascii="Gadugi" w:hAnsi="Gadugi" w:cs="Gadugi"/>
          <w:sz w:val="22"/>
          <w:szCs w:val="22"/>
          <w:lang w:eastAsia="es-CO"/>
        </w:rPr>
      </w:pPr>
      <w:r w:rsidRPr="00B16970">
        <w:rPr>
          <w:rFonts w:ascii="Gadugi" w:hAnsi="Gadugi" w:cs="Gadugi"/>
          <w:sz w:val="22"/>
          <w:szCs w:val="22"/>
          <w:lang w:eastAsia="es-CO"/>
        </w:rPr>
        <w:t xml:space="preserve">Acta de aprobación de la automatización de procesos según el MVP definido y los </w:t>
      </w:r>
      <w:proofErr w:type="spellStart"/>
      <w:r w:rsidRPr="00B16970">
        <w:rPr>
          <w:rFonts w:ascii="Gadugi" w:hAnsi="Gadugi" w:cs="Gadugi"/>
          <w:sz w:val="22"/>
          <w:szCs w:val="22"/>
          <w:lang w:eastAsia="es-CO"/>
        </w:rPr>
        <w:t>Sprints</w:t>
      </w:r>
      <w:proofErr w:type="spellEnd"/>
      <w:r w:rsidRPr="00B16970">
        <w:rPr>
          <w:rFonts w:ascii="Gadugi" w:hAnsi="Gadugi" w:cs="Gadugi"/>
          <w:sz w:val="22"/>
          <w:szCs w:val="22"/>
          <w:lang w:eastAsia="es-CO"/>
        </w:rPr>
        <w:t xml:space="preserve"> requeridos.</w:t>
      </w:r>
    </w:p>
    <w:p w14:paraId="084D1BBB" w14:textId="77777777" w:rsidR="00064D91" w:rsidRPr="00B16970" w:rsidRDefault="00064D91">
      <w:pPr>
        <w:pStyle w:val="Prrafodelista"/>
        <w:numPr>
          <w:ilvl w:val="0"/>
          <w:numId w:val="49"/>
        </w:numPr>
        <w:autoSpaceDE w:val="0"/>
        <w:autoSpaceDN w:val="0"/>
        <w:adjustRightInd w:val="0"/>
        <w:spacing w:line="276" w:lineRule="auto"/>
        <w:jc w:val="both"/>
        <w:rPr>
          <w:rFonts w:ascii="Gadugi" w:hAnsi="Gadugi" w:cs="Gadugi"/>
          <w:sz w:val="22"/>
          <w:szCs w:val="22"/>
          <w:lang w:eastAsia="es-CO"/>
        </w:rPr>
      </w:pPr>
      <w:r w:rsidRPr="00B16970">
        <w:rPr>
          <w:rFonts w:ascii="Gadugi" w:hAnsi="Gadugi" w:cs="Gadugi"/>
          <w:sz w:val="22"/>
          <w:szCs w:val="22"/>
          <w:lang w:eastAsia="es-CO"/>
        </w:rPr>
        <w:t>Actas de aprobación de cambios de alcance (si los hay).</w:t>
      </w:r>
    </w:p>
    <w:p w14:paraId="47022021" w14:textId="77777777" w:rsidR="00064D91" w:rsidRPr="00B16970" w:rsidRDefault="00064D91">
      <w:pPr>
        <w:pStyle w:val="Prrafodelista"/>
        <w:numPr>
          <w:ilvl w:val="0"/>
          <w:numId w:val="49"/>
        </w:numPr>
        <w:autoSpaceDE w:val="0"/>
        <w:autoSpaceDN w:val="0"/>
        <w:adjustRightInd w:val="0"/>
        <w:spacing w:line="276" w:lineRule="auto"/>
        <w:jc w:val="both"/>
        <w:rPr>
          <w:rFonts w:ascii="Gadugi" w:hAnsi="Gadugi" w:cs="Gadugi"/>
          <w:sz w:val="22"/>
          <w:szCs w:val="22"/>
          <w:lang w:eastAsia="es-CO"/>
        </w:rPr>
      </w:pPr>
      <w:r w:rsidRPr="00B16970">
        <w:rPr>
          <w:rFonts w:ascii="Gadugi" w:hAnsi="Gadugi" w:cs="Gadugi"/>
          <w:sz w:val="22"/>
          <w:szCs w:val="22"/>
          <w:lang w:eastAsia="es-CO"/>
        </w:rPr>
        <w:t>Acta de implementación del desarrollo de ajuste o mejora.</w:t>
      </w:r>
    </w:p>
    <w:p w14:paraId="1436BE27" w14:textId="77777777" w:rsidR="00064D91" w:rsidRPr="00B16970" w:rsidRDefault="00064D91">
      <w:pPr>
        <w:pStyle w:val="Prrafodelista"/>
        <w:numPr>
          <w:ilvl w:val="0"/>
          <w:numId w:val="49"/>
        </w:numPr>
        <w:autoSpaceDE w:val="0"/>
        <w:autoSpaceDN w:val="0"/>
        <w:adjustRightInd w:val="0"/>
        <w:spacing w:line="276" w:lineRule="auto"/>
        <w:jc w:val="both"/>
        <w:rPr>
          <w:rFonts w:ascii="Gadugi" w:hAnsi="Gadugi" w:cs="Gadugi"/>
          <w:sz w:val="22"/>
          <w:szCs w:val="22"/>
          <w:lang w:eastAsia="es-CO"/>
        </w:rPr>
      </w:pPr>
      <w:r w:rsidRPr="00B16970">
        <w:rPr>
          <w:rFonts w:ascii="Gadugi" w:hAnsi="Gadugi" w:cs="Gadugi"/>
          <w:sz w:val="22"/>
          <w:szCs w:val="22"/>
          <w:lang w:eastAsia="es-CO"/>
        </w:rPr>
        <w:t>Documentos de Diseño y Arquitectura de cada automatización.</w:t>
      </w:r>
    </w:p>
    <w:p w14:paraId="7B11003B" w14:textId="77777777" w:rsidR="00064D91" w:rsidRPr="00B16970" w:rsidRDefault="00064D91">
      <w:pPr>
        <w:pStyle w:val="Prrafodelista"/>
        <w:numPr>
          <w:ilvl w:val="0"/>
          <w:numId w:val="49"/>
        </w:numPr>
        <w:autoSpaceDE w:val="0"/>
        <w:autoSpaceDN w:val="0"/>
        <w:adjustRightInd w:val="0"/>
        <w:spacing w:line="276" w:lineRule="auto"/>
        <w:jc w:val="both"/>
        <w:rPr>
          <w:rFonts w:ascii="Gadugi" w:hAnsi="Gadugi" w:cs="Gadugi"/>
          <w:sz w:val="22"/>
          <w:szCs w:val="22"/>
          <w:lang w:eastAsia="es-CO"/>
        </w:rPr>
      </w:pPr>
      <w:r w:rsidRPr="00B16970">
        <w:rPr>
          <w:rFonts w:ascii="Gadugi" w:hAnsi="Gadugi" w:cs="Gadugi"/>
          <w:sz w:val="22"/>
          <w:szCs w:val="22"/>
          <w:lang w:eastAsia="es-CO"/>
        </w:rPr>
        <w:t>Presentaciones o material audiovisual que respalde la transferencia de conocimiento.</w:t>
      </w:r>
    </w:p>
    <w:p w14:paraId="0256F0C3" w14:textId="77777777" w:rsidR="00064D91" w:rsidRPr="00B16970" w:rsidRDefault="00064D91">
      <w:pPr>
        <w:pStyle w:val="Prrafodelista"/>
        <w:numPr>
          <w:ilvl w:val="0"/>
          <w:numId w:val="49"/>
        </w:numPr>
        <w:autoSpaceDE w:val="0"/>
        <w:autoSpaceDN w:val="0"/>
        <w:adjustRightInd w:val="0"/>
        <w:spacing w:line="276" w:lineRule="auto"/>
        <w:jc w:val="both"/>
        <w:rPr>
          <w:rFonts w:ascii="Gadugi" w:hAnsi="Gadugi" w:cs="Gadugi"/>
          <w:sz w:val="22"/>
          <w:szCs w:val="22"/>
          <w:lang w:eastAsia="es-CO"/>
        </w:rPr>
      </w:pPr>
      <w:r w:rsidRPr="00B16970">
        <w:rPr>
          <w:rFonts w:ascii="Gadugi" w:hAnsi="Gadugi" w:cs="Gadugi"/>
          <w:sz w:val="22"/>
          <w:szCs w:val="22"/>
          <w:lang w:eastAsia="es-CO"/>
        </w:rPr>
        <w:t>Manuales funcionales y/o Manuales de configuración.</w:t>
      </w:r>
    </w:p>
    <w:p w14:paraId="6F5FB52B" w14:textId="05CC7DE8" w:rsidR="00064D91" w:rsidRPr="00B16970" w:rsidRDefault="00C04DE1">
      <w:pPr>
        <w:pStyle w:val="Prrafodelista"/>
        <w:numPr>
          <w:ilvl w:val="0"/>
          <w:numId w:val="49"/>
        </w:numPr>
        <w:autoSpaceDE w:val="0"/>
        <w:autoSpaceDN w:val="0"/>
        <w:adjustRightInd w:val="0"/>
        <w:spacing w:line="276" w:lineRule="auto"/>
        <w:jc w:val="both"/>
        <w:rPr>
          <w:rFonts w:ascii="Gadugi" w:hAnsi="Gadugi" w:cs="Gadugi"/>
          <w:sz w:val="22"/>
          <w:szCs w:val="22"/>
          <w:lang w:eastAsia="es-CO"/>
        </w:rPr>
      </w:pPr>
      <w:r>
        <w:rPr>
          <w:rFonts w:ascii="Gadugi" w:hAnsi="Gadugi" w:cs="Gadugi"/>
          <w:sz w:val="22"/>
          <w:szCs w:val="22"/>
          <w:lang w:eastAsia="es-CO"/>
        </w:rPr>
        <w:t>I</w:t>
      </w:r>
      <w:r w:rsidR="00064D91" w:rsidRPr="00B16970">
        <w:rPr>
          <w:rFonts w:ascii="Gadugi" w:hAnsi="Gadugi" w:cs="Gadugi"/>
          <w:sz w:val="22"/>
          <w:szCs w:val="22"/>
          <w:lang w:eastAsia="es-CO"/>
        </w:rPr>
        <w:t xml:space="preserve">nformes detallados de horas </w:t>
      </w:r>
      <w:r>
        <w:rPr>
          <w:rFonts w:ascii="Gadugi" w:hAnsi="Gadugi" w:cs="Gadugi"/>
          <w:sz w:val="22"/>
          <w:szCs w:val="22"/>
          <w:lang w:eastAsia="es-CO"/>
        </w:rPr>
        <w:t xml:space="preserve">ejecutadas </w:t>
      </w:r>
      <w:r w:rsidR="00064D91" w:rsidRPr="00B16970">
        <w:rPr>
          <w:rFonts w:ascii="Gadugi" w:hAnsi="Gadugi" w:cs="Gadugi"/>
          <w:sz w:val="22"/>
          <w:szCs w:val="22"/>
          <w:lang w:eastAsia="es-CO"/>
        </w:rPr>
        <w:t xml:space="preserve">de manera periódica, que evidencien la cantidad de horas consumidas (Horas Cross) para cada necesidad priorizada cuando sea requerido por </w:t>
      </w:r>
      <w:r w:rsidR="00064D91" w:rsidRPr="00B16970">
        <w:rPr>
          <w:rFonts w:ascii="Gadugi" w:hAnsi="Gadugi" w:cs="Gadugi"/>
          <w:b/>
          <w:bCs/>
          <w:sz w:val="22"/>
          <w:szCs w:val="22"/>
          <w:lang w:eastAsia="es-CO"/>
        </w:rPr>
        <w:t>LA PREVISORA S.A.</w:t>
      </w:r>
    </w:p>
    <w:p w14:paraId="0BC25A89" w14:textId="77777777" w:rsidR="00717A91" w:rsidRPr="00B16970" w:rsidRDefault="00064D91">
      <w:pPr>
        <w:pStyle w:val="Prrafodelista"/>
        <w:numPr>
          <w:ilvl w:val="0"/>
          <w:numId w:val="49"/>
        </w:numPr>
        <w:autoSpaceDE w:val="0"/>
        <w:autoSpaceDN w:val="0"/>
        <w:adjustRightInd w:val="0"/>
        <w:spacing w:line="276" w:lineRule="auto"/>
        <w:jc w:val="both"/>
        <w:rPr>
          <w:rFonts w:ascii="Gadugi" w:hAnsi="Gadugi" w:cs="Gadugi"/>
          <w:sz w:val="22"/>
          <w:szCs w:val="22"/>
          <w:lang w:eastAsia="es-CO"/>
        </w:rPr>
      </w:pPr>
      <w:r w:rsidRPr="00B16970">
        <w:rPr>
          <w:rFonts w:ascii="Gadugi" w:hAnsi="Gadugi" w:cs="Gadugi"/>
          <w:sz w:val="22"/>
          <w:szCs w:val="22"/>
          <w:lang w:eastAsia="es-CO"/>
        </w:rPr>
        <w:t xml:space="preserve">Entregar a </w:t>
      </w:r>
      <w:r w:rsidRPr="00B16970">
        <w:rPr>
          <w:rFonts w:ascii="Gadugi" w:hAnsi="Gadugi" w:cs="Gadugi"/>
          <w:b/>
          <w:bCs/>
          <w:sz w:val="22"/>
          <w:szCs w:val="22"/>
          <w:lang w:eastAsia="es-CO"/>
        </w:rPr>
        <w:t>LA PREVISORA S.A.</w:t>
      </w:r>
      <w:r w:rsidRPr="00B16970">
        <w:rPr>
          <w:rFonts w:ascii="Gadugi" w:hAnsi="Gadugi" w:cs="Gadugi"/>
          <w:sz w:val="22"/>
          <w:szCs w:val="22"/>
          <w:lang w:eastAsia="es-CO"/>
        </w:rPr>
        <w:t xml:space="preserve"> la documentación técnica y de usuario final, que incluya el análisis, diseño y despliegue de cada solución, que a su vez le permitan a </w:t>
      </w:r>
      <w:r w:rsidRPr="00B16970">
        <w:rPr>
          <w:rFonts w:ascii="Gadugi" w:hAnsi="Gadugi" w:cs="Gadugi"/>
          <w:b/>
          <w:bCs/>
          <w:sz w:val="22"/>
          <w:szCs w:val="22"/>
          <w:lang w:eastAsia="es-CO"/>
        </w:rPr>
        <w:t xml:space="preserve">LA PREVISORA S.A. </w:t>
      </w:r>
      <w:r w:rsidRPr="00B16970">
        <w:rPr>
          <w:rFonts w:ascii="Gadugi" w:hAnsi="Gadugi" w:cs="Gadugi"/>
          <w:sz w:val="22"/>
          <w:szCs w:val="22"/>
          <w:lang w:eastAsia="es-CO"/>
        </w:rPr>
        <w:t>utilizar esta información para apropiar de manera adecuada las soluciones implementadas y/o continuar con su evolución incremental.</w:t>
      </w:r>
    </w:p>
    <w:p w14:paraId="5367CE23" w14:textId="616E0C99" w:rsidR="00717A91" w:rsidRPr="00B16970" w:rsidRDefault="00064D91">
      <w:pPr>
        <w:pStyle w:val="Prrafodelista"/>
        <w:numPr>
          <w:ilvl w:val="0"/>
          <w:numId w:val="49"/>
        </w:numPr>
        <w:autoSpaceDE w:val="0"/>
        <w:autoSpaceDN w:val="0"/>
        <w:adjustRightInd w:val="0"/>
        <w:spacing w:line="276" w:lineRule="auto"/>
        <w:jc w:val="both"/>
        <w:rPr>
          <w:rFonts w:ascii="Gadugi" w:hAnsi="Gadugi" w:cs="Gadugi"/>
          <w:sz w:val="22"/>
          <w:szCs w:val="22"/>
          <w:lang w:eastAsia="es-CO"/>
        </w:rPr>
      </w:pPr>
      <w:r w:rsidRPr="00B16970">
        <w:rPr>
          <w:rFonts w:ascii="Gadugi" w:hAnsi="Gadugi" w:cs="Gadugi"/>
          <w:sz w:val="22"/>
          <w:szCs w:val="22"/>
          <w:lang w:eastAsia="es-CO"/>
        </w:rPr>
        <w:t xml:space="preserve">Entregar y/o actualizar la documentación del código fuente para cada una de las automatizaciones implementadas, con las debidas explicaciones y/o aclaraciones y sus respectivas versiones, según sea requerido por </w:t>
      </w:r>
      <w:r w:rsidRPr="00B16970">
        <w:rPr>
          <w:rFonts w:ascii="Gadugi" w:hAnsi="Gadugi" w:cs="Gadugi"/>
          <w:b/>
          <w:bCs/>
          <w:sz w:val="22"/>
          <w:szCs w:val="22"/>
          <w:lang w:eastAsia="es-CO"/>
        </w:rPr>
        <w:t>LA PREVISORA S.A.</w:t>
      </w:r>
      <w:r w:rsidRPr="00B16970">
        <w:rPr>
          <w:rFonts w:ascii="Gadugi" w:hAnsi="Gadugi" w:cs="Gadugi"/>
          <w:sz w:val="22"/>
          <w:szCs w:val="22"/>
          <w:lang w:eastAsia="es-CO"/>
        </w:rPr>
        <w:t xml:space="preserve"> </w:t>
      </w:r>
      <w:r w:rsidR="00BD3CCC" w:rsidRPr="00B16970">
        <w:rPr>
          <w:rFonts w:ascii="Gadugi" w:hAnsi="Gadugi" w:cs="Gadugi"/>
          <w:sz w:val="22"/>
          <w:szCs w:val="22"/>
          <w:lang w:eastAsia="es-CO"/>
        </w:rPr>
        <w:t>y/</w:t>
      </w:r>
      <w:r w:rsidRPr="00B16970">
        <w:rPr>
          <w:rFonts w:ascii="Gadugi" w:hAnsi="Gadugi" w:cs="Gadugi"/>
          <w:sz w:val="22"/>
          <w:szCs w:val="22"/>
          <w:lang w:eastAsia="es-CO"/>
        </w:rPr>
        <w:t xml:space="preserve">o lo dispuesto por </w:t>
      </w:r>
      <w:proofErr w:type="spellStart"/>
      <w:r w:rsidRPr="00B16970">
        <w:rPr>
          <w:rFonts w:ascii="Gadugi" w:hAnsi="Gadugi" w:cs="Gadugi"/>
          <w:sz w:val="22"/>
          <w:szCs w:val="22"/>
          <w:lang w:eastAsia="es-CO"/>
        </w:rPr>
        <w:t>Rocketbot</w:t>
      </w:r>
      <w:proofErr w:type="spellEnd"/>
      <w:r w:rsidRPr="00B16970">
        <w:rPr>
          <w:rFonts w:ascii="Gadugi" w:hAnsi="Gadugi" w:cs="Gadugi"/>
          <w:sz w:val="22"/>
          <w:szCs w:val="22"/>
          <w:lang w:eastAsia="es-CO"/>
        </w:rPr>
        <w:t>.</w:t>
      </w:r>
    </w:p>
    <w:p w14:paraId="4727689A" w14:textId="4AC85810" w:rsidR="00064D91" w:rsidRPr="00B16970" w:rsidRDefault="65935730">
      <w:pPr>
        <w:pStyle w:val="Prrafodelista"/>
        <w:numPr>
          <w:ilvl w:val="0"/>
          <w:numId w:val="49"/>
        </w:numPr>
        <w:autoSpaceDE w:val="0"/>
        <w:autoSpaceDN w:val="0"/>
        <w:adjustRightInd w:val="0"/>
        <w:spacing w:line="276" w:lineRule="auto"/>
        <w:jc w:val="both"/>
        <w:rPr>
          <w:rFonts w:ascii="Gadugi" w:hAnsi="Gadugi" w:cs="Gadugi"/>
          <w:sz w:val="22"/>
          <w:szCs w:val="22"/>
          <w:lang w:eastAsia="es-CO"/>
        </w:rPr>
      </w:pPr>
      <w:r w:rsidRPr="00B16970">
        <w:rPr>
          <w:rFonts w:ascii="Gadugi" w:hAnsi="Gadugi" w:cs="Gadugi"/>
          <w:b/>
          <w:bCs/>
          <w:sz w:val="22"/>
          <w:szCs w:val="22"/>
          <w:lang w:eastAsia="es-CO"/>
        </w:rPr>
        <w:t>EL PROVEEDOR</w:t>
      </w:r>
      <w:r w:rsidRPr="00B16970">
        <w:rPr>
          <w:rFonts w:ascii="Gadugi" w:hAnsi="Gadugi" w:cs="Gadugi"/>
          <w:sz w:val="22"/>
          <w:szCs w:val="22"/>
          <w:lang w:eastAsia="es-CO"/>
        </w:rPr>
        <w:t xml:space="preserve"> deberá entregar para los futuros procesos priorizados por </w:t>
      </w:r>
      <w:r w:rsidRPr="00B16970">
        <w:rPr>
          <w:rFonts w:ascii="Gadugi" w:hAnsi="Gadugi" w:cs="Gadugi"/>
          <w:b/>
          <w:bCs/>
          <w:sz w:val="22"/>
          <w:szCs w:val="22"/>
          <w:lang w:eastAsia="es-CO"/>
        </w:rPr>
        <w:t xml:space="preserve">LA PREVISORA S.A. </w:t>
      </w:r>
      <w:r w:rsidRPr="00B16970">
        <w:rPr>
          <w:rFonts w:ascii="Gadugi" w:hAnsi="Gadugi" w:cs="Gadugi"/>
          <w:sz w:val="22"/>
          <w:szCs w:val="22"/>
          <w:lang w:eastAsia="es-CO"/>
        </w:rPr>
        <w:t xml:space="preserve">la estructura de costos (adquisición de software, licenciamiento, mantenimiento y soporte, valor hora desarrollo evolutivo, y las demás que se requieran) para cada </w:t>
      </w:r>
      <w:proofErr w:type="gramStart"/>
      <w:r w:rsidRPr="00B16970">
        <w:rPr>
          <w:rFonts w:ascii="Gadugi" w:hAnsi="Gadugi" w:cs="Gadugi"/>
          <w:sz w:val="22"/>
          <w:szCs w:val="22"/>
          <w:lang w:eastAsia="es-CO"/>
        </w:rPr>
        <w:t>una de ell</w:t>
      </w:r>
      <w:r w:rsidR="00C04DE1">
        <w:rPr>
          <w:rFonts w:ascii="Gadugi" w:hAnsi="Gadugi" w:cs="Gadugi"/>
          <w:sz w:val="22"/>
          <w:szCs w:val="22"/>
          <w:lang w:eastAsia="es-CO"/>
        </w:rPr>
        <w:t>o</w:t>
      </w:r>
      <w:r w:rsidRPr="00B16970">
        <w:rPr>
          <w:rFonts w:ascii="Gadugi" w:hAnsi="Gadugi" w:cs="Gadugi"/>
          <w:sz w:val="22"/>
          <w:szCs w:val="22"/>
          <w:lang w:eastAsia="es-CO"/>
        </w:rPr>
        <w:t>s</w:t>
      </w:r>
      <w:proofErr w:type="gramEnd"/>
      <w:r w:rsidRPr="00B16970">
        <w:rPr>
          <w:rFonts w:ascii="Gadugi" w:hAnsi="Gadugi" w:cs="Gadugi"/>
          <w:sz w:val="22"/>
          <w:szCs w:val="22"/>
          <w:lang w:eastAsia="es-CO"/>
        </w:rPr>
        <w:t>.</w:t>
      </w:r>
    </w:p>
    <w:p w14:paraId="57709ACC" w14:textId="6E19820B" w:rsidR="59A8C8F1" w:rsidRPr="00B16970" w:rsidRDefault="59A8C8F1" w:rsidP="59A8C8F1">
      <w:pPr>
        <w:spacing w:line="276" w:lineRule="auto"/>
        <w:jc w:val="both"/>
        <w:rPr>
          <w:rFonts w:ascii="Gadugi" w:hAnsi="Gadugi" w:cs="Gadugi"/>
          <w:sz w:val="22"/>
          <w:szCs w:val="22"/>
          <w:lang w:eastAsia="es-CO"/>
        </w:rPr>
      </w:pPr>
    </w:p>
    <w:p w14:paraId="5CB7F682" w14:textId="51291D9A" w:rsidR="002D7ED7" w:rsidRPr="00B16970" w:rsidRDefault="00717A91" w:rsidP="005B7861">
      <w:pPr>
        <w:spacing w:line="276" w:lineRule="auto"/>
        <w:jc w:val="both"/>
        <w:outlineLvl w:val="1"/>
        <w:rPr>
          <w:rFonts w:ascii="Gadugi" w:hAnsi="Gadugi" w:cs="Gadugi"/>
          <w:b/>
          <w:bCs/>
          <w:sz w:val="22"/>
          <w:szCs w:val="22"/>
          <w:lang w:eastAsia="es-CO"/>
        </w:rPr>
      </w:pPr>
      <w:r w:rsidRPr="00B16970">
        <w:rPr>
          <w:rFonts w:ascii="Gadugi" w:hAnsi="Gadugi" w:cs="Gadugi"/>
          <w:b/>
          <w:bCs/>
          <w:sz w:val="22"/>
          <w:szCs w:val="22"/>
          <w:lang w:eastAsia="es-CO"/>
        </w:rPr>
        <w:t>MANTENIMIENTO Y SOPORTE</w:t>
      </w:r>
    </w:p>
    <w:p w14:paraId="31617DD4" w14:textId="0425028A" w:rsidR="00717A91" w:rsidRPr="00B16970" w:rsidRDefault="00717A91" w:rsidP="005B7861">
      <w:pPr>
        <w:spacing w:line="276" w:lineRule="auto"/>
        <w:jc w:val="both"/>
        <w:outlineLvl w:val="1"/>
        <w:rPr>
          <w:rFonts w:ascii="Gadugi" w:hAnsi="Gadugi" w:cs="Gadugi"/>
          <w:b/>
          <w:bCs/>
          <w:sz w:val="22"/>
          <w:szCs w:val="22"/>
          <w:lang w:eastAsia="es-CO"/>
        </w:rPr>
      </w:pPr>
    </w:p>
    <w:p w14:paraId="0B00867B" w14:textId="14ED0E06" w:rsidR="00717A91" w:rsidRPr="00B16970" w:rsidRDefault="00717A91">
      <w:pPr>
        <w:pStyle w:val="Prrafodelista"/>
        <w:numPr>
          <w:ilvl w:val="0"/>
          <w:numId w:val="50"/>
        </w:numPr>
        <w:spacing w:line="276" w:lineRule="auto"/>
        <w:jc w:val="both"/>
        <w:outlineLvl w:val="1"/>
        <w:rPr>
          <w:rFonts w:ascii="Gadugi" w:hAnsi="Gadugi" w:cs="Gadugi"/>
          <w:sz w:val="22"/>
          <w:szCs w:val="22"/>
          <w:lang w:eastAsia="es-CO"/>
        </w:rPr>
      </w:pPr>
      <w:r w:rsidRPr="00B16970">
        <w:rPr>
          <w:rFonts w:ascii="Gadugi" w:hAnsi="Gadugi" w:cs="Gadugi"/>
          <w:b/>
          <w:bCs/>
          <w:sz w:val="22"/>
          <w:szCs w:val="22"/>
          <w:lang w:eastAsia="es-CO"/>
        </w:rPr>
        <w:t>EL PROVEEDOR</w:t>
      </w:r>
      <w:r w:rsidRPr="00B16970">
        <w:rPr>
          <w:rFonts w:ascii="Gadugi" w:hAnsi="Gadugi" w:cs="Gadugi"/>
          <w:sz w:val="22"/>
          <w:szCs w:val="22"/>
          <w:lang w:eastAsia="es-CO"/>
        </w:rPr>
        <w:t xml:space="preserve"> deberá hacer entrega de la matriz de escalamiento y atención con los nombres, cargos, teléfonos y correos de las personas involucradas, incluyendo los </w:t>
      </w:r>
      <w:r w:rsidRPr="00B16970">
        <w:rPr>
          <w:rFonts w:ascii="Gadugi" w:hAnsi="Gadugi" w:cs="Gadugi"/>
          <w:b/>
          <w:bCs/>
          <w:sz w:val="22"/>
          <w:szCs w:val="22"/>
          <w:lang w:eastAsia="es-CO"/>
        </w:rPr>
        <w:t>ANS</w:t>
      </w:r>
      <w:r w:rsidRPr="00B16970">
        <w:rPr>
          <w:rFonts w:ascii="Gadugi" w:hAnsi="Gadugi" w:cs="Gadugi"/>
          <w:sz w:val="22"/>
          <w:szCs w:val="22"/>
          <w:lang w:eastAsia="es-CO"/>
        </w:rPr>
        <w:t xml:space="preserve"> correspondientes, máximo tres (3) días hábiles después de firmado el contrato.</w:t>
      </w:r>
    </w:p>
    <w:p w14:paraId="2E33CF90" w14:textId="3A71C0D5" w:rsidR="00717A91" w:rsidRPr="00B16970" w:rsidRDefault="000D0F34">
      <w:pPr>
        <w:pStyle w:val="Prrafodelista"/>
        <w:numPr>
          <w:ilvl w:val="0"/>
          <w:numId w:val="50"/>
        </w:numPr>
        <w:spacing w:line="276" w:lineRule="auto"/>
        <w:jc w:val="both"/>
        <w:outlineLvl w:val="1"/>
        <w:rPr>
          <w:rFonts w:ascii="Gadugi" w:hAnsi="Gadugi" w:cs="Gadugi"/>
          <w:sz w:val="22"/>
          <w:szCs w:val="22"/>
          <w:lang w:eastAsia="es-CO"/>
        </w:rPr>
      </w:pPr>
      <w:r w:rsidRPr="00B16970">
        <w:rPr>
          <w:rFonts w:ascii="Gadugi" w:hAnsi="Gadugi" w:cs="Gadugi"/>
          <w:b/>
          <w:bCs/>
          <w:sz w:val="22"/>
          <w:szCs w:val="22"/>
          <w:lang w:eastAsia="es-CO"/>
        </w:rPr>
        <w:t>EL PROVEEDOR</w:t>
      </w:r>
      <w:r w:rsidRPr="00B16970">
        <w:rPr>
          <w:rFonts w:ascii="Gadugi" w:hAnsi="Gadugi" w:cs="Gadugi"/>
          <w:sz w:val="22"/>
          <w:szCs w:val="22"/>
          <w:lang w:eastAsia="es-CO"/>
        </w:rPr>
        <w:t xml:space="preserve"> deberá hacer entrega del </w:t>
      </w:r>
      <w:r w:rsidR="00717A91" w:rsidRPr="00B16970">
        <w:rPr>
          <w:rFonts w:ascii="Gadugi" w:hAnsi="Gadugi" w:cs="Gadugi"/>
          <w:sz w:val="22"/>
          <w:szCs w:val="22"/>
          <w:lang w:eastAsia="es-CO"/>
        </w:rPr>
        <w:t>Documento de estimación (cuantificación de Horas Cross) de las mejoras y soporte</w:t>
      </w:r>
      <w:r w:rsidRPr="00B16970">
        <w:rPr>
          <w:rFonts w:ascii="Gadugi" w:hAnsi="Gadugi" w:cs="Gadugi"/>
          <w:sz w:val="22"/>
          <w:szCs w:val="22"/>
          <w:lang w:eastAsia="es-CO"/>
        </w:rPr>
        <w:t>, máximo 10 días luego de formalizada la necesidad por parte de la compañía.</w:t>
      </w:r>
    </w:p>
    <w:p w14:paraId="24BBB4CA" w14:textId="77777777" w:rsidR="00717A91" w:rsidRPr="00B16970" w:rsidRDefault="00717A91">
      <w:pPr>
        <w:pStyle w:val="Prrafodelista"/>
        <w:numPr>
          <w:ilvl w:val="0"/>
          <w:numId w:val="50"/>
        </w:numPr>
        <w:spacing w:line="276" w:lineRule="auto"/>
        <w:jc w:val="both"/>
        <w:outlineLvl w:val="1"/>
        <w:rPr>
          <w:rFonts w:ascii="Gadugi" w:hAnsi="Gadugi" w:cs="Gadugi"/>
          <w:sz w:val="22"/>
          <w:szCs w:val="22"/>
          <w:lang w:eastAsia="es-CO"/>
        </w:rPr>
      </w:pPr>
      <w:r w:rsidRPr="00B16970">
        <w:rPr>
          <w:rFonts w:ascii="Gadugi" w:hAnsi="Gadugi" w:cs="Gadugi"/>
          <w:b/>
          <w:bCs/>
          <w:sz w:val="22"/>
          <w:szCs w:val="22"/>
          <w:lang w:eastAsia="es-CO"/>
        </w:rPr>
        <w:t>EL PROVEEDOR</w:t>
      </w:r>
      <w:r w:rsidRPr="00B16970">
        <w:rPr>
          <w:rFonts w:ascii="Gadugi" w:hAnsi="Gadugi" w:cs="Gadugi"/>
          <w:sz w:val="22"/>
          <w:szCs w:val="22"/>
          <w:lang w:eastAsia="es-CO"/>
        </w:rPr>
        <w:t xml:space="preserve"> deberá hacer entrega de un (1) informe mensual que incluya las actividades de soporte y mantenimiento realizadas, el cumplimiento de ANS y el consumo de horas (Hora Cross) durante el periodo del informe.</w:t>
      </w:r>
    </w:p>
    <w:p w14:paraId="038472DE" w14:textId="77777777" w:rsidR="00717A91" w:rsidRPr="00B16970" w:rsidRDefault="00717A91">
      <w:pPr>
        <w:pStyle w:val="Prrafodelista"/>
        <w:numPr>
          <w:ilvl w:val="0"/>
          <w:numId w:val="50"/>
        </w:numPr>
        <w:spacing w:line="276" w:lineRule="auto"/>
        <w:jc w:val="both"/>
        <w:outlineLvl w:val="1"/>
        <w:rPr>
          <w:rFonts w:ascii="Gadugi" w:hAnsi="Gadugi" w:cs="Gadugi"/>
          <w:sz w:val="22"/>
          <w:szCs w:val="22"/>
          <w:lang w:eastAsia="es-CO"/>
        </w:rPr>
      </w:pPr>
      <w:r w:rsidRPr="00B16970">
        <w:rPr>
          <w:rFonts w:ascii="Gadugi" w:hAnsi="Gadugi" w:cs="Gadugi"/>
          <w:b/>
          <w:bCs/>
          <w:sz w:val="22"/>
          <w:szCs w:val="22"/>
          <w:lang w:eastAsia="es-CO"/>
        </w:rPr>
        <w:t>EL PROVEEDOR</w:t>
      </w:r>
      <w:r w:rsidRPr="00B16970">
        <w:rPr>
          <w:rFonts w:ascii="Gadugi" w:hAnsi="Gadugi" w:cs="Gadugi"/>
          <w:sz w:val="22"/>
          <w:szCs w:val="22"/>
          <w:lang w:eastAsia="es-CO"/>
        </w:rPr>
        <w:t xml:space="preserve"> deberá entregar junto con su propuesta un documento con el modelo operativo para el </w:t>
      </w:r>
      <w:proofErr w:type="spellStart"/>
      <w:r w:rsidRPr="00B16970">
        <w:rPr>
          <w:rFonts w:ascii="Gadugi" w:hAnsi="Gadugi" w:cs="Gadugi"/>
          <w:sz w:val="22"/>
          <w:szCs w:val="22"/>
          <w:lang w:eastAsia="es-CO"/>
        </w:rPr>
        <w:t>CoE</w:t>
      </w:r>
      <w:proofErr w:type="spellEnd"/>
      <w:r w:rsidRPr="00B16970">
        <w:rPr>
          <w:rFonts w:ascii="Gadugi" w:hAnsi="Gadugi" w:cs="Gadugi"/>
          <w:sz w:val="22"/>
          <w:szCs w:val="22"/>
          <w:lang w:eastAsia="es-CO"/>
        </w:rPr>
        <w:t xml:space="preserve"> con el que operarán sus equipos de trabajo para las diferentes actividades contempladas en el objeto del contrato. </w:t>
      </w:r>
    </w:p>
    <w:p w14:paraId="12A6727B" w14:textId="225C5169" w:rsidR="00717A91" w:rsidRPr="00B16970" w:rsidRDefault="000D0F34">
      <w:pPr>
        <w:pStyle w:val="Prrafodelista"/>
        <w:numPr>
          <w:ilvl w:val="0"/>
          <w:numId w:val="50"/>
        </w:numPr>
        <w:spacing w:line="276" w:lineRule="auto"/>
        <w:jc w:val="both"/>
        <w:outlineLvl w:val="1"/>
        <w:rPr>
          <w:rFonts w:ascii="Gadugi" w:hAnsi="Gadugi" w:cs="Gadugi"/>
          <w:sz w:val="22"/>
          <w:szCs w:val="22"/>
          <w:lang w:eastAsia="es-CO"/>
        </w:rPr>
      </w:pPr>
      <w:r w:rsidRPr="00B16970">
        <w:rPr>
          <w:rFonts w:ascii="Gadugi" w:hAnsi="Gadugi" w:cs="Gadugi"/>
          <w:b/>
          <w:bCs/>
          <w:sz w:val="22"/>
          <w:szCs w:val="22"/>
          <w:lang w:eastAsia="es-CO"/>
        </w:rPr>
        <w:t>EL PROVEEDOR</w:t>
      </w:r>
      <w:r w:rsidRPr="00B16970">
        <w:rPr>
          <w:rFonts w:ascii="Gadugi" w:hAnsi="Gadugi" w:cs="Gadugi"/>
          <w:sz w:val="22"/>
          <w:szCs w:val="22"/>
          <w:lang w:eastAsia="es-CO"/>
        </w:rPr>
        <w:t xml:space="preserve"> deberá entregar </w:t>
      </w:r>
      <w:r w:rsidR="00717A91" w:rsidRPr="00B16970">
        <w:rPr>
          <w:rFonts w:ascii="Gadugi" w:hAnsi="Gadugi" w:cs="Gadugi"/>
          <w:sz w:val="22"/>
          <w:szCs w:val="22"/>
          <w:lang w:eastAsia="es-CO"/>
        </w:rPr>
        <w:t xml:space="preserve">para el desarrollo de cada una de las necesidades planteadas, la metodología de desarrollo y la estructura de las células de trabajo con sus respectivos roles y porcentaje de dedicación. </w:t>
      </w:r>
    </w:p>
    <w:p w14:paraId="5EA939B9" w14:textId="5CAF9887" w:rsidR="00717A91" w:rsidRPr="00B16970" w:rsidRDefault="62445479">
      <w:pPr>
        <w:pStyle w:val="Prrafodelista"/>
        <w:numPr>
          <w:ilvl w:val="0"/>
          <w:numId w:val="50"/>
        </w:numPr>
        <w:spacing w:line="276" w:lineRule="auto"/>
        <w:jc w:val="both"/>
        <w:outlineLvl w:val="1"/>
        <w:rPr>
          <w:rFonts w:ascii="Gadugi" w:hAnsi="Gadugi" w:cs="Gadugi"/>
          <w:sz w:val="22"/>
          <w:szCs w:val="22"/>
          <w:lang w:eastAsia="es-CO"/>
        </w:rPr>
      </w:pPr>
      <w:r w:rsidRPr="00B16970">
        <w:rPr>
          <w:rFonts w:ascii="Gadugi" w:hAnsi="Gadugi" w:cs="Gadugi"/>
          <w:b/>
          <w:bCs/>
          <w:sz w:val="22"/>
          <w:szCs w:val="22"/>
          <w:lang w:eastAsia="es-CO"/>
        </w:rPr>
        <w:t>EL PROVEEDOR</w:t>
      </w:r>
      <w:r w:rsidRPr="00B16970">
        <w:rPr>
          <w:rFonts w:ascii="Gadugi" w:hAnsi="Gadugi" w:cs="Gadugi"/>
          <w:sz w:val="22"/>
          <w:szCs w:val="22"/>
          <w:lang w:eastAsia="es-CO"/>
        </w:rPr>
        <w:t xml:space="preserve"> deberá entregar </w:t>
      </w:r>
      <w:r w:rsidR="63382C80" w:rsidRPr="00B16970">
        <w:rPr>
          <w:rFonts w:ascii="Gadugi" w:hAnsi="Gadugi" w:cs="Gadugi"/>
          <w:sz w:val="22"/>
          <w:szCs w:val="22"/>
          <w:lang w:eastAsia="es-CO"/>
        </w:rPr>
        <w:t xml:space="preserve">para los futuros procesos priorizados por </w:t>
      </w:r>
      <w:r w:rsidR="63382C80" w:rsidRPr="00B16970">
        <w:rPr>
          <w:rFonts w:ascii="Gadugi" w:hAnsi="Gadugi" w:cs="Gadugi"/>
          <w:b/>
          <w:bCs/>
          <w:sz w:val="22"/>
          <w:szCs w:val="22"/>
          <w:lang w:eastAsia="es-CO"/>
        </w:rPr>
        <w:t xml:space="preserve">LA PREVISORA S.A. </w:t>
      </w:r>
      <w:r w:rsidR="63382C80" w:rsidRPr="00B16970">
        <w:rPr>
          <w:rFonts w:ascii="Gadugi" w:hAnsi="Gadugi" w:cs="Gadugi"/>
          <w:sz w:val="22"/>
          <w:szCs w:val="22"/>
          <w:lang w:eastAsia="es-CO"/>
        </w:rPr>
        <w:t xml:space="preserve">la estructura de costos (adquisición de software, licenciamiento, mantenimiento y soporte, valor hora </w:t>
      </w:r>
      <w:proofErr w:type="spellStart"/>
      <w:r w:rsidR="63382C80" w:rsidRPr="00B16970">
        <w:rPr>
          <w:rFonts w:ascii="Gadugi" w:hAnsi="Gadugi" w:cs="Gadugi"/>
          <w:sz w:val="22"/>
          <w:szCs w:val="22"/>
          <w:lang w:eastAsia="es-CO"/>
        </w:rPr>
        <w:t>cross</w:t>
      </w:r>
      <w:proofErr w:type="spellEnd"/>
      <w:r w:rsidR="63382C80" w:rsidRPr="00B16970">
        <w:rPr>
          <w:rFonts w:ascii="Gadugi" w:hAnsi="Gadugi" w:cs="Gadugi"/>
          <w:sz w:val="22"/>
          <w:szCs w:val="22"/>
          <w:lang w:eastAsia="es-CO"/>
        </w:rPr>
        <w:t xml:space="preserve"> desarrollos evolutivos y nuevos, así como las demás que se requieran) para cada una de las iniciativas listadas en el Objeto de esta contratación, de acuerdo con los Anexos de la invitación a presentar propuesta. </w:t>
      </w:r>
    </w:p>
    <w:p w14:paraId="1B009EF3" w14:textId="08FD9059" w:rsidR="00717A91" w:rsidRPr="00B16970" w:rsidRDefault="7C2DBAB4">
      <w:pPr>
        <w:pStyle w:val="Prrafodelista"/>
        <w:numPr>
          <w:ilvl w:val="0"/>
          <w:numId w:val="50"/>
        </w:numPr>
        <w:spacing w:line="276" w:lineRule="auto"/>
        <w:jc w:val="both"/>
        <w:outlineLvl w:val="1"/>
        <w:rPr>
          <w:rFonts w:ascii="Gadugi" w:hAnsi="Gadugi" w:cs="Gadugi"/>
          <w:sz w:val="22"/>
          <w:szCs w:val="22"/>
          <w:lang w:eastAsia="es-CO"/>
        </w:rPr>
      </w:pPr>
      <w:r w:rsidRPr="00B16970">
        <w:rPr>
          <w:rFonts w:ascii="Gadugi" w:hAnsi="Gadugi" w:cs="Segoe UI"/>
          <w:sz w:val="22"/>
          <w:szCs w:val="22"/>
          <w:lang w:eastAsia="es-CO"/>
        </w:rPr>
        <w:t>En el caso que se requiera una infraestructura diferente a la que se tiene actualmente y</w:t>
      </w:r>
      <w:r w:rsidR="1815DBD9" w:rsidRPr="00B16970">
        <w:rPr>
          <w:rFonts w:ascii="Gadugi" w:hAnsi="Gadugi" w:cs="Segoe UI"/>
          <w:sz w:val="22"/>
          <w:szCs w:val="22"/>
          <w:lang w:eastAsia="es-CO"/>
        </w:rPr>
        <w:t xml:space="preserve">/o se requieran cambios a la infraestructura </w:t>
      </w:r>
      <w:r w:rsidRPr="00B16970">
        <w:rPr>
          <w:rFonts w:ascii="Gadugi" w:hAnsi="Gadugi" w:cs="Segoe UI"/>
          <w:sz w:val="22"/>
          <w:szCs w:val="22"/>
          <w:lang w:eastAsia="es-CO"/>
        </w:rPr>
        <w:t xml:space="preserve">proyectada durante la vigencia del contrato, </w:t>
      </w:r>
      <w:r w:rsidR="0E06AC79" w:rsidRPr="00B16970">
        <w:rPr>
          <w:rFonts w:ascii="Gadugi" w:hAnsi="Gadugi" w:cs="Segoe UI"/>
          <w:b/>
          <w:bCs/>
          <w:sz w:val="22"/>
          <w:szCs w:val="22"/>
          <w:lang w:eastAsia="es-CO"/>
        </w:rPr>
        <w:t>El PROVEEDOR</w:t>
      </w:r>
      <w:r w:rsidR="0E06AC79" w:rsidRPr="00B16970">
        <w:rPr>
          <w:rFonts w:ascii="Gadugi" w:hAnsi="Gadugi" w:cs="Segoe UI"/>
          <w:sz w:val="22"/>
          <w:szCs w:val="22"/>
          <w:lang w:eastAsia="es-CO"/>
        </w:rPr>
        <w:t xml:space="preserve"> deberá indicar con la debida</w:t>
      </w:r>
      <w:r w:rsidR="32151651" w:rsidRPr="00B16970">
        <w:rPr>
          <w:rFonts w:ascii="Gadugi" w:hAnsi="Gadugi" w:cs="Segoe UI"/>
          <w:sz w:val="22"/>
          <w:szCs w:val="22"/>
          <w:lang w:eastAsia="es-CO"/>
        </w:rPr>
        <w:t xml:space="preserve"> antelación</w:t>
      </w:r>
      <w:r w:rsidR="0E06AC79" w:rsidRPr="00B16970">
        <w:rPr>
          <w:rFonts w:ascii="Gadugi" w:hAnsi="Gadugi" w:cs="Segoe UI"/>
          <w:sz w:val="22"/>
          <w:szCs w:val="22"/>
          <w:lang w:eastAsia="es-CO"/>
        </w:rPr>
        <w:t xml:space="preserve"> </w:t>
      </w:r>
      <w:r w:rsidR="736CEC5F" w:rsidRPr="00B16970">
        <w:rPr>
          <w:rFonts w:ascii="Gadugi" w:hAnsi="Gadugi" w:cs="Segoe UI"/>
          <w:sz w:val="22"/>
          <w:szCs w:val="22"/>
          <w:lang w:eastAsia="es-CO"/>
        </w:rPr>
        <w:t xml:space="preserve">y </w:t>
      </w:r>
      <w:r w:rsidR="0E06AC79" w:rsidRPr="00B16970">
        <w:rPr>
          <w:rFonts w:ascii="Gadugi" w:hAnsi="Gadugi" w:cs="Segoe UI"/>
          <w:sz w:val="22"/>
          <w:szCs w:val="22"/>
          <w:lang w:eastAsia="es-CO"/>
        </w:rPr>
        <w:t xml:space="preserve">sustentación (volúmenes, tiempos, restricciones de software, o las demás que se consideren pertinentes), las recomendaciones sobre nuevas necesidades de infraestructura o la modificación a las actuales, que permitan garantizar la </w:t>
      </w:r>
      <w:r w:rsidR="021BF800" w:rsidRPr="00B16970">
        <w:rPr>
          <w:rFonts w:ascii="Gadugi" w:hAnsi="Gadugi" w:cs="Segoe UI"/>
          <w:sz w:val="22"/>
          <w:szCs w:val="22"/>
          <w:lang w:eastAsia="es-CO"/>
        </w:rPr>
        <w:t>correcta</w:t>
      </w:r>
      <w:r w:rsidR="0E06AC79" w:rsidRPr="00B16970">
        <w:rPr>
          <w:rFonts w:ascii="Gadugi" w:hAnsi="Gadugi" w:cs="Segoe UI"/>
          <w:sz w:val="22"/>
          <w:szCs w:val="22"/>
          <w:lang w:eastAsia="es-CO"/>
        </w:rPr>
        <w:t xml:space="preserve"> operación de las automatizaciones contempladas </w:t>
      </w:r>
      <w:r w:rsidR="164F50D8" w:rsidRPr="00B16970">
        <w:rPr>
          <w:rFonts w:ascii="Gadugi" w:hAnsi="Gadugi" w:cs="Segoe UI"/>
          <w:sz w:val="22"/>
          <w:szCs w:val="22"/>
          <w:lang w:eastAsia="es-CO"/>
        </w:rPr>
        <w:t>para su</w:t>
      </w:r>
      <w:r w:rsidR="0E06AC79" w:rsidRPr="00B16970">
        <w:rPr>
          <w:rFonts w:ascii="Gadugi" w:hAnsi="Gadugi" w:cs="Segoe UI"/>
          <w:sz w:val="22"/>
          <w:szCs w:val="22"/>
          <w:lang w:eastAsia="es-CO"/>
        </w:rPr>
        <w:t xml:space="preserve"> mantenimiento y soporte. </w:t>
      </w:r>
    </w:p>
    <w:p w14:paraId="33889D2E" w14:textId="14C3DACE" w:rsidR="00717A91" w:rsidRPr="00B16970" w:rsidRDefault="62445479">
      <w:pPr>
        <w:pStyle w:val="Prrafodelista"/>
        <w:numPr>
          <w:ilvl w:val="0"/>
          <w:numId w:val="50"/>
        </w:numPr>
        <w:spacing w:line="276" w:lineRule="auto"/>
        <w:jc w:val="both"/>
        <w:outlineLvl w:val="1"/>
        <w:rPr>
          <w:rFonts w:ascii="Gadugi" w:hAnsi="Gadugi" w:cs="Gadugi"/>
          <w:sz w:val="22"/>
          <w:szCs w:val="22"/>
          <w:lang w:eastAsia="es-CO"/>
        </w:rPr>
      </w:pPr>
      <w:r w:rsidRPr="00B16970">
        <w:rPr>
          <w:rFonts w:ascii="Gadugi" w:hAnsi="Gadugi" w:cs="Gadugi"/>
          <w:b/>
          <w:bCs/>
          <w:sz w:val="22"/>
          <w:szCs w:val="22"/>
          <w:lang w:eastAsia="es-CO"/>
        </w:rPr>
        <w:t>EL PROVEEDOR</w:t>
      </w:r>
      <w:r w:rsidRPr="00B16970">
        <w:rPr>
          <w:rFonts w:ascii="Gadugi" w:hAnsi="Gadugi" w:cs="Gadugi"/>
          <w:sz w:val="22"/>
          <w:szCs w:val="22"/>
          <w:lang w:eastAsia="es-CO"/>
        </w:rPr>
        <w:t xml:space="preserve"> deberá entregar </w:t>
      </w:r>
      <w:r w:rsidR="63382C80" w:rsidRPr="00B16970">
        <w:rPr>
          <w:rFonts w:ascii="Gadugi" w:hAnsi="Gadugi" w:cs="Gadugi"/>
          <w:sz w:val="22"/>
          <w:szCs w:val="22"/>
          <w:lang w:eastAsia="es-CO"/>
        </w:rPr>
        <w:t xml:space="preserve">como mínimo una (1) vez cada doce (12) meses a </w:t>
      </w:r>
      <w:r w:rsidR="63382C80" w:rsidRPr="00B16970">
        <w:rPr>
          <w:rFonts w:ascii="Gadugi" w:hAnsi="Gadugi" w:cs="Gadugi"/>
          <w:b/>
          <w:bCs/>
          <w:sz w:val="22"/>
          <w:szCs w:val="22"/>
          <w:lang w:eastAsia="es-CO"/>
        </w:rPr>
        <w:t xml:space="preserve">LA PREVISORA S.A. </w:t>
      </w:r>
      <w:r w:rsidR="63382C80" w:rsidRPr="00B16970">
        <w:rPr>
          <w:rFonts w:ascii="Gadugi" w:hAnsi="Gadugi" w:cs="Gadugi"/>
          <w:sz w:val="22"/>
          <w:szCs w:val="22"/>
          <w:lang w:eastAsia="es-CO"/>
        </w:rPr>
        <w:t xml:space="preserve">un documento con las recomendaciones y buenas prácticas entre las cuales se considere el modelo de arquitectura de las automatizaciones y el </w:t>
      </w:r>
      <w:proofErr w:type="spellStart"/>
      <w:r w:rsidR="63382C80" w:rsidRPr="00B16970">
        <w:rPr>
          <w:rFonts w:ascii="Gadugi" w:hAnsi="Gadugi" w:cs="Gadugi"/>
          <w:sz w:val="22"/>
          <w:szCs w:val="22"/>
          <w:lang w:eastAsia="es-CO"/>
        </w:rPr>
        <w:t>CoE</w:t>
      </w:r>
      <w:proofErr w:type="spellEnd"/>
      <w:r w:rsidR="63382C80" w:rsidRPr="00B16970">
        <w:rPr>
          <w:rFonts w:ascii="Gadugi" w:hAnsi="Gadugi" w:cs="Gadugi"/>
          <w:sz w:val="22"/>
          <w:szCs w:val="22"/>
          <w:lang w:eastAsia="es-CO"/>
        </w:rPr>
        <w:t xml:space="preserve">, gestión de la infraestructura de automatización, soluciones complementarias y las demás que se consideren y sean viables de implementar, para continuar con el escalamiento y perfeccionamiento de cada una de las soluciones en ambiente de producción, posterior a su implementación por parte de </w:t>
      </w:r>
      <w:r w:rsidR="63382C80" w:rsidRPr="00B16970">
        <w:rPr>
          <w:rFonts w:ascii="Gadugi" w:hAnsi="Gadugi" w:cs="Gadugi"/>
          <w:b/>
          <w:bCs/>
          <w:sz w:val="22"/>
          <w:szCs w:val="22"/>
          <w:lang w:eastAsia="es-CO"/>
        </w:rPr>
        <w:t xml:space="preserve">EL PROVEEDOR. </w:t>
      </w:r>
    </w:p>
    <w:p w14:paraId="50B37F8A" w14:textId="40EEB4C6" w:rsidR="00717A91" w:rsidRPr="00B16970" w:rsidRDefault="1F48B48F">
      <w:pPr>
        <w:pStyle w:val="Prrafodelista"/>
        <w:numPr>
          <w:ilvl w:val="0"/>
          <w:numId w:val="50"/>
        </w:numPr>
        <w:spacing w:line="276" w:lineRule="auto"/>
        <w:jc w:val="both"/>
        <w:outlineLvl w:val="1"/>
        <w:rPr>
          <w:rFonts w:ascii="Gadugi" w:hAnsi="Gadugi" w:cs="Gadugi"/>
          <w:sz w:val="22"/>
          <w:szCs w:val="22"/>
          <w:lang w:eastAsia="es-CO"/>
        </w:rPr>
      </w:pPr>
      <w:r w:rsidRPr="00B16970">
        <w:rPr>
          <w:rFonts w:ascii="Gadugi" w:hAnsi="Gadugi" w:cs="Gadugi"/>
          <w:b/>
          <w:bCs/>
          <w:sz w:val="22"/>
          <w:szCs w:val="22"/>
          <w:lang w:eastAsia="es-CO"/>
        </w:rPr>
        <w:t>EL PROVEEDOR</w:t>
      </w:r>
      <w:r w:rsidRPr="00B16970">
        <w:rPr>
          <w:rFonts w:ascii="Gadugi" w:hAnsi="Gadugi" w:cs="Gadugi"/>
          <w:sz w:val="22"/>
          <w:szCs w:val="22"/>
          <w:lang w:eastAsia="es-CO"/>
        </w:rPr>
        <w:t xml:space="preserve"> deberá entregar </w:t>
      </w:r>
      <w:r w:rsidR="63382C80" w:rsidRPr="00B16970">
        <w:rPr>
          <w:rFonts w:ascii="Gadugi" w:hAnsi="Gadugi" w:cs="Gadugi"/>
          <w:sz w:val="22"/>
          <w:szCs w:val="22"/>
          <w:lang w:eastAsia="es-CO"/>
        </w:rPr>
        <w:t xml:space="preserve">la evidencia documental y/o digital de todas las sesiones realizadas que contemplen actividades como: pruebas de recorrido o entrevistas de Discovery, entendimiento, definición, diseño, configuración, pruebas, documentos de aprobación, implementación y soporte, además de aquellas que se consideren de común acuerdo entre </w:t>
      </w:r>
      <w:r w:rsidR="63382C80" w:rsidRPr="00B16970">
        <w:rPr>
          <w:rFonts w:ascii="Gadugi" w:hAnsi="Gadugi" w:cs="Gadugi"/>
          <w:b/>
          <w:bCs/>
          <w:sz w:val="22"/>
          <w:szCs w:val="22"/>
          <w:lang w:eastAsia="es-CO"/>
        </w:rPr>
        <w:t xml:space="preserve">LAS PARTES. </w:t>
      </w:r>
    </w:p>
    <w:p w14:paraId="1ED2C4C9" w14:textId="060518E8" w:rsidR="00717A91" w:rsidRPr="00B16970" w:rsidRDefault="00717A91" w:rsidP="005B7861">
      <w:pPr>
        <w:spacing w:line="276" w:lineRule="auto"/>
        <w:jc w:val="both"/>
        <w:outlineLvl w:val="1"/>
        <w:rPr>
          <w:rFonts w:ascii="Gadugi" w:hAnsi="Gadugi" w:cs="Gadugi"/>
          <w:sz w:val="22"/>
          <w:szCs w:val="22"/>
          <w:lang w:eastAsia="es-CO"/>
        </w:rPr>
      </w:pPr>
    </w:p>
    <w:p w14:paraId="0C9929C4" w14:textId="227EFADC" w:rsidR="00717A91" w:rsidRPr="00B16970" w:rsidRDefault="00717A91" w:rsidP="005B7861">
      <w:pPr>
        <w:spacing w:line="276" w:lineRule="auto"/>
        <w:jc w:val="both"/>
        <w:outlineLvl w:val="1"/>
        <w:rPr>
          <w:rFonts w:ascii="Gadugi" w:hAnsi="Gadugi" w:cs="Gadugi"/>
          <w:b/>
          <w:bCs/>
          <w:sz w:val="22"/>
          <w:szCs w:val="22"/>
          <w:lang w:eastAsia="es-CO"/>
        </w:rPr>
      </w:pPr>
      <w:r w:rsidRPr="00B16970">
        <w:rPr>
          <w:rFonts w:ascii="Gadugi" w:hAnsi="Gadugi" w:cs="Gadugi"/>
          <w:b/>
          <w:bCs/>
          <w:sz w:val="22"/>
          <w:szCs w:val="22"/>
          <w:lang w:eastAsia="es-CO"/>
        </w:rPr>
        <w:t>MODALIDAD RECURSO DEDICADO PARA AUTOMATIZACIONES, SOPORTE Y MANTENIMIENTO</w:t>
      </w:r>
    </w:p>
    <w:p w14:paraId="53C6865B" w14:textId="7CF1F2D5" w:rsidR="00717A91" w:rsidRPr="00B16970" w:rsidRDefault="00717A91" w:rsidP="005B7861">
      <w:pPr>
        <w:spacing w:line="276" w:lineRule="auto"/>
        <w:jc w:val="both"/>
        <w:outlineLvl w:val="1"/>
        <w:rPr>
          <w:rFonts w:ascii="Gadugi" w:hAnsi="Gadugi" w:cs="Gadugi"/>
          <w:sz w:val="22"/>
          <w:szCs w:val="22"/>
          <w:lang w:eastAsia="es-CO"/>
        </w:rPr>
      </w:pPr>
    </w:p>
    <w:p w14:paraId="5D565D28" w14:textId="134ACD43" w:rsidR="00717A91" w:rsidRPr="00B16970" w:rsidRDefault="00717A91">
      <w:pPr>
        <w:pStyle w:val="Prrafodelista"/>
        <w:numPr>
          <w:ilvl w:val="0"/>
          <w:numId w:val="51"/>
        </w:numPr>
        <w:spacing w:line="276" w:lineRule="auto"/>
        <w:jc w:val="both"/>
        <w:outlineLvl w:val="1"/>
        <w:rPr>
          <w:rFonts w:ascii="Gadugi" w:hAnsi="Gadugi" w:cs="Gadugi"/>
          <w:sz w:val="22"/>
          <w:szCs w:val="22"/>
          <w:lang w:eastAsia="es-CO"/>
        </w:rPr>
      </w:pPr>
      <w:r w:rsidRPr="00B16970">
        <w:rPr>
          <w:rFonts w:ascii="Gadugi" w:hAnsi="Gadugi" w:cs="Gadugi"/>
          <w:b/>
          <w:bCs/>
          <w:sz w:val="22"/>
          <w:szCs w:val="22"/>
          <w:lang w:eastAsia="es-CO"/>
        </w:rPr>
        <w:t>EL PROVEEDOR</w:t>
      </w:r>
      <w:r w:rsidRPr="00B16970">
        <w:rPr>
          <w:rFonts w:ascii="Gadugi" w:hAnsi="Gadugi" w:cs="Gadugi"/>
          <w:sz w:val="22"/>
          <w:szCs w:val="22"/>
          <w:lang w:eastAsia="es-CO"/>
        </w:rPr>
        <w:t xml:space="preserve"> deberá hacer entrega de un (1) informe mensual con el detalle de las actividades realizadas por cada recurso, el costo correspondiente y las evidencias asociadas.</w:t>
      </w:r>
    </w:p>
    <w:p w14:paraId="68FDE098" w14:textId="7FC07EAF" w:rsidR="00717A91" w:rsidRPr="00B16970" w:rsidRDefault="00717A91">
      <w:pPr>
        <w:pStyle w:val="Prrafodelista"/>
        <w:numPr>
          <w:ilvl w:val="0"/>
          <w:numId w:val="51"/>
        </w:numPr>
        <w:spacing w:line="276" w:lineRule="auto"/>
        <w:jc w:val="both"/>
        <w:outlineLvl w:val="1"/>
        <w:rPr>
          <w:rFonts w:ascii="Gadugi" w:hAnsi="Gadugi" w:cs="Gadugi"/>
          <w:sz w:val="22"/>
          <w:szCs w:val="22"/>
          <w:lang w:eastAsia="es-CO"/>
        </w:rPr>
      </w:pPr>
      <w:r w:rsidRPr="00B16970">
        <w:rPr>
          <w:rFonts w:ascii="Gadugi" w:hAnsi="Gadugi" w:cs="Gadugi"/>
          <w:sz w:val="22"/>
          <w:szCs w:val="22"/>
          <w:lang w:eastAsia="es-CO"/>
        </w:rPr>
        <w:t>Las actividades ejecutadas por el recurso dedicado estarán sujetas a los entregables descritos en los numerales anteriores.</w:t>
      </w:r>
    </w:p>
    <w:p w14:paraId="2CBBFA07" w14:textId="7E47A67E" w:rsidR="00C020A3" w:rsidRPr="00B16970" w:rsidRDefault="00C020A3" w:rsidP="005B7861">
      <w:pPr>
        <w:spacing w:line="276" w:lineRule="auto"/>
        <w:jc w:val="both"/>
        <w:outlineLvl w:val="1"/>
        <w:rPr>
          <w:rFonts w:ascii="Gadugi" w:hAnsi="Gadugi" w:cs="Segoe UI"/>
          <w:b/>
          <w:sz w:val="22"/>
          <w:szCs w:val="22"/>
          <w:lang w:eastAsia="es-CO"/>
        </w:rPr>
      </w:pPr>
    </w:p>
    <w:p w14:paraId="05D62008" w14:textId="5C2CDEF3" w:rsidR="0010138E" w:rsidRPr="00B16970" w:rsidRDefault="0010138E" w:rsidP="005B7861">
      <w:pPr>
        <w:pStyle w:val="Prrafodelista"/>
        <w:numPr>
          <w:ilvl w:val="3"/>
          <w:numId w:val="26"/>
        </w:numPr>
        <w:spacing w:line="276" w:lineRule="auto"/>
        <w:jc w:val="both"/>
        <w:outlineLvl w:val="1"/>
        <w:rPr>
          <w:rFonts w:ascii="Gadugi" w:hAnsi="Gadugi" w:cs="Segoe UI"/>
          <w:b/>
          <w:sz w:val="22"/>
          <w:szCs w:val="22"/>
          <w:lang w:eastAsia="es-CO"/>
        </w:rPr>
      </w:pPr>
      <w:r w:rsidRPr="00B16970">
        <w:rPr>
          <w:rFonts w:ascii="Gadugi" w:hAnsi="Gadugi" w:cs="Segoe UI"/>
          <w:b/>
          <w:sz w:val="22"/>
          <w:szCs w:val="22"/>
          <w:lang w:eastAsia="es-CO"/>
        </w:rPr>
        <w:t>CERTIFICACIONES</w:t>
      </w:r>
    </w:p>
    <w:p w14:paraId="4071F428" w14:textId="73A548CE" w:rsidR="0010138E" w:rsidRPr="00B16970" w:rsidRDefault="0010138E" w:rsidP="005B7861">
      <w:pPr>
        <w:spacing w:line="276" w:lineRule="auto"/>
        <w:jc w:val="both"/>
        <w:outlineLvl w:val="1"/>
        <w:rPr>
          <w:rFonts w:ascii="Gadugi" w:hAnsi="Gadugi" w:cs="Segoe UI"/>
          <w:b/>
          <w:sz w:val="22"/>
          <w:szCs w:val="22"/>
          <w:lang w:eastAsia="es-CO"/>
        </w:rPr>
      </w:pPr>
    </w:p>
    <w:p w14:paraId="0A9A1050" w14:textId="0ED7EA91" w:rsidR="0010138E" w:rsidRPr="00B16970" w:rsidRDefault="0010138E" w:rsidP="005B7861">
      <w:pPr>
        <w:spacing w:line="276" w:lineRule="auto"/>
        <w:jc w:val="both"/>
        <w:outlineLvl w:val="1"/>
        <w:rPr>
          <w:rFonts w:ascii="Gadugi" w:hAnsi="Gadugi" w:cs="Segoe UI"/>
          <w:bCs/>
          <w:sz w:val="22"/>
          <w:szCs w:val="22"/>
          <w:lang w:eastAsia="es-CO"/>
        </w:rPr>
      </w:pPr>
      <w:r w:rsidRPr="00B16970">
        <w:rPr>
          <w:rFonts w:ascii="Gadugi" w:hAnsi="Gadugi" w:cs="Segoe UI"/>
          <w:bCs/>
          <w:sz w:val="22"/>
          <w:szCs w:val="22"/>
          <w:lang w:eastAsia="es-CO"/>
        </w:rPr>
        <w:t>Se requiere que</w:t>
      </w:r>
      <w:r w:rsidRPr="00B16970">
        <w:rPr>
          <w:rFonts w:ascii="Gadugi" w:hAnsi="Gadugi" w:cs="Segoe UI"/>
          <w:b/>
          <w:sz w:val="22"/>
          <w:szCs w:val="22"/>
          <w:lang w:eastAsia="es-CO"/>
        </w:rPr>
        <w:t xml:space="preserve"> </w:t>
      </w:r>
      <w:r w:rsidR="004670B7" w:rsidRPr="00B16970">
        <w:rPr>
          <w:rFonts w:ascii="Gadugi" w:hAnsi="Gadugi" w:cs="Segoe UI"/>
          <w:b/>
          <w:sz w:val="22"/>
          <w:szCs w:val="22"/>
          <w:lang w:eastAsia="es-CO"/>
        </w:rPr>
        <w:t xml:space="preserve">EL OFERENTE </w:t>
      </w:r>
      <w:r w:rsidRPr="00B16970">
        <w:rPr>
          <w:rFonts w:ascii="Gadugi" w:hAnsi="Gadugi" w:cs="Segoe UI"/>
          <w:bCs/>
          <w:sz w:val="22"/>
          <w:szCs w:val="22"/>
          <w:lang w:eastAsia="es-CO"/>
        </w:rPr>
        <w:t xml:space="preserve">allegue certificación vigente emitida por el fabricante que acredite a </w:t>
      </w:r>
      <w:r w:rsidR="004670B7" w:rsidRPr="00B16970">
        <w:rPr>
          <w:rFonts w:ascii="Gadugi" w:hAnsi="Gadugi" w:cs="Segoe UI"/>
          <w:b/>
          <w:sz w:val="22"/>
          <w:szCs w:val="22"/>
          <w:lang w:eastAsia="es-CO"/>
        </w:rPr>
        <w:t>EL OFERENTE</w:t>
      </w:r>
      <w:r w:rsidR="002A7CD9" w:rsidRPr="00B16970">
        <w:rPr>
          <w:rFonts w:ascii="Gadugi" w:hAnsi="Gadugi" w:cs="Segoe UI"/>
          <w:b/>
          <w:sz w:val="22"/>
          <w:szCs w:val="22"/>
          <w:lang w:eastAsia="es-CO"/>
        </w:rPr>
        <w:t xml:space="preserve"> </w:t>
      </w:r>
      <w:r w:rsidRPr="00B16970">
        <w:rPr>
          <w:rFonts w:ascii="Gadugi" w:hAnsi="Gadugi" w:cs="Segoe UI"/>
          <w:bCs/>
          <w:sz w:val="22"/>
          <w:szCs w:val="22"/>
          <w:lang w:eastAsia="es-CO"/>
        </w:rPr>
        <w:t xml:space="preserve">como </w:t>
      </w:r>
      <w:proofErr w:type="spellStart"/>
      <w:r w:rsidRPr="00B16970">
        <w:rPr>
          <w:rFonts w:ascii="Gadugi" w:hAnsi="Gadugi" w:cs="Segoe UI"/>
          <w:bCs/>
          <w:sz w:val="22"/>
          <w:szCs w:val="22"/>
          <w:lang w:eastAsia="es-CO"/>
        </w:rPr>
        <w:t>Partner</w:t>
      </w:r>
      <w:proofErr w:type="spellEnd"/>
      <w:r w:rsidRPr="00B16970">
        <w:rPr>
          <w:rFonts w:ascii="Gadugi" w:hAnsi="Gadugi" w:cs="Segoe UI"/>
          <w:bCs/>
          <w:sz w:val="22"/>
          <w:szCs w:val="22"/>
          <w:lang w:eastAsia="es-CO"/>
        </w:rPr>
        <w:t xml:space="preserve"> de </w:t>
      </w:r>
      <w:proofErr w:type="spellStart"/>
      <w:r w:rsidRPr="00B16970">
        <w:rPr>
          <w:rFonts w:ascii="Gadugi" w:hAnsi="Gadugi" w:cs="Segoe UI"/>
          <w:bCs/>
          <w:sz w:val="22"/>
          <w:szCs w:val="22"/>
          <w:lang w:eastAsia="es-CO"/>
        </w:rPr>
        <w:t>Rocketbot</w:t>
      </w:r>
      <w:proofErr w:type="spellEnd"/>
      <w:r w:rsidRPr="00B16970">
        <w:rPr>
          <w:rFonts w:ascii="Gadugi" w:hAnsi="Gadugi" w:cs="Segoe UI"/>
          <w:bCs/>
          <w:sz w:val="22"/>
          <w:szCs w:val="22"/>
          <w:lang w:eastAsia="es-CO"/>
        </w:rPr>
        <w:t xml:space="preserve"> nivel </w:t>
      </w:r>
      <w:proofErr w:type="spellStart"/>
      <w:r w:rsidRPr="00B16970">
        <w:rPr>
          <w:rFonts w:ascii="Gadugi" w:hAnsi="Gadugi" w:cs="Segoe UI"/>
          <w:bCs/>
          <w:sz w:val="22"/>
          <w:szCs w:val="22"/>
          <w:lang w:eastAsia="es-CO"/>
        </w:rPr>
        <w:t>Platinum</w:t>
      </w:r>
      <w:proofErr w:type="spellEnd"/>
      <w:r w:rsidRPr="00B16970">
        <w:rPr>
          <w:rFonts w:ascii="Gadugi" w:hAnsi="Gadugi" w:cs="Segoe UI"/>
          <w:bCs/>
          <w:sz w:val="22"/>
          <w:szCs w:val="22"/>
          <w:lang w:eastAsia="es-CO"/>
        </w:rPr>
        <w:t xml:space="preserve">, Gold o </w:t>
      </w:r>
      <w:proofErr w:type="spellStart"/>
      <w:r w:rsidRPr="00B16970">
        <w:rPr>
          <w:rFonts w:ascii="Gadugi" w:hAnsi="Gadugi" w:cs="Segoe UI"/>
          <w:bCs/>
          <w:sz w:val="22"/>
          <w:szCs w:val="22"/>
          <w:lang w:eastAsia="es-CO"/>
        </w:rPr>
        <w:t>Reseller</w:t>
      </w:r>
      <w:proofErr w:type="spellEnd"/>
      <w:r w:rsidRPr="00B16970">
        <w:rPr>
          <w:rFonts w:ascii="Gadugi" w:hAnsi="Gadugi" w:cs="Segoe UI"/>
          <w:bCs/>
          <w:sz w:val="22"/>
          <w:szCs w:val="22"/>
          <w:lang w:eastAsia="es-CO"/>
        </w:rPr>
        <w:t xml:space="preserve"> para Colombia</w:t>
      </w:r>
      <w:r w:rsidR="00DD4B19" w:rsidRPr="00B16970">
        <w:rPr>
          <w:rFonts w:ascii="Gadugi" w:hAnsi="Gadugi" w:cs="Segoe UI"/>
          <w:bCs/>
          <w:sz w:val="22"/>
          <w:szCs w:val="22"/>
          <w:lang w:eastAsia="es-CO"/>
        </w:rPr>
        <w:t>, la certificación debe estar emitida máximo con un (1) mes de antelación a la fecha del cierre de proceso.</w:t>
      </w:r>
    </w:p>
    <w:p w14:paraId="7E74A368" w14:textId="5BADBA8D" w:rsidR="005B7861" w:rsidRPr="00B16970" w:rsidRDefault="005B7861" w:rsidP="005B7861">
      <w:pPr>
        <w:spacing w:line="276" w:lineRule="auto"/>
        <w:jc w:val="both"/>
        <w:outlineLvl w:val="1"/>
        <w:rPr>
          <w:rFonts w:ascii="Gadugi" w:hAnsi="Gadugi" w:cs="Segoe UI"/>
          <w:bCs/>
          <w:sz w:val="22"/>
          <w:szCs w:val="22"/>
          <w:lang w:eastAsia="es-CO"/>
        </w:rPr>
      </w:pPr>
    </w:p>
    <w:p w14:paraId="0DC75E20" w14:textId="003ED74C" w:rsidR="00C020A3" w:rsidRPr="00B16970" w:rsidRDefault="00C020A3" w:rsidP="005B7861">
      <w:pPr>
        <w:pStyle w:val="Prrafodelista"/>
        <w:numPr>
          <w:ilvl w:val="3"/>
          <w:numId w:val="26"/>
        </w:numPr>
        <w:spacing w:line="276" w:lineRule="auto"/>
        <w:jc w:val="both"/>
        <w:outlineLvl w:val="1"/>
        <w:rPr>
          <w:rFonts w:ascii="Gadugi" w:hAnsi="Gadugi" w:cs="Segoe UI"/>
          <w:b/>
          <w:sz w:val="22"/>
          <w:szCs w:val="22"/>
          <w:lang w:eastAsia="es-CO"/>
        </w:rPr>
      </w:pPr>
      <w:r w:rsidRPr="00B16970">
        <w:rPr>
          <w:rFonts w:ascii="Gadugi" w:hAnsi="Gadugi" w:cs="Segoe UI"/>
          <w:b/>
          <w:sz w:val="22"/>
          <w:szCs w:val="22"/>
          <w:lang w:eastAsia="es-CO"/>
        </w:rPr>
        <w:t>RECURSOS REQUERIDOS</w:t>
      </w:r>
    </w:p>
    <w:p w14:paraId="27109D10" w14:textId="57761A70" w:rsidR="00C020A3" w:rsidRPr="00B16970" w:rsidRDefault="00C020A3" w:rsidP="005B7861">
      <w:pPr>
        <w:spacing w:line="276" w:lineRule="auto"/>
        <w:jc w:val="both"/>
        <w:outlineLvl w:val="1"/>
        <w:rPr>
          <w:rFonts w:ascii="Gadugi" w:hAnsi="Gadugi" w:cs="Segoe UI"/>
          <w:b/>
          <w:sz w:val="22"/>
          <w:szCs w:val="22"/>
          <w:lang w:eastAsia="es-CO"/>
        </w:rPr>
      </w:pPr>
    </w:p>
    <w:p w14:paraId="5A70C61E" w14:textId="371850C0" w:rsidR="00AB318D" w:rsidRPr="00B16970" w:rsidRDefault="00F528C4" w:rsidP="005B7861">
      <w:pPr>
        <w:spacing w:line="276" w:lineRule="auto"/>
        <w:jc w:val="both"/>
        <w:outlineLvl w:val="1"/>
        <w:rPr>
          <w:rFonts w:ascii="Gadugi" w:hAnsi="Gadugi" w:cs="Segoe UI"/>
          <w:b/>
          <w:sz w:val="22"/>
          <w:szCs w:val="22"/>
          <w:lang w:eastAsia="es-CO"/>
        </w:rPr>
      </w:pPr>
      <w:r w:rsidRPr="00B16970">
        <w:rPr>
          <w:rFonts w:ascii="Gadugi" w:hAnsi="Gadugi" w:cs="Segoe UI"/>
          <w:b/>
          <w:sz w:val="22"/>
          <w:szCs w:val="22"/>
          <w:lang w:eastAsia="es-CO"/>
        </w:rPr>
        <w:t xml:space="preserve">REQUISITOS DE </w:t>
      </w:r>
      <w:r w:rsidR="00AB318D" w:rsidRPr="00B16970">
        <w:rPr>
          <w:rFonts w:ascii="Gadugi" w:hAnsi="Gadugi" w:cs="Segoe UI"/>
          <w:b/>
          <w:sz w:val="22"/>
          <w:szCs w:val="22"/>
          <w:lang w:eastAsia="es-CO"/>
        </w:rPr>
        <w:t>INFRAESTRUCTURA</w:t>
      </w:r>
    </w:p>
    <w:p w14:paraId="790C14EA" w14:textId="77777777" w:rsidR="00AB318D" w:rsidRPr="00B16970" w:rsidRDefault="00AB318D" w:rsidP="005B7861">
      <w:pPr>
        <w:spacing w:line="276" w:lineRule="auto"/>
        <w:jc w:val="both"/>
        <w:outlineLvl w:val="1"/>
        <w:rPr>
          <w:rFonts w:ascii="Gadugi" w:hAnsi="Gadugi" w:cs="Segoe UI"/>
          <w:bCs/>
          <w:sz w:val="22"/>
          <w:szCs w:val="22"/>
          <w:lang w:eastAsia="es-CO"/>
        </w:rPr>
      </w:pPr>
    </w:p>
    <w:p w14:paraId="6D0677F2" w14:textId="33C514AC" w:rsidR="00DB110D" w:rsidRPr="00B16970" w:rsidRDefault="00BB02B6">
      <w:pPr>
        <w:pStyle w:val="Prrafodelista"/>
        <w:numPr>
          <w:ilvl w:val="0"/>
          <w:numId w:val="58"/>
        </w:numPr>
        <w:spacing w:line="276" w:lineRule="auto"/>
        <w:ind w:left="709" w:hanging="425"/>
        <w:jc w:val="both"/>
        <w:outlineLvl w:val="1"/>
        <w:rPr>
          <w:rFonts w:ascii="Gadugi" w:hAnsi="Gadugi" w:cs="Segoe UI"/>
          <w:bCs/>
          <w:sz w:val="22"/>
          <w:szCs w:val="22"/>
          <w:lang w:eastAsia="es-CO"/>
        </w:rPr>
      </w:pPr>
      <w:r w:rsidRPr="00B16970">
        <w:rPr>
          <w:rFonts w:ascii="Gadugi" w:hAnsi="Gadugi" w:cs="Segoe UI"/>
          <w:bCs/>
          <w:sz w:val="22"/>
          <w:szCs w:val="22"/>
          <w:lang w:eastAsia="es-CO"/>
        </w:rPr>
        <w:t xml:space="preserve">A </w:t>
      </w:r>
      <w:r w:rsidR="00726B41" w:rsidRPr="00B16970">
        <w:rPr>
          <w:rFonts w:ascii="Gadugi" w:hAnsi="Gadugi" w:cs="Segoe UI"/>
          <w:bCs/>
          <w:sz w:val="22"/>
          <w:szCs w:val="22"/>
          <w:lang w:eastAsia="es-CO"/>
        </w:rPr>
        <w:t>continuación,</w:t>
      </w:r>
      <w:r w:rsidRPr="00B16970">
        <w:rPr>
          <w:rFonts w:ascii="Gadugi" w:hAnsi="Gadugi" w:cs="Segoe UI"/>
          <w:bCs/>
          <w:sz w:val="22"/>
          <w:szCs w:val="22"/>
          <w:lang w:eastAsia="es-CO"/>
        </w:rPr>
        <w:t xml:space="preserve"> se presenta l</w:t>
      </w:r>
      <w:r w:rsidR="006C12E2" w:rsidRPr="00B16970">
        <w:rPr>
          <w:rFonts w:ascii="Gadugi" w:hAnsi="Gadugi" w:cs="Segoe UI"/>
          <w:bCs/>
          <w:sz w:val="22"/>
          <w:szCs w:val="22"/>
          <w:lang w:eastAsia="es-CO"/>
        </w:rPr>
        <w:t xml:space="preserve">a infraestructura </w:t>
      </w:r>
      <w:r w:rsidR="00B76762" w:rsidRPr="00B16970">
        <w:rPr>
          <w:rFonts w:ascii="Gadugi" w:hAnsi="Gadugi" w:cs="Segoe UI"/>
          <w:bCs/>
          <w:sz w:val="22"/>
          <w:szCs w:val="22"/>
          <w:lang w:eastAsia="es-CO"/>
        </w:rPr>
        <w:t xml:space="preserve">disponible </w:t>
      </w:r>
      <w:r w:rsidRPr="00B16970">
        <w:rPr>
          <w:rFonts w:ascii="Gadugi" w:hAnsi="Gadugi" w:cs="Segoe UI"/>
          <w:bCs/>
          <w:sz w:val="22"/>
          <w:szCs w:val="22"/>
          <w:lang w:eastAsia="es-CO"/>
        </w:rPr>
        <w:t xml:space="preserve">actualmente </w:t>
      </w:r>
      <w:r w:rsidR="00B76762" w:rsidRPr="00B16970">
        <w:rPr>
          <w:rFonts w:ascii="Gadugi" w:hAnsi="Gadugi" w:cs="Segoe UI"/>
          <w:bCs/>
          <w:sz w:val="22"/>
          <w:szCs w:val="22"/>
          <w:lang w:eastAsia="es-CO"/>
        </w:rPr>
        <w:t xml:space="preserve">para </w:t>
      </w:r>
      <w:r w:rsidRPr="00B16970">
        <w:rPr>
          <w:rFonts w:ascii="Gadugi" w:hAnsi="Gadugi" w:cs="Segoe UI"/>
          <w:bCs/>
          <w:sz w:val="22"/>
          <w:szCs w:val="22"/>
          <w:lang w:eastAsia="es-CO"/>
        </w:rPr>
        <w:t>e</w:t>
      </w:r>
      <w:r w:rsidR="00B76762" w:rsidRPr="00B16970">
        <w:rPr>
          <w:rFonts w:ascii="Gadugi" w:hAnsi="Gadugi" w:cs="Segoe UI"/>
          <w:bCs/>
          <w:sz w:val="22"/>
          <w:szCs w:val="22"/>
          <w:lang w:eastAsia="es-CO"/>
        </w:rPr>
        <w:t xml:space="preserve">l desarrollo </w:t>
      </w:r>
      <w:r w:rsidR="00CD458C" w:rsidRPr="00B16970">
        <w:rPr>
          <w:rFonts w:ascii="Gadugi" w:hAnsi="Gadugi" w:cs="Segoe UI"/>
          <w:bCs/>
          <w:sz w:val="22"/>
          <w:szCs w:val="22"/>
          <w:lang w:eastAsia="es-CO"/>
        </w:rPr>
        <w:t xml:space="preserve">e implementación </w:t>
      </w:r>
      <w:r w:rsidR="00B76762" w:rsidRPr="00B16970">
        <w:rPr>
          <w:rFonts w:ascii="Gadugi" w:hAnsi="Gadugi" w:cs="Segoe UI"/>
          <w:bCs/>
          <w:sz w:val="22"/>
          <w:szCs w:val="22"/>
          <w:lang w:eastAsia="es-CO"/>
        </w:rPr>
        <w:t>de las automatizaciones</w:t>
      </w:r>
      <w:r w:rsidR="00CD458C" w:rsidRPr="00B16970">
        <w:rPr>
          <w:rFonts w:ascii="Gadugi" w:hAnsi="Gadugi" w:cs="Segoe UI"/>
          <w:bCs/>
          <w:sz w:val="22"/>
          <w:szCs w:val="22"/>
          <w:lang w:eastAsia="es-CO"/>
        </w:rPr>
        <w:t xml:space="preserve"> </w:t>
      </w:r>
      <w:r w:rsidR="006F2941" w:rsidRPr="00B16970">
        <w:rPr>
          <w:rFonts w:ascii="Gadugi" w:hAnsi="Gadugi" w:cs="Segoe UI"/>
          <w:bCs/>
          <w:sz w:val="22"/>
          <w:szCs w:val="22"/>
          <w:lang w:eastAsia="es-CO"/>
        </w:rPr>
        <w:t>(</w:t>
      </w:r>
      <w:r w:rsidR="00CD458C" w:rsidRPr="00B16970">
        <w:rPr>
          <w:rFonts w:ascii="Gadugi" w:hAnsi="Gadugi" w:cs="Segoe UI"/>
          <w:bCs/>
          <w:sz w:val="22"/>
          <w:szCs w:val="22"/>
          <w:lang w:eastAsia="es-CO"/>
        </w:rPr>
        <w:t>todos los servidores son virtuales alojados en una nube privada</w:t>
      </w:r>
      <w:r w:rsidR="006F2941" w:rsidRPr="00B16970">
        <w:rPr>
          <w:rFonts w:ascii="Gadugi" w:hAnsi="Gadugi" w:cs="Segoe UI"/>
          <w:bCs/>
          <w:sz w:val="22"/>
          <w:szCs w:val="22"/>
          <w:lang w:eastAsia="es-CO"/>
        </w:rPr>
        <w:t>)</w:t>
      </w:r>
      <w:r w:rsidR="006064D6" w:rsidRPr="00B16970">
        <w:rPr>
          <w:rFonts w:ascii="Gadugi" w:hAnsi="Gadugi" w:cs="Segoe UI"/>
          <w:bCs/>
          <w:sz w:val="22"/>
          <w:szCs w:val="22"/>
          <w:lang w:eastAsia="es-CO"/>
        </w:rPr>
        <w:t>:</w:t>
      </w:r>
    </w:p>
    <w:p w14:paraId="201D7FDE" w14:textId="3F286EC1" w:rsidR="00C020A3" w:rsidRPr="00B16970" w:rsidRDefault="00C020A3" w:rsidP="005B7861">
      <w:pPr>
        <w:pStyle w:val="Prrafodelista"/>
        <w:spacing w:line="276" w:lineRule="auto"/>
        <w:ind w:left="720"/>
        <w:rPr>
          <w:lang w:eastAsia="es-CO"/>
        </w:rPr>
      </w:pPr>
    </w:p>
    <w:tbl>
      <w:tblPr>
        <w:tblStyle w:val="Tabladecuadrcula3"/>
        <w:tblW w:w="9147" w:type="dxa"/>
        <w:tblLook w:val="04A0" w:firstRow="1" w:lastRow="0" w:firstColumn="1" w:lastColumn="0" w:noHBand="0" w:noVBand="1"/>
      </w:tblPr>
      <w:tblGrid>
        <w:gridCol w:w="2137"/>
        <w:gridCol w:w="899"/>
        <w:gridCol w:w="3468"/>
        <w:gridCol w:w="2643"/>
      </w:tblGrid>
      <w:tr w:rsidR="00B16970" w:rsidRPr="00B16970" w14:paraId="2CAF615D" w14:textId="77777777" w:rsidTr="00C640B3">
        <w:trPr>
          <w:cnfStyle w:val="100000000000" w:firstRow="1" w:lastRow="0" w:firstColumn="0" w:lastColumn="0" w:oddVBand="0" w:evenVBand="0" w:oddHBand="0" w:evenHBand="0" w:firstRowFirstColumn="0" w:firstRowLastColumn="0" w:lastRowFirstColumn="0" w:lastRowLastColumn="0"/>
          <w:trHeight w:val="212"/>
        </w:trPr>
        <w:tc>
          <w:tcPr>
            <w:cnfStyle w:val="001000000100" w:firstRow="0" w:lastRow="0" w:firstColumn="1" w:lastColumn="0" w:oddVBand="0" w:evenVBand="0" w:oddHBand="0" w:evenHBand="0" w:firstRowFirstColumn="1" w:firstRowLastColumn="0" w:lastRowFirstColumn="0" w:lastRowLastColumn="0"/>
            <w:tcW w:w="2137" w:type="dxa"/>
            <w:hideMark/>
          </w:tcPr>
          <w:p w14:paraId="13C3A5CF" w14:textId="77777777" w:rsidR="00516E39" w:rsidRPr="00B16970" w:rsidRDefault="00516E39" w:rsidP="00FB6CB4">
            <w:pPr>
              <w:jc w:val="center"/>
              <w:rPr>
                <w:rFonts w:ascii="Calibri" w:hAnsi="Calibri" w:cs="Calibri"/>
                <w:sz w:val="16"/>
                <w:szCs w:val="16"/>
                <w:lang w:eastAsia="es-CO"/>
              </w:rPr>
            </w:pPr>
            <w:r w:rsidRPr="00B16970">
              <w:rPr>
                <w:rFonts w:ascii="Calibri" w:hAnsi="Calibri" w:cs="Calibri"/>
                <w:sz w:val="16"/>
                <w:szCs w:val="16"/>
                <w:lang w:eastAsia="es-CO"/>
              </w:rPr>
              <w:t>Elemento</w:t>
            </w:r>
          </w:p>
        </w:tc>
        <w:tc>
          <w:tcPr>
            <w:tcW w:w="899" w:type="dxa"/>
            <w:noWrap/>
            <w:hideMark/>
          </w:tcPr>
          <w:p w14:paraId="53BCAE9F" w14:textId="77777777" w:rsidR="00516E39" w:rsidRPr="00B16970" w:rsidRDefault="00516E39" w:rsidP="00FB6CB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lang w:eastAsia="es-CO"/>
              </w:rPr>
            </w:pPr>
            <w:r w:rsidRPr="00B16970">
              <w:rPr>
                <w:rFonts w:ascii="Calibri" w:hAnsi="Calibri" w:cs="Calibri"/>
                <w:sz w:val="16"/>
                <w:szCs w:val="16"/>
                <w:lang w:eastAsia="es-CO"/>
              </w:rPr>
              <w:t>Cantidad</w:t>
            </w:r>
          </w:p>
        </w:tc>
        <w:tc>
          <w:tcPr>
            <w:tcW w:w="3468" w:type="dxa"/>
            <w:noWrap/>
            <w:hideMark/>
          </w:tcPr>
          <w:p w14:paraId="0883DAFD" w14:textId="77777777" w:rsidR="00516E39" w:rsidRPr="00B16970" w:rsidRDefault="00516E39" w:rsidP="00FB6CB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lang w:eastAsia="es-CO"/>
              </w:rPr>
            </w:pPr>
            <w:r w:rsidRPr="00B16970">
              <w:rPr>
                <w:rFonts w:ascii="Calibri" w:hAnsi="Calibri" w:cs="Calibri"/>
                <w:sz w:val="16"/>
                <w:szCs w:val="16"/>
                <w:lang w:eastAsia="es-CO"/>
              </w:rPr>
              <w:t>Características</w:t>
            </w:r>
          </w:p>
        </w:tc>
        <w:tc>
          <w:tcPr>
            <w:tcW w:w="2643" w:type="dxa"/>
            <w:hideMark/>
          </w:tcPr>
          <w:p w14:paraId="4574CB7D" w14:textId="77777777" w:rsidR="00516E39" w:rsidRPr="00B16970" w:rsidRDefault="00516E39" w:rsidP="00FB6CB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lang w:eastAsia="es-CO"/>
              </w:rPr>
            </w:pPr>
            <w:r w:rsidRPr="00B16970">
              <w:rPr>
                <w:rFonts w:ascii="Calibri" w:hAnsi="Calibri" w:cs="Calibri"/>
                <w:sz w:val="16"/>
                <w:szCs w:val="16"/>
                <w:lang w:eastAsia="es-CO"/>
              </w:rPr>
              <w:t>Uso</w:t>
            </w:r>
          </w:p>
        </w:tc>
      </w:tr>
      <w:tr w:rsidR="00B16970" w:rsidRPr="00B16970" w14:paraId="7EF3B0E1" w14:textId="77777777" w:rsidTr="00C640B3">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137" w:type="dxa"/>
            <w:hideMark/>
          </w:tcPr>
          <w:p w14:paraId="5F36F64A" w14:textId="77777777" w:rsidR="00516E39" w:rsidRPr="00B16970" w:rsidRDefault="00516E39" w:rsidP="00516E39">
            <w:pPr>
              <w:rPr>
                <w:rFonts w:ascii="Calibri" w:hAnsi="Calibri" w:cs="Calibri"/>
                <w:sz w:val="16"/>
                <w:szCs w:val="16"/>
                <w:lang w:eastAsia="es-CO"/>
              </w:rPr>
            </w:pPr>
            <w:r w:rsidRPr="00B16970">
              <w:rPr>
                <w:rFonts w:ascii="Calibri" w:hAnsi="Calibri" w:cs="Calibri"/>
                <w:sz w:val="16"/>
                <w:szCs w:val="16"/>
                <w:lang w:eastAsia="es-CO"/>
              </w:rPr>
              <w:t>Servidor producción</w:t>
            </w:r>
          </w:p>
        </w:tc>
        <w:tc>
          <w:tcPr>
            <w:tcW w:w="899" w:type="dxa"/>
            <w:noWrap/>
            <w:hideMark/>
          </w:tcPr>
          <w:p w14:paraId="5A9355FD" w14:textId="77777777" w:rsidR="00516E39" w:rsidRPr="00B16970" w:rsidRDefault="00516E39" w:rsidP="00516E39">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lang w:eastAsia="es-CO"/>
              </w:rPr>
            </w:pPr>
            <w:r w:rsidRPr="00B16970">
              <w:rPr>
                <w:rFonts w:ascii="Calibri" w:hAnsi="Calibri" w:cs="Calibri"/>
                <w:sz w:val="16"/>
                <w:szCs w:val="16"/>
                <w:lang w:eastAsia="es-CO"/>
              </w:rPr>
              <w:t>1</w:t>
            </w:r>
          </w:p>
        </w:tc>
        <w:tc>
          <w:tcPr>
            <w:tcW w:w="3468" w:type="dxa"/>
            <w:hideMark/>
          </w:tcPr>
          <w:p w14:paraId="6156B455" w14:textId="77777777" w:rsidR="00516E39" w:rsidRPr="00B16970" w:rsidRDefault="00516E39" w:rsidP="00516E39">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lang w:val="en-US" w:eastAsia="es-CO"/>
              </w:rPr>
            </w:pPr>
            <w:r w:rsidRPr="00B16970">
              <w:rPr>
                <w:rFonts w:ascii="Calibri" w:hAnsi="Calibri" w:cs="Calibri"/>
                <w:sz w:val="16"/>
                <w:szCs w:val="16"/>
                <w:lang w:val="en-US" w:eastAsia="es-CO"/>
              </w:rPr>
              <w:t>Windows Server 2012</w:t>
            </w:r>
            <w:r w:rsidRPr="00B16970">
              <w:rPr>
                <w:rFonts w:ascii="Calibri" w:hAnsi="Calibri" w:cs="Calibri"/>
                <w:sz w:val="16"/>
                <w:szCs w:val="16"/>
                <w:lang w:val="en-US" w:eastAsia="es-CO"/>
              </w:rPr>
              <w:br/>
              <w:t>16GB RAM</w:t>
            </w:r>
            <w:r w:rsidRPr="00B16970">
              <w:rPr>
                <w:rFonts w:ascii="Calibri" w:hAnsi="Calibri" w:cs="Calibri"/>
                <w:sz w:val="16"/>
                <w:szCs w:val="16"/>
                <w:lang w:val="en-US" w:eastAsia="es-CO"/>
              </w:rPr>
              <w:br/>
              <w:t xml:space="preserve">4 </w:t>
            </w:r>
            <w:proofErr w:type="spellStart"/>
            <w:r w:rsidRPr="00B16970">
              <w:rPr>
                <w:rFonts w:ascii="Calibri" w:hAnsi="Calibri" w:cs="Calibri"/>
                <w:sz w:val="16"/>
                <w:szCs w:val="16"/>
                <w:lang w:val="en-US" w:eastAsia="es-CO"/>
              </w:rPr>
              <w:t>núcleos</w:t>
            </w:r>
            <w:proofErr w:type="spellEnd"/>
            <w:r w:rsidRPr="00B16970">
              <w:rPr>
                <w:rFonts w:ascii="Calibri" w:hAnsi="Calibri" w:cs="Calibri"/>
                <w:sz w:val="16"/>
                <w:szCs w:val="16"/>
                <w:lang w:val="en-US" w:eastAsia="es-CO"/>
              </w:rPr>
              <w:t xml:space="preserve"> intel Xenon Gold 3Ghz</w:t>
            </w:r>
            <w:r w:rsidRPr="00B16970">
              <w:rPr>
                <w:rFonts w:ascii="Calibri" w:hAnsi="Calibri" w:cs="Calibri"/>
                <w:sz w:val="16"/>
                <w:szCs w:val="16"/>
                <w:lang w:val="en-US" w:eastAsia="es-CO"/>
              </w:rPr>
              <w:br/>
              <w:t>DD 300GB</w:t>
            </w:r>
          </w:p>
        </w:tc>
        <w:tc>
          <w:tcPr>
            <w:tcW w:w="2643" w:type="dxa"/>
            <w:hideMark/>
          </w:tcPr>
          <w:p w14:paraId="56511085" w14:textId="6504ACE1" w:rsidR="00516E39" w:rsidRPr="00B16970" w:rsidRDefault="00516E39" w:rsidP="00516E39">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lang w:eastAsia="es-CO"/>
              </w:rPr>
            </w:pPr>
            <w:r w:rsidRPr="00B16970">
              <w:rPr>
                <w:rFonts w:ascii="Calibri" w:hAnsi="Calibri" w:cs="Calibri"/>
                <w:sz w:val="16"/>
                <w:szCs w:val="16"/>
                <w:lang w:eastAsia="es-CO"/>
              </w:rPr>
              <w:t>En uso parcialmente con</w:t>
            </w:r>
            <w:r w:rsidR="00891770" w:rsidRPr="00B16970">
              <w:rPr>
                <w:rFonts w:ascii="Calibri" w:hAnsi="Calibri" w:cs="Calibri"/>
                <w:sz w:val="16"/>
                <w:szCs w:val="16"/>
                <w:lang w:eastAsia="es-CO"/>
              </w:rPr>
              <w:t xml:space="preserve"> tres</w:t>
            </w:r>
            <w:r w:rsidRPr="00B16970">
              <w:rPr>
                <w:rFonts w:ascii="Calibri" w:hAnsi="Calibri" w:cs="Calibri"/>
                <w:sz w:val="16"/>
                <w:szCs w:val="16"/>
                <w:lang w:eastAsia="es-CO"/>
              </w:rPr>
              <w:t xml:space="preserve"> </w:t>
            </w:r>
            <w:r w:rsidR="00891770" w:rsidRPr="00B16970">
              <w:rPr>
                <w:rFonts w:ascii="Calibri" w:hAnsi="Calibri" w:cs="Calibri"/>
                <w:sz w:val="16"/>
                <w:szCs w:val="16"/>
                <w:lang w:eastAsia="es-CO"/>
              </w:rPr>
              <w:t>(</w:t>
            </w:r>
            <w:r w:rsidRPr="00B16970">
              <w:rPr>
                <w:rFonts w:ascii="Calibri" w:hAnsi="Calibri" w:cs="Calibri"/>
                <w:sz w:val="16"/>
                <w:szCs w:val="16"/>
                <w:lang w:eastAsia="es-CO"/>
              </w:rPr>
              <w:t>3</w:t>
            </w:r>
            <w:r w:rsidR="00891770" w:rsidRPr="00B16970">
              <w:rPr>
                <w:rFonts w:ascii="Calibri" w:hAnsi="Calibri" w:cs="Calibri"/>
                <w:sz w:val="16"/>
                <w:szCs w:val="16"/>
                <w:lang w:eastAsia="es-CO"/>
              </w:rPr>
              <w:t>)</w:t>
            </w:r>
            <w:r w:rsidRPr="00B16970">
              <w:rPr>
                <w:rFonts w:ascii="Calibri" w:hAnsi="Calibri" w:cs="Calibri"/>
                <w:sz w:val="16"/>
                <w:szCs w:val="16"/>
                <w:lang w:eastAsia="es-CO"/>
              </w:rPr>
              <w:t xml:space="preserve"> automatizaciones existentes</w:t>
            </w:r>
          </w:p>
        </w:tc>
      </w:tr>
      <w:tr w:rsidR="00B16970" w:rsidRPr="00B16970" w14:paraId="2F9F712A" w14:textId="77777777" w:rsidTr="00C640B3">
        <w:trPr>
          <w:trHeight w:val="851"/>
        </w:trPr>
        <w:tc>
          <w:tcPr>
            <w:cnfStyle w:val="001000000000" w:firstRow="0" w:lastRow="0" w:firstColumn="1" w:lastColumn="0" w:oddVBand="0" w:evenVBand="0" w:oddHBand="0" w:evenHBand="0" w:firstRowFirstColumn="0" w:firstRowLastColumn="0" w:lastRowFirstColumn="0" w:lastRowLastColumn="0"/>
            <w:tcW w:w="2137" w:type="dxa"/>
            <w:hideMark/>
          </w:tcPr>
          <w:p w14:paraId="65D59D86" w14:textId="77777777" w:rsidR="00516E39" w:rsidRPr="00B16970" w:rsidRDefault="00516E39" w:rsidP="00516E39">
            <w:pPr>
              <w:rPr>
                <w:rFonts w:ascii="Calibri" w:hAnsi="Calibri" w:cs="Calibri"/>
                <w:sz w:val="16"/>
                <w:szCs w:val="16"/>
                <w:lang w:eastAsia="es-CO"/>
              </w:rPr>
            </w:pPr>
            <w:r w:rsidRPr="00B16970">
              <w:rPr>
                <w:rFonts w:ascii="Calibri" w:hAnsi="Calibri" w:cs="Calibri"/>
                <w:sz w:val="16"/>
                <w:szCs w:val="16"/>
                <w:lang w:eastAsia="es-CO"/>
              </w:rPr>
              <w:t>Servidor producción</w:t>
            </w:r>
          </w:p>
        </w:tc>
        <w:tc>
          <w:tcPr>
            <w:tcW w:w="899" w:type="dxa"/>
            <w:noWrap/>
            <w:hideMark/>
          </w:tcPr>
          <w:p w14:paraId="4F090C33" w14:textId="77777777" w:rsidR="00516E39" w:rsidRPr="00B16970" w:rsidRDefault="00516E39" w:rsidP="00516E39">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s-CO"/>
              </w:rPr>
            </w:pPr>
            <w:r w:rsidRPr="00B16970">
              <w:rPr>
                <w:rFonts w:ascii="Calibri" w:hAnsi="Calibri" w:cs="Calibri"/>
                <w:sz w:val="16"/>
                <w:szCs w:val="16"/>
                <w:lang w:eastAsia="es-CO"/>
              </w:rPr>
              <w:t>3</w:t>
            </w:r>
          </w:p>
        </w:tc>
        <w:tc>
          <w:tcPr>
            <w:tcW w:w="3468" w:type="dxa"/>
            <w:hideMark/>
          </w:tcPr>
          <w:p w14:paraId="2925D74C" w14:textId="77777777" w:rsidR="00516E39" w:rsidRPr="00B16970" w:rsidRDefault="00516E39" w:rsidP="00516E39">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en-US" w:eastAsia="es-CO"/>
              </w:rPr>
            </w:pPr>
            <w:r w:rsidRPr="00B16970">
              <w:rPr>
                <w:rFonts w:ascii="Calibri" w:hAnsi="Calibri" w:cs="Calibri"/>
                <w:sz w:val="16"/>
                <w:szCs w:val="16"/>
                <w:lang w:val="en-US" w:eastAsia="es-CO"/>
              </w:rPr>
              <w:t>Windows Server 2019</w:t>
            </w:r>
            <w:r w:rsidRPr="00B16970">
              <w:rPr>
                <w:rFonts w:ascii="Calibri" w:hAnsi="Calibri" w:cs="Calibri"/>
                <w:sz w:val="16"/>
                <w:szCs w:val="16"/>
                <w:lang w:val="en-US" w:eastAsia="es-CO"/>
              </w:rPr>
              <w:br/>
              <w:t>16GB RAM</w:t>
            </w:r>
            <w:r w:rsidRPr="00B16970">
              <w:rPr>
                <w:rFonts w:ascii="Calibri" w:hAnsi="Calibri" w:cs="Calibri"/>
                <w:sz w:val="16"/>
                <w:szCs w:val="16"/>
                <w:lang w:val="en-US" w:eastAsia="es-CO"/>
              </w:rPr>
              <w:br/>
              <w:t xml:space="preserve">4 </w:t>
            </w:r>
            <w:proofErr w:type="spellStart"/>
            <w:r w:rsidRPr="00B16970">
              <w:rPr>
                <w:rFonts w:ascii="Calibri" w:hAnsi="Calibri" w:cs="Calibri"/>
                <w:sz w:val="16"/>
                <w:szCs w:val="16"/>
                <w:lang w:val="en-US" w:eastAsia="es-CO"/>
              </w:rPr>
              <w:t>núcleos</w:t>
            </w:r>
            <w:proofErr w:type="spellEnd"/>
            <w:r w:rsidRPr="00B16970">
              <w:rPr>
                <w:rFonts w:ascii="Calibri" w:hAnsi="Calibri" w:cs="Calibri"/>
                <w:sz w:val="16"/>
                <w:szCs w:val="16"/>
                <w:lang w:val="en-US" w:eastAsia="es-CO"/>
              </w:rPr>
              <w:t xml:space="preserve"> intel Xenon Gold 3Ghz</w:t>
            </w:r>
            <w:r w:rsidRPr="00B16970">
              <w:rPr>
                <w:rFonts w:ascii="Calibri" w:hAnsi="Calibri" w:cs="Calibri"/>
                <w:sz w:val="16"/>
                <w:szCs w:val="16"/>
                <w:lang w:val="en-US" w:eastAsia="es-CO"/>
              </w:rPr>
              <w:br/>
              <w:t>DD 300GB</w:t>
            </w:r>
          </w:p>
        </w:tc>
        <w:tc>
          <w:tcPr>
            <w:tcW w:w="2643" w:type="dxa"/>
            <w:hideMark/>
          </w:tcPr>
          <w:p w14:paraId="20E99DAF" w14:textId="53CC5ADF" w:rsidR="009C16A5" w:rsidRPr="00B16970" w:rsidRDefault="00C54EC1" w:rsidP="00E678FB">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6"/>
                <w:szCs w:val="14"/>
              </w:rPr>
            </w:pPr>
            <w:r w:rsidRPr="00B16970">
              <w:rPr>
                <w:rFonts w:asciiTheme="minorHAnsi" w:hAnsiTheme="minorHAnsi" w:cstheme="minorHAnsi"/>
                <w:b/>
                <w:sz w:val="16"/>
                <w:szCs w:val="14"/>
              </w:rPr>
              <w:t>Sin uso</w:t>
            </w:r>
          </w:p>
          <w:p w14:paraId="2BC13F20" w14:textId="3779AA57" w:rsidR="00516E39" w:rsidRPr="00B16970" w:rsidRDefault="00516E39" w:rsidP="00516E39">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s-CO"/>
              </w:rPr>
            </w:pPr>
          </w:p>
        </w:tc>
      </w:tr>
      <w:tr w:rsidR="00B16970" w:rsidRPr="00B16970" w14:paraId="1FEB6746" w14:textId="77777777" w:rsidTr="00C640B3">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137" w:type="dxa"/>
            <w:hideMark/>
          </w:tcPr>
          <w:p w14:paraId="12C51720" w14:textId="77777777" w:rsidR="00516E39" w:rsidRPr="00B16970" w:rsidRDefault="00516E39" w:rsidP="00516E39">
            <w:pPr>
              <w:rPr>
                <w:rFonts w:ascii="Calibri" w:hAnsi="Calibri" w:cs="Calibri"/>
                <w:sz w:val="16"/>
                <w:szCs w:val="16"/>
                <w:lang w:eastAsia="es-CO"/>
              </w:rPr>
            </w:pPr>
            <w:r w:rsidRPr="00B16970">
              <w:rPr>
                <w:rFonts w:ascii="Calibri" w:hAnsi="Calibri" w:cs="Calibri"/>
                <w:sz w:val="16"/>
                <w:szCs w:val="16"/>
                <w:lang w:eastAsia="es-CO"/>
              </w:rPr>
              <w:t>Servidor de pruebas</w:t>
            </w:r>
          </w:p>
        </w:tc>
        <w:tc>
          <w:tcPr>
            <w:tcW w:w="899" w:type="dxa"/>
            <w:noWrap/>
            <w:hideMark/>
          </w:tcPr>
          <w:p w14:paraId="2E14E950" w14:textId="77777777" w:rsidR="00516E39" w:rsidRPr="00B16970" w:rsidRDefault="00516E39" w:rsidP="00516E39">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lang w:eastAsia="es-CO"/>
              </w:rPr>
            </w:pPr>
            <w:r w:rsidRPr="00B16970">
              <w:rPr>
                <w:rFonts w:ascii="Calibri" w:hAnsi="Calibri" w:cs="Calibri"/>
                <w:sz w:val="16"/>
                <w:szCs w:val="16"/>
                <w:lang w:eastAsia="es-CO"/>
              </w:rPr>
              <w:t>2</w:t>
            </w:r>
          </w:p>
        </w:tc>
        <w:tc>
          <w:tcPr>
            <w:tcW w:w="3468" w:type="dxa"/>
            <w:hideMark/>
          </w:tcPr>
          <w:p w14:paraId="73476EDC" w14:textId="77777777" w:rsidR="00516E39" w:rsidRPr="00B16970" w:rsidRDefault="00516E39" w:rsidP="00516E39">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lang w:val="en-US" w:eastAsia="es-CO"/>
              </w:rPr>
            </w:pPr>
            <w:r w:rsidRPr="00B16970">
              <w:rPr>
                <w:rFonts w:ascii="Calibri" w:hAnsi="Calibri" w:cs="Calibri"/>
                <w:sz w:val="16"/>
                <w:szCs w:val="16"/>
                <w:lang w:val="en-US" w:eastAsia="es-CO"/>
              </w:rPr>
              <w:t>Windows Server 2012</w:t>
            </w:r>
            <w:r w:rsidRPr="00B16970">
              <w:rPr>
                <w:rFonts w:ascii="Calibri" w:hAnsi="Calibri" w:cs="Calibri"/>
                <w:sz w:val="16"/>
                <w:szCs w:val="16"/>
                <w:lang w:val="en-US" w:eastAsia="es-CO"/>
              </w:rPr>
              <w:br/>
              <w:t>4GB RAM</w:t>
            </w:r>
            <w:r w:rsidRPr="00B16970">
              <w:rPr>
                <w:rFonts w:ascii="Calibri" w:hAnsi="Calibri" w:cs="Calibri"/>
                <w:sz w:val="16"/>
                <w:szCs w:val="16"/>
                <w:lang w:val="en-US" w:eastAsia="es-CO"/>
              </w:rPr>
              <w:br/>
              <w:t xml:space="preserve">2 </w:t>
            </w:r>
            <w:proofErr w:type="spellStart"/>
            <w:r w:rsidRPr="00B16970">
              <w:rPr>
                <w:rFonts w:ascii="Calibri" w:hAnsi="Calibri" w:cs="Calibri"/>
                <w:sz w:val="16"/>
                <w:szCs w:val="16"/>
                <w:lang w:val="en-US" w:eastAsia="es-CO"/>
              </w:rPr>
              <w:t>núcleos</w:t>
            </w:r>
            <w:proofErr w:type="spellEnd"/>
            <w:r w:rsidRPr="00B16970">
              <w:rPr>
                <w:rFonts w:ascii="Calibri" w:hAnsi="Calibri" w:cs="Calibri"/>
                <w:sz w:val="16"/>
                <w:szCs w:val="16"/>
                <w:lang w:val="en-US" w:eastAsia="es-CO"/>
              </w:rPr>
              <w:t xml:space="preserve"> intel Xenon Gold 3Ghz</w:t>
            </w:r>
            <w:r w:rsidRPr="00B16970">
              <w:rPr>
                <w:rFonts w:ascii="Calibri" w:hAnsi="Calibri" w:cs="Calibri"/>
                <w:sz w:val="16"/>
                <w:szCs w:val="16"/>
                <w:lang w:val="en-US" w:eastAsia="es-CO"/>
              </w:rPr>
              <w:br/>
              <w:t>DD 300GB</w:t>
            </w:r>
          </w:p>
        </w:tc>
        <w:tc>
          <w:tcPr>
            <w:tcW w:w="2643" w:type="dxa"/>
            <w:hideMark/>
          </w:tcPr>
          <w:p w14:paraId="1674F518" w14:textId="5BAF86D4" w:rsidR="00516E39" w:rsidRPr="00B16970" w:rsidRDefault="00516E39" w:rsidP="00516E39">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lang w:eastAsia="es-CO"/>
              </w:rPr>
            </w:pPr>
            <w:r w:rsidRPr="00B16970">
              <w:rPr>
                <w:rFonts w:ascii="Calibri" w:hAnsi="Calibri" w:cs="Calibri"/>
                <w:sz w:val="16"/>
                <w:szCs w:val="16"/>
                <w:lang w:eastAsia="es-CO"/>
              </w:rPr>
              <w:t xml:space="preserve">En uso parcialmente con </w:t>
            </w:r>
            <w:r w:rsidR="00891770" w:rsidRPr="00B16970">
              <w:rPr>
                <w:rFonts w:ascii="Calibri" w:hAnsi="Calibri" w:cs="Calibri"/>
                <w:sz w:val="16"/>
                <w:szCs w:val="16"/>
                <w:lang w:eastAsia="es-CO"/>
              </w:rPr>
              <w:t>tres (</w:t>
            </w:r>
            <w:r w:rsidRPr="00B16970">
              <w:rPr>
                <w:rFonts w:ascii="Calibri" w:hAnsi="Calibri" w:cs="Calibri"/>
                <w:sz w:val="16"/>
                <w:szCs w:val="16"/>
                <w:lang w:eastAsia="es-CO"/>
              </w:rPr>
              <w:t>3</w:t>
            </w:r>
            <w:r w:rsidR="00891770" w:rsidRPr="00B16970">
              <w:rPr>
                <w:rFonts w:ascii="Calibri" w:hAnsi="Calibri" w:cs="Calibri"/>
                <w:sz w:val="16"/>
                <w:szCs w:val="16"/>
                <w:lang w:eastAsia="es-CO"/>
              </w:rPr>
              <w:t>)</w:t>
            </w:r>
            <w:r w:rsidRPr="00B16970">
              <w:rPr>
                <w:rFonts w:ascii="Calibri" w:hAnsi="Calibri" w:cs="Calibri"/>
                <w:sz w:val="16"/>
                <w:szCs w:val="16"/>
                <w:lang w:eastAsia="es-CO"/>
              </w:rPr>
              <w:t xml:space="preserve"> automatizaciones existentes</w:t>
            </w:r>
          </w:p>
        </w:tc>
      </w:tr>
      <w:tr w:rsidR="00B16970" w:rsidRPr="00B16970" w14:paraId="4BE217BC" w14:textId="77777777" w:rsidTr="00C640B3">
        <w:trPr>
          <w:trHeight w:val="1064"/>
        </w:trPr>
        <w:tc>
          <w:tcPr>
            <w:cnfStyle w:val="001000000000" w:firstRow="0" w:lastRow="0" w:firstColumn="1" w:lastColumn="0" w:oddVBand="0" w:evenVBand="0" w:oddHBand="0" w:evenHBand="0" w:firstRowFirstColumn="0" w:firstRowLastColumn="0" w:lastRowFirstColumn="0" w:lastRowLastColumn="0"/>
            <w:tcW w:w="2137" w:type="dxa"/>
            <w:hideMark/>
          </w:tcPr>
          <w:p w14:paraId="24E59BD5" w14:textId="77777777" w:rsidR="00516E39" w:rsidRPr="00B16970" w:rsidRDefault="00516E39" w:rsidP="00516E39">
            <w:pPr>
              <w:rPr>
                <w:rFonts w:ascii="Calibri" w:hAnsi="Calibri" w:cs="Calibri"/>
                <w:sz w:val="16"/>
                <w:szCs w:val="16"/>
                <w:lang w:eastAsia="es-CO"/>
              </w:rPr>
            </w:pPr>
            <w:r w:rsidRPr="00B16970">
              <w:rPr>
                <w:rFonts w:ascii="Calibri" w:hAnsi="Calibri" w:cs="Calibri"/>
                <w:sz w:val="16"/>
                <w:szCs w:val="16"/>
                <w:lang w:eastAsia="es-CO"/>
              </w:rPr>
              <w:t>Servidor de base de datos Producción</w:t>
            </w:r>
          </w:p>
        </w:tc>
        <w:tc>
          <w:tcPr>
            <w:tcW w:w="899" w:type="dxa"/>
            <w:noWrap/>
            <w:hideMark/>
          </w:tcPr>
          <w:p w14:paraId="17980516" w14:textId="77777777" w:rsidR="00516E39" w:rsidRPr="00B16970" w:rsidRDefault="00516E39" w:rsidP="00516E39">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s-CO"/>
              </w:rPr>
            </w:pPr>
            <w:r w:rsidRPr="00B16970">
              <w:rPr>
                <w:rFonts w:ascii="Calibri" w:hAnsi="Calibri" w:cs="Calibri"/>
                <w:sz w:val="16"/>
                <w:szCs w:val="16"/>
                <w:lang w:eastAsia="es-CO"/>
              </w:rPr>
              <w:t>1</w:t>
            </w:r>
          </w:p>
        </w:tc>
        <w:tc>
          <w:tcPr>
            <w:tcW w:w="3468" w:type="dxa"/>
            <w:hideMark/>
          </w:tcPr>
          <w:p w14:paraId="3E07D424" w14:textId="77777777" w:rsidR="00516E39" w:rsidRPr="00B16970" w:rsidRDefault="00516E39" w:rsidP="00516E39">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val="en-US" w:eastAsia="es-CO"/>
              </w:rPr>
            </w:pPr>
            <w:r w:rsidRPr="00B16970">
              <w:rPr>
                <w:rFonts w:ascii="Calibri" w:hAnsi="Calibri" w:cs="Calibri"/>
                <w:sz w:val="16"/>
                <w:szCs w:val="16"/>
                <w:lang w:val="en-US" w:eastAsia="es-CO"/>
              </w:rPr>
              <w:t>Windows Server 2019</w:t>
            </w:r>
            <w:r w:rsidRPr="00B16970">
              <w:rPr>
                <w:rFonts w:ascii="Calibri" w:hAnsi="Calibri" w:cs="Calibri"/>
                <w:sz w:val="16"/>
                <w:szCs w:val="16"/>
                <w:lang w:val="en-US" w:eastAsia="es-CO"/>
              </w:rPr>
              <w:br/>
              <w:t>SQL Server 2019</w:t>
            </w:r>
            <w:r w:rsidRPr="00B16970">
              <w:rPr>
                <w:rFonts w:ascii="Calibri" w:hAnsi="Calibri" w:cs="Calibri"/>
                <w:sz w:val="16"/>
                <w:szCs w:val="16"/>
                <w:lang w:val="en-US" w:eastAsia="es-CO"/>
              </w:rPr>
              <w:br/>
              <w:t>16GB RAM</w:t>
            </w:r>
            <w:r w:rsidRPr="00B16970">
              <w:rPr>
                <w:rFonts w:ascii="Calibri" w:hAnsi="Calibri" w:cs="Calibri"/>
                <w:sz w:val="16"/>
                <w:szCs w:val="16"/>
                <w:lang w:val="en-US" w:eastAsia="es-CO"/>
              </w:rPr>
              <w:br/>
              <w:t xml:space="preserve">2 </w:t>
            </w:r>
            <w:proofErr w:type="spellStart"/>
            <w:r w:rsidRPr="00B16970">
              <w:rPr>
                <w:rFonts w:ascii="Calibri" w:hAnsi="Calibri" w:cs="Calibri"/>
                <w:sz w:val="16"/>
                <w:szCs w:val="16"/>
                <w:lang w:val="en-US" w:eastAsia="es-CO"/>
              </w:rPr>
              <w:t>núcleos</w:t>
            </w:r>
            <w:proofErr w:type="spellEnd"/>
            <w:r w:rsidRPr="00B16970">
              <w:rPr>
                <w:rFonts w:ascii="Calibri" w:hAnsi="Calibri" w:cs="Calibri"/>
                <w:sz w:val="16"/>
                <w:szCs w:val="16"/>
                <w:lang w:val="en-US" w:eastAsia="es-CO"/>
              </w:rPr>
              <w:t xml:space="preserve"> intel Xenon Gold 3Ghz</w:t>
            </w:r>
            <w:r w:rsidRPr="00B16970">
              <w:rPr>
                <w:rFonts w:ascii="Calibri" w:hAnsi="Calibri" w:cs="Calibri"/>
                <w:sz w:val="16"/>
                <w:szCs w:val="16"/>
                <w:lang w:val="en-US" w:eastAsia="es-CO"/>
              </w:rPr>
              <w:br/>
              <w:t>DD 300GB</w:t>
            </w:r>
          </w:p>
        </w:tc>
        <w:tc>
          <w:tcPr>
            <w:tcW w:w="2643" w:type="dxa"/>
            <w:hideMark/>
          </w:tcPr>
          <w:p w14:paraId="4D6236EE" w14:textId="1AA046F8" w:rsidR="00516E39" w:rsidRPr="00B16970" w:rsidRDefault="00516E39" w:rsidP="00516E39">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lang w:eastAsia="es-CO"/>
              </w:rPr>
            </w:pPr>
            <w:r w:rsidRPr="00B16970">
              <w:rPr>
                <w:rFonts w:ascii="Calibri" w:hAnsi="Calibri" w:cs="Calibri"/>
                <w:sz w:val="16"/>
                <w:szCs w:val="16"/>
                <w:lang w:eastAsia="es-CO"/>
              </w:rPr>
              <w:t xml:space="preserve">En uso parcialmente con </w:t>
            </w:r>
            <w:r w:rsidR="00891770" w:rsidRPr="00B16970">
              <w:rPr>
                <w:rFonts w:ascii="Calibri" w:hAnsi="Calibri" w:cs="Calibri"/>
                <w:sz w:val="16"/>
                <w:szCs w:val="16"/>
                <w:lang w:eastAsia="es-CO"/>
              </w:rPr>
              <w:t>tres (</w:t>
            </w:r>
            <w:r w:rsidRPr="00B16970">
              <w:rPr>
                <w:rFonts w:ascii="Calibri" w:hAnsi="Calibri" w:cs="Calibri"/>
                <w:sz w:val="16"/>
                <w:szCs w:val="16"/>
                <w:lang w:eastAsia="es-CO"/>
              </w:rPr>
              <w:t>3</w:t>
            </w:r>
            <w:r w:rsidR="00891770" w:rsidRPr="00B16970">
              <w:rPr>
                <w:rFonts w:ascii="Calibri" w:hAnsi="Calibri" w:cs="Calibri"/>
                <w:sz w:val="16"/>
                <w:szCs w:val="16"/>
                <w:lang w:eastAsia="es-CO"/>
              </w:rPr>
              <w:t>)</w:t>
            </w:r>
            <w:r w:rsidRPr="00B16970">
              <w:rPr>
                <w:rFonts w:ascii="Calibri" w:hAnsi="Calibri" w:cs="Calibri"/>
                <w:sz w:val="16"/>
                <w:szCs w:val="16"/>
                <w:lang w:eastAsia="es-CO"/>
              </w:rPr>
              <w:t xml:space="preserve"> automatizaciones existentes</w:t>
            </w:r>
          </w:p>
        </w:tc>
      </w:tr>
      <w:tr w:rsidR="00B16970" w:rsidRPr="00B16970" w14:paraId="2BE9687C" w14:textId="77777777" w:rsidTr="00C640B3">
        <w:trPr>
          <w:cnfStyle w:val="000000100000" w:firstRow="0" w:lastRow="0" w:firstColumn="0" w:lastColumn="0" w:oddVBand="0" w:evenVBand="0" w:oddHBand="1" w:evenHBand="0" w:firstRowFirstColumn="0" w:firstRowLastColumn="0" w:lastRowFirstColumn="0" w:lastRowLastColumn="0"/>
          <w:trHeight w:val="1064"/>
        </w:trPr>
        <w:tc>
          <w:tcPr>
            <w:cnfStyle w:val="001000000000" w:firstRow="0" w:lastRow="0" w:firstColumn="1" w:lastColumn="0" w:oddVBand="0" w:evenVBand="0" w:oddHBand="0" w:evenHBand="0" w:firstRowFirstColumn="0" w:firstRowLastColumn="0" w:lastRowFirstColumn="0" w:lastRowLastColumn="0"/>
            <w:tcW w:w="2137" w:type="dxa"/>
            <w:hideMark/>
          </w:tcPr>
          <w:p w14:paraId="3BB567E1" w14:textId="77777777" w:rsidR="00516E39" w:rsidRPr="00B16970" w:rsidRDefault="00516E39" w:rsidP="00516E39">
            <w:pPr>
              <w:rPr>
                <w:rFonts w:ascii="Calibri" w:hAnsi="Calibri" w:cs="Calibri"/>
                <w:sz w:val="16"/>
                <w:szCs w:val="16"/>
                <w:lang w:eastAsia="es-CO"/>
              </w:rPr>
            </w:pPr>
            <w:r w:rsidRPr="00B16970">
              <w:rPr>
                <w:rFonts w:ascii="Calibri" w:hAnsi="Calibri" w:cs="Calibri"/>
                <w:sz w:val="16"/>
                <w:szCs w:val="16"/>
                <w:lang w:eastAsia="es-CO"/>
              </w:rPr>
              <w:t>Servidor de base de datos Pruebas</w:t>
            </w:r>
          </w:p>
        </w:tc>
        <w:tc>
          <w:tcPr>
            <w:tcW w:w="899" w:type="dxa"/>
            <w:noWrap/>
            <w:hideMark/>
          </w:tcPr>
          <w:p w14:paraId="395F01C0" w14:textId="77777777" w:rsidR="00516E39" w:rsidRPr="00B16970" w:rsidRDefault="00516E39" w:rsidP="00516E39">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lang w:eastAsia="es-CO"/>
              </w:rPr>
            </w:pPr>
            <w:r w:rsidRPr="00B16970">
              <w:rPr>
                <w:rFonts w:ascii="Calibri" w:hAnsi="Calibri" w:cs="Calibri"/>
                <w:sz w:val="16"/>
                <w:szCs w:val="16"/>
                <w:lang w:eastAsia="es-CO"/>
              </w:rPr>
              <w:t>1</w:t>
            </w:r>
          </w:p>
        </w:tc>
        <w:tc>
          <w:tcPr>
            <w:tcW w:w="3468" w:type="dxa"/>
            <w:hideMark/>
          </w:tcPr>
          <w:p w14:paraId="0CD2E284" w14:textId="77777777" w:rsidR="00516E39" w:rsidRPr="00B16970" w:rsidRDefault="00516E39" w:rsidP="00516E39">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lang w:val="en-US" w:eastAsia="es-CO"/>
              </w:rPr>
            </w:pPr>
            <w:r w:rsidRPr="00B16970">
              <w:rPr>
                <w:rFonts w:ascii="Calibri" w:hAnsi="Calibri" w:cs="Calibri"/>
                <w:sz w:val="16"/>
                <w:szCs w:val="16"/>
                <w:lang w:val="en-US" w:eastAsia="es-CO"/>
              </w:rPr>
              <w:t>Windows Server 2019</w:t>
            </w:r>
            <w:r w:rsidRPr="00B16970">
              <w:rPr>
                <w:rFonts w:ascii="Calibri" w:hAnsi="Calibri" w:cs="Calibri"/>
                <w:sz w:val="16"/>
                <w:szCs w:val="16"/>
                <w:lang w:val="en-US" w:eastAsia="es-CO"/>
              </w:rPr>
              <w:br/>
              <w:t>SQL Server 2019</w:t>
            </w:r>
            <w:r w:rsidRPr="00B16970">
              <w:rPr>
                <w:rFonts w:ascii="Calibri" w:hAnsi="Calibri" w:cs="Calibri"/>
                <w:sz w:val="16"/>
                <w:szCs w:val="16"/>
                <w:lang w:val="en-US" w:eastAsia="es-CO"/>
              </w:rPr>
              <w:br/>
              <w:t>16GB RAM</w:t>
            </w:r>
            <w:r w:rsidRPr="00B16970">
              <w:rPr>
                <w:rFonts w:ascii="Calibri" w:hAnsi="Calibri" w:cs="Calibri"/>
                <w:sz w:val="16"/>
                <w:szCs w:val="16"/>
                <w:lang w:val="en-US" w:eastAsia="es-CO"/>
              </w:rPr>
              <w:br/>
              <w:t xml:space="preserve">2 </w:t>
            </w:r>
            <w:proofErr w:type="spellStart"/>
            <w:r w:rsidRPr="00B16970">
              <w:rPr>
                <w:rFonts w:ascii="Calibri" w:hAnsi="Calibri" w:cs="Calibri"/>
                <w:sz w:val="16"/>
                <w:szCs w:val="16"/>
                <w:lang w:val="en-US" w:eastAsia="es-CO"/>
              </w:rPr>
              <w:t>núcleos</w:t>
            </w:r>
            <w:proofErr w:type="spellEnd"/>
            <w:r w:rsidRPr="00B16970">
              <w:rPr>
                <w:rFonts w:ascii="Calibri" w:hAnsi="Calibri" w:cs="Calibri"/>
                <w:sz w:val="16"/>
                <w:szCs w:val="16"/>
                <w:lang w:val="en-US" w:eastAsia="es-CO"/>
              </w:rPr>
              <w:t xml:space="preserve"> intel Xenon Gold 3Ghz</w:t>
            </w:r>
            <w:r w:rsidRPr="00B16970">
              <w:rPr>
                <w:rFonts w:ascii="Calibri" w:hAnsi="Calibri" w:cs="Calibri"/>
                <w:sz w:val="16"/>
                <w:szCs w:val="16"/>
                <w:lang w:val="en-US" w:eastAsia="es-CO"/>
              </w:rPr>
              <w:br/>
              <w:t>DD 300GB</w:t>
            </w:r>
          </w:p>
        </w:tc>
        <w:tc>
          <w:tcPr>
            <w:tcW w:w="2643" w:type="dxa"/>
            <w:hideMark/>
          </w:tcPr>
          <w:p w14:paraId="1148AB89" w14:textId="5D370A54" w:rsidR="00516E39" w:rsidRPr="00B16970" w:rsidRDefault="00516E39" w:rsidP="00516E39">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lang w:eastAsia="es-CO"/>
              </w:rPr>
            </w:pPr>
            <w:r w:rsidRPr="00B16970">
              <w:rPr>
                <w:rFonts w:ascii="Calibri" w:hAnsi="Calibri" w:cs="Calibri"/>
                <w:sz w:val="16"/>
                <w:szCs w:val="16"/>
                <w:lang w:eastAsia="es-CO"/>
              </w:rPr>
              <w:t xml:space="preserve">En uso parcialmente con </w:t>
            </w:r>
            <w:r w:rsidR="00891770" w:rsidRPr="00B16970">
              <w:rPr>
                <w:rFonts w:ascii="Calibri" w:hAnsi="Calibri" w:cs="Calibri"/>
                <w:sz w:val="16"/>
                <w:szCs w:val="16"/>
                <w:lang w:eastAsia="es-CO"/>
              </w:rPr>
              <w:t>tres (</w:t>
            </w:r>
            <w:r w:rsidRPr="00B16970">
              <w:rPr>
                <w:rFonts w:ascii="Calibri" w:hAnsi="Calibri" w:cs="Calibri"/>
                <w:sz w:val="16"/>
                <w:szCs w:val="16"/>
                <w:lang w:eastAsia="es-CO"/>
              </w:rPr>
              <w:t>3</w:t>
            </w:r>
            <w:r w:rsidR="00891770" w:rsidRPr="00B16970">
              <w:rPr>
                <w:rFonts w:ascii="Calibri" w:hAnsi="Calibri" w:cs="Calibri"/>
                <w:sz w:val="16"/>
                <w:szCs w:val="16"/>
                <w:lang w:eastAsia="es-CO"/>
              </w:rPr>
              <w:t>)</w:t>
            </w:r>
            <w:r w:rsidRPr="00B16970">
              <w:rPr>
                <w:rFonts w:ascii="Calibri" w:hAnsi="Calibri" w:cs="Calibri"/>
                <w:sz w:val="16"/>
                <w:szCs w:val="16"/>
                <w:lang w:eastAsia="es-CO"/>
              </w:rPr>
              <w:t xml:space="preserve"> automatizaciones existentes</w:t>
            </w:r>
          </w:p>
        </w:tc>
      </w:tr>
    </w:tbl>
    <w:p w14:paraId="2EC3D680" w14:textId="5D3C3ED7" w:rsidR="00292AEA" w:rsidRPr="00B16970" w:rsidRDefault="00292AEA" w:rsidP="4287EF3A">
      <w:pPr>
        <w:spacing w:line="276" w:lineRule="auto"/>
        <w:jc w:val="center"/>
      </w:pPr>
    </w:p>
    <w:p w14:paraId="014B7371" w14:textId="39C50947" w:rsidR="009355F6" w:rsidRPr="00B16970" w:rsidRDefault="00B47FD5" w:rsidP="59A8C8F1">
      <w:pPr>
        <w:pStyle w:val="Prrafodelista"/>
        <w:numPr>
          <w:ilvl w:val="0"/>
          <w:numId w:val="57"/>
        </w:numPr>
        <w:spacing w:line="276" w:lineRule="auto"/>
        <w:jc w:val="both"/>
        <w:outlineLvl w:val="1"/>
        <w:rPr>
          <w:rFonts w:ascii="Gadugi" w:hAnsi="Gadugi" w:cs="Segoe UI"/>
          <w:sz w:val="22"/>
          <w:szCs w:val="22"/>
          <w:lang w:eastAsia="es-CO"/>
        </w:rPr>
      </w:pPr>
      <w:r w:rsidRPr="00B16970">
        <w:rPr>
          <w:rFonts w:ascii="Gadugi" w:hAnsi="Gadugi" w:cs="Segoe UI"/>
          <w:b/>
          <w:bCs/>
          <w:sz w:val="22"/>
          <w:szCs w:val="22"/>
          <w:lang w:eastAsia="es-CO"/>
        </w:rPr>
        <w:t xml:space="preserve">LA PREVISORA S.A. </w:t>
      </w:r>
      <w:r w:rsidRPr="00B16970">
        <w:rPr>
          <w:rFonts w:ascii="Gadugi" w:hAnsi="Gadugi" w:cs="Segoe UI"/>
          <w:sz w:val="22"/>
          <w:szCs w:val="22"/>
          <w:lang w:eastAsia="es-CO"/>
        </w:rPr>
        <w:t>suministrará</w:t>
      </w:r>
      <w:r w:rsidR="009355F6" w:rsidRPr="00B16970">
        <w:rPr>
          <w:rFonts w:ascii="Gadugi" w:hAnsi="Gadugi" w:cs="Segoe UI"/>
          <w:sz w:val="22"/>
          <w:szCs w:val="22"/>
          <w:lang w:eastAsia="es-CO"/>
        </w:rPr>
        <w:t>:</w:t>
      </w:r>
      <w:r w:rsidRPr="00B16970">
        <w:rPr>
          <w:rFonts w:ascii="Gadugi" w:hAnsi="Gadugi" w:cs="Segoe UI"/>
          <w:b/>
          <w:bCs/>
          <w:sz w:val="22"/>
          <w:szCs w:val="22"/>
          <w:lang w:eastAsia="es-CO"/>
        </w:rPr>
        <w:t xml:space="preserve"> </w:t>
      </w:r>
    </w:p>
    <w:p w14:paraId="5701BC0A" w14:textId="77777777" w:rsidR="00DD4B19" w:rsidRPr="00B16970" w:rsidRDefault="00DD4B19" w:rsidP="00DD4B19">
      <w:pPr>
        <w:pStyle w:val="Prrafodelista"/>
        <w:spacing w:line="276" w:lineRule="auto"/>
        <w:ind w:left="720"/>
        <w:jc w:val="both"/>
        <w:outlineLvl w:val="1"/>
        <w:rPr>
          <w:rFonts w:ascii="Gadugi" w:hAnsi="Gadugi" w:cs="Segoe UI"/>
          <w:sz w:val="22"/>
          <w:szCs w:val="22"/>
          <w:lang w:eastAsia="es-CO"/>
        </w:rPr>
      </w:pPr>
    </w:p>
    <w:p w14:paraId="63E0E394" w14:textId="7FADE845" w:rsidR="00292AEA" w:rsidRPr="00B16970" w:rsidRDefault="009355F6" w:rsidP="009355F6">
      <w:pPr>
        <w:pStyle w:val="Prrafodelista"/>
        <w:numPr>
          <w:ilvl w:val="1"/>
          <w:numId w:val="57"/>
        </w:num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L</w:t>
      </w:r>
      <w:r w:rsidR="57E7511C" w:rsidRPr="00B16970">
        <w:rPr>
          <w:rFonts w:ascii="Gadugi" w:hAnsi="Gadugi" w:cs="Segoe UI"/>
          <w:sz w:val="22"/>
          <w:szCs w:val="22"/>
          <w:lang w:eastAsia="es-CO"/>
        </w:rPr>
        <w:t xml:space="preserve">os usuarios y claves de acceso </w:t>
      </w:r>
      <w:r w:rsidR="00891770" w:rsidRPr="00B16970">
        <w:rPr>
          <w:rFonts w:ascii="Gadugi" w:hAnsi="Gadugi" w:cs="Segoe UI"/>
          <w:sz w:val="22"/>
          <w:szCs w:val="22"/>
          <w:lang w:eastAsia="es-CO"/>
        </w:rPr>
        <w:t xml:space="preserve">de los aplicativos </w:t>
      </w:r>
      <w:r w:rsidR="00341A11" w:rsidRPr="00B16970">
        <w:rPr>
          <w:rFonts w:ascii="Gadugi" w:hAnsi="Gadugi" w:cs="Segoe UI"/>
          <w:sz w:val="22"/>
          <w:szCs w:val="22"/>
          <w:lang w:eastAsia="es-CO"/>
        </w:rPr>
        <w:t xml:space="preserve">requeridos por </w:t>
      </w:r>
      <w:r w:rsidR="00341A11" w:rsidRPr="00B16970">
        <w:rPr>
          <w:rFonts w:ascii="Gadugi" w:hAnsi="Gadugi" w:cs="Segoe UI"/>
          <w:b/>
          <w:bCs/>
          <w:sz w:val="22"/>
          <w:szCs w:val="22"/>
          <w:lang w:eastAsia="es-CO"/>
        </w:rPr>
        <w:t>EL PROVEEDOR</w:t>
      </w:r>
      <w:r w:rsidR="00341A11" w:rsidRPr="00B16970">
        <w:rPr>
          <w:rFonts w:ascii="Gadugi" w:hAnsi="Gadugi" w:cs="Segoe UI"/>
          <w:sz w:val="22"/>
          <w:szCs w:val="22"/>
          <w:lang w:eastAsia="es-CO"/>
        </w:rPr>
        <w:t xml:space="preserve"> y</w:t>
      </w:r>
      <w:r w:rsidR="00C04DE1">
        <w:rPr>
          <w:rFonts w:ascii="Gadugi" w:hAnsi="Gadugi" w:cs="Segoe UI"/>
          <w:sz w:val="22"/>
          <w:szCs w:val="22"/>
          <w:lang w:eastAsia="es-CO"/>
        </w:rPr>
        <w:t>/o</w:t>
      </w:r>
      <w:r w:rsidR="00341A11" w:rsidRPr="00B16970">
        <w:rPr>
          <w:rFonts w:ascii="Gadugi" w:hAnsi="Gadugi" w:cs="Segoe UI"/>
          <w:sz w:val="22"/>
          <w:szCs w:val="22"/>
          <w:lang w:eastAsia="es-CO"/>
        </w:rPr>
        <w:t xml:space="preserve"> por los robots implementados</w:t>
      </w:r>
      <w:r w:rsidR="57E7511C" w:rsidRPr="00B16970">
        <w:rPr>
          <w:rFonts w:ascii="Gadugi" w:hAnsi="Gadugi" w:cs="Segoe UI"/>
          <w:sz w:val="22"/>
          <w:szCs w:val="22"/>
          <w:lang w:eastAsia="es-CO"/>
        </w:rPr>
        <w:t>.</w:t>
      </w:r>
    </w:p>
    <w:p w14:paraId="6A29B4DC" w14:textId="23F411A0" w:rsidR="00292AEA" w:rsidRPr="00B16970" w:rsidRDefault="57E7511C" w:rsidP="009355F6">
      <w:pPr>
        <w:pStyle w:val="Prrafodelista"/>
        <w:numPr>
          <w:ilvl w:val="1"/>
          <w:numId w:val="57"/>
        </w:numPr>
        <w:spacing w:line="276" w:lineRule="auto"/>
        <w:jc w:val="both"/>
        <w:outlineLvl w:val="1"/>
        <w:rPr>
          <w:rFonts w:ascii="Gadugi" w:hAnsi="Gadugi" w:cs="Segoe UI"/>
          <w:bCs/>
          <w:sz w:val="22"/>
          <w:szCs w:val="22"/>
          <w:lang w:eastAsia="es-CO"/>
        </w:rPr>
      </w:pPr>
      <w:r w:rsidRPr="00B16970">
        <w:rPr>
          <w:rFonts w:ascii="Gadugi" w:hAnsi="Gadugi" w:cs="Segoe UI"/>
          <w:sz w:val="22"/>
          <w:szCs w:val="22"/>
          <w:lang w:eastAsia="es-CO"/>
        </w:rPr>
        <w:t>Los protocolos de conexión a los diferentes servicios de la compañía a través de VPN o los demás que considere la Subgerencia de Infraestructura y Seguridad de TI</w:t>
      </w:r>
      <w:r w:rsidR="007E66B8" w:rsidRPr="00B16970">
        <w:rPr>
          <w:rFonts w:ascii="Gadugi" w:hAnsi="Gadugi" w:cs="Segoe UI"/>
          <w:sz w:val="22"/>
          <w:szCs w:val="22"/>
          <w:lang w:eastAsia="es-CO"/>
        </w:rPr>
        <w:t>.</w:t>
      </w:r>
    </w:p>
    <w:p w14:paraId="493D5205" w14:textId="49E93482" w:rsidR="005B7861" w:rsidRPr="00B16970" w:rsidRDefault="006E1FFB" w:rsidP="005B7861">
      <w:pPr>
        <w:pStyle w:val="Prrafodelista"/>
        <w:numPr>
          <w:ilvl w:val="1"/>
          <w:numId w:val="57"/>
        </w:numPr>
        <w:spacing w:line="276" w:lineRule="auto"/>
        <w:jc w:val="both"/>
        <w:outlineLvl w:val="1"/>
        <w:rPr>
          <w:rFonts w:ascii="Gadugi" w:hAnsi="Gadugi" w:cs="Segoe UI"/>
          <w:bCs/>
          <w:sz w:val="22"/>
          <w:szCs w:val="22"/>
          <w:lang w:eastAsia="es-CO"/>
        </w:rPr>
      </w:pPr>
      <w:r w:rsidRPr="00B16970">
        <w:rPr>
          <w:rFonts w:ascii="Gadugi" w:hAnsi="Gadugi" w:cs="Segoe UI"/>
          <w:sz w:val="22"/>
          <w:szCs w:val="22"/>
          <w:lang w:eastAsia="es-CO"/>
        </w:rPr>
        <w:t xml:space="preserve">Los aplicativos </w:t>
      </w:r>
      <w:r w:rsidR="00C24301" w:rsidRPr="00B16970">
        <w:rPr>
          <w:rFonts w:ascii="Gadugi" w:hAnsi="Gadugi" w:cs="Segoe UI"/>
          <w:sz w:val="22"/>
          <w:szCs w:val="22"/>
          <w:lang w:eastAsia="es-CO"/>
        </w:rPr>
        <w:t>que serán</w:t>
      </w:r>
      <w:r w:rsidRPr="00B16970">
        <w:rPr>
          <w:rFonts w:ascii="Gadugi" w:hAnsi="Gadugi" w:cs="Segoe UI"/>
          <w:sz w:val="22"/>
          <w:szCs w:val="22"/>
          <w:lang w:eastAsia="es-CO"/>
        </w:rPr>
        <w:t xml:space="preserve"> automatiza</w:t>
      </w:r>
      <w:r w:rsidR="00C24301" w:rsidRPr="00B16970">
        <w:rPr>
          <w:rFonts w:ascii="Gadugi" w:hAnsi="Gadugi" w:cs="Segoe UI"/>
          <w:sz w:val="22"/>
          <w:szCs w:val="22"/>
          <w:lang w:eastAsia="es-CO"/>
        </w:rPr>
        <w:t>dos</w:t>
      </w:r>
      <w:r w:rsidRPr="00B16970">
        <w:rPr>
          <w:rFonts w:ascii="Gadugi" w:hAnsi="Gadugi" w:cs="Segoe UI"/>
          <w:sz w:val="22"/>
          <w:szCs w:val="22"/>
          <w:lang w:eastAsia="es-CO"/>
        </w:rPr>
        <w:t>.</w:t>
      </w:r>
    </w:p>
    <w:p w14:paraId="603FB38A" w14:textId="77777777" w:rsidR="00E943FE" w:rsidRPr="00B16970" w:rsidRDefault="00E943FE" w:rsidP="00E943FE">
      <w:pPr>
        <w:spacing w:line="276" w:lineRule="auto"/>
        <w:jc w:val="both"/>
        <w:outlineLvl w:val="1"/>
        <w:rPr>
          <w:rFonts w:ascii="Gadugi" w:hAnsi="Gadugi" w:cs="Segoe UI"/>
          <w:bCs/>
          <w:sz w:val="22"/>
          <w:szCs w:val="22"/>
          <w:lang w:eastAsia="es-CO"/>
        </w:rPr>
      </w:pPr>
    </w:p>
    <w:p w14:paraId="710D91EF" w14:textId="23C4A72B" w:rsidR="00E943FE" w:rsidRPr="00B16970" w:rsidRDefault="00E943FE" w:rsidP="00E943FE">
      <w:pPr>
        <w:spacing w:line="276" w:lineRule="auto"/>
        <w:jc w:val="both"/>
        <w:outlineLvl w:val="1"/>
        <w:rPr>
          <w:rFonts w:ascii="Gadugi" w:hAnsi="Gadugi" w:cs="Segoe UI"/>
          <w:sz w:val="22"/>
          <w:szCs w:val="22"/>
          <w:lang w:eastAsia="es-CO"/>
        </w:rPr>
      </w:pPr>
      <w:r w:rsidRPr="00B16970">
        <w:rPr>
          <w:rFonts w:ascii="Gadugi" w:hAnsi="Gadugi" w:cs="Segoe UI"/>
          <w:b/>
          <w:bCs/>
          <w:sz w:val="22"/>
          <w:szCs w:val="22"/>
          <w:lang w:eastAsia="es-CO"/>
        </w:rPr>
        <w:t>EL PROVEEDOR</w:t>
      </w:r>
      <w:r w:rsidRPr="00B16970">
        <w:rPr>
          <w:rFonts w:ascii="Gadugi" w:hAnsi="Gadugi" w:cs="Segoe UI"/>
          <w:sz w:val="22"/>
          <w:szCs w:val="22"/>
          <w:lang w:eastAsia="es-CO"/>
        </w:rPr>
        <w:t xml:space="preserve"> deberá suministrar Las instalaciones físicas o espacios virtuales adecuados y los equipos de cómputo o cualquier software o hardware requerido por el equipo de trabajo designado por este para </w:t>
      </w:r>
      <w:r w:rsidRPr="00B16970">
        <w:rPr>
          <w:rFonts w:ascii="Gadugi" w:hAnsi="Gadugi" w:cs="Segoe UI"/>
          <w:b/>
          <w:bCs/>
          <w:sz w:val="22"/>
          <w:szCs w:val="22"/>
          <w:lang w:eastAsia="es-CO"/>
        </w:rPr>
        <w:t>LA PREVISORA S.A.</w:t>
      </w:r>
      <w:r w:rsidRPr="00B16970">
        <w:rPr>
          <w:rFonts w:ascii="Gadugi" w:hAnsi="Gadugi" w:cs="Segoe UI"/>
          <w:sz w:val="22"/>
          <w:szCs w:val="22"/>
          <w:lang w:eastAsia="es-CO"/>
        </w:rPr>
        <w:t>, para el cumplimiento del objeto del presente contrato.</w:t>
      </w:r>
    </w:p>
    <w:p w14:paraId="2E56FB0F" w14:textId="3FBECFEB" w:rsidR="00C020A3" w:rsidRPr="00B16970" w:rsidRDefault="00C020A3" w:rsidP="005B7861">
      <w:pPr>
        <w:spacing w:line="276" w:lineRule="auto"/>
        <w:jc w:val="both"/>
        <w:outlineLvl w:val="1"/>
        <w:rPr>
          <w:rFonts w:ascii="Gadugi" w:hAnsi="Gadugi" w:cs="Segoe UI"/>
          <w:b/>
          <w:sz w:val="22"/>
          <w:szCs w:val="22"/>
          <w:lang w:eastAsia="es-CO"/>
        </w:rPr>
      </w:pPr>
    </w:p>
    <w:p w14:paraId="163B31C8" w14:textId="3E81E19B" w:rsidR="00AB318D" w:rsidRPr="00B16970" w:rsidRDefault="0010138E" w:rsidP="005B7861">
      <w:pPr>
        <w:spacing w:line="276" w:lineRule="auto"/>
        <w:jc w:val="both"/>
        <w:outlineLvl w:val="1"/>
        <w:rPr>
          <w:rFonts w:ascii="Gadugi" w:hAnsi="Gadugi" w:cs="Segoe UI"/>
          <w:b/>
          <w:sz w:val="22"/>
          <w:szCs w:val="22"/>
          <w:lang w:eastAsia="es-CO"/>
        </w:rPr>
      </w:pPr>
      <w:r w:rsidRPr="00B16970">
        <w:rPr>
          <w:rFonts w:ascii="Gadugi" w:hAnsi="Gadugi" w:cs="Segoe UI"/>
          <w:b/>
          <w:sz w:val="22"/>
          <w:szCs w:val="22"/>
          <w:lang w:eastAsia="es-CO"/>
        </w:rPr>
        <w:t xml:space="preserve">REQUISITOS DE </w:t>
      </w:r>
      <w:r w:rsidR="00AB318D" w:rsidRPr="00B16970">
        <w:rPr>
          <w:rFonts w:ascii="Gadugi" w:hAnsi="Gadugi" w:cs="Segoe UI"/>
          <w:b/>
          <w:sz w:val="22"/>
          <w:szCs w:val="22"/>
          <w:lang w:eastAsia="es-CO"/>
        </w:rPr>
        <w:t>SEGURIDAD</w:t>
      </w:r>
    </w:p>
    <w:p w14:paraId="21DE7CD2" w14:textId="6F673836" w:rsidR="00AB318D" w:rsidRPr="00B16970" w:rsidRDefault="00AB318D" w:rsidP="005B7861">
      <w:pPr>
        <w:spacing w:line="276" w:lineRule="auto"/>
        <w:jc w:val="both"/>
        <w:outlineLvl w:val="1"/>
        <w:rPr>
          <w:rFonts w:ascii="Gadugi" w:hAnsi="Gadugi" w:cs="Segoe UI"/>
          <w:b/>
          <w:sz w:val="22"/>
          <w:szCs w:val="22"/>
          <w:lang w:eastAsia="es-CO"/>
        </w:rPr>
      </w:pPr>
    </w:p>
    <w:p w14:paraId="4BB8E087" w14:textId="69E5D0D0" w:rsidR="00AB318D" w:rsidRPr="00B16970" w:rsidRDefault="00AB318D" w:rsidP="005B7861">
      <w:pPr>
        <w:autoSpaceDE w:val="0"/>
        <w:autoSpaceDN w:val="0"/>
        <w:adjustRightInd w:val="0"/>
        <w:spacing w:line="276" w:lineRule="auto"/>
        <w:jc w:val="both"/>
        <w:rPr>
          <w:rFonts w:ascii="Gadugi" w:hAnsi="Gadugi" w:cs="Gadugi"/>
          <w:sz w:val="22"/>
          <w:szCs w:val="22"/>
          <w:lang w:eastAsia="es-CO"/>
        </w:rPr>
      </w:pPr>
      <w:r w:rsidRPr="00B16970">
        <w:rPr>
          <w:rFonts w:ascii="Gadugi" w:hAnsi="Gadugi" w:cs="Gadugi"/>
          <w:b/>
          <w:bCs/>
          <w:sz w:val="22"/>
          <w:szCs w:val="22"/>
          <w:lang w:eastAsia="es-CO"/>
        </w:rPr>
        <w:t xml:space="preserve">EL PROVEEDOR </w:t>
      </w:r>
      <w:r w:rsidRPr="00B16970">
        <w:rPr>
          <w:rFonts w:ascii="Gadugi" w:hAnsi="Gadugi" w:cs="Gadugi"/>
          <w:sz w:val="22"/>
          <w:szCs w:val="22"/>
          <w:lang w:eastAsia="es-CO"/>
        </w:rPr>
        <w:t xml:space="preserve">deberá cumplir con las políticas, normas y estándares sobre los sistemas de información para dar cumplimiento a las políticas y lineamientos internos de </w:t>
      </w:r>
      <w:r w:rsidRPr="00B16970">
        <w:rPr>
          <w:rFonts w:ascii="Gadugi" w:hAnsi="Gadugi" w:cs="Gadugi"/>
          <w:b/>
          <w:bCs/>
          <w:sz w:val="22"/>
          <w:szCs w:val="22"/>
          <w:lang w:eastAsia="es-CO"/>
        </w:rPr>
        <w:t xml:space="preserve">LA PREVISORA S.A. </w:t>
      </w:r>
      <w:r w:rsidRPr="00B16970">
        <w:rPr>
          <w:rFonts w:ascii="Gadugi" w:hAnsi="Gadugi" w:cs="Gadugi"/>
          <w:sz w:val="22"/>
          <w:szCs w:val="22"/>
          <w:lang w:eastAsia="es-CO"/>
        </w:rPr>
        <w:t xml:space="preserve">A continuación, se presentan los lineamientos mínimos de seguridad de la información con los que se debe contar para dar cumplimiento a los mismos: </w:t>
      </w:r>
    </w:p>
    <w:p w14:paraId="65E46B19" w14:textId="77777777" w:rsidR="00AB318D" w:rsidRPr="00B16970" w:rsidRDefault="00AB318D" w:rsidP="005B7861">
      <w:pPr>
        <w:spacing w:line="276" w:lineRule="auto"/>
        <w:jc w:val="both"/>
        <w:outlineLvl w:val="1"/>
        <w:rPr>
          <w:rFonts w:ascii="Gadugi" w:hAnsi="Gadugi" w:cs="Segoe UI"/>
          <w:b/>
          <w:sz w:val="22"/>
          <w:szCs w:val="22"/>
          <w:lang w:eastAsia="es-CO"/>
        </w:rPr>
      </w:pPr>
    </w:p>
    <w:p w14:paraId="49C3F8AC" w14:textId="77777777" w:rsidR="00AB318D" w:rsidRPr="00B16970" w:rsidRDefault="00AB318D">
      <w:pPr>
        <w:pStyle w:val="Prrafodelista"/>
        <w:numPr>
          <w:ilvl w:val="1"/>
          <w:numId w:val="52"/>
        </w:numPr>
        <w:spacing w:line="276" w:lineRule="auto"/>
        <w:ind w:left="709"/>
        <w:jc w:val="both"/>
        <w:outlineLvl w:val="1"/>
        <w:rPr>
          <w:rFonts w:ascii="Gadugi" w:hAnsi="Gadugi" w:cs="Segoe UI"/>
          <w:b/>
          <w:sz w:val="22"/>
          <w:szCs w:val="22"/>
          <w:lang w:eastAsia="es-CO"/>
        </w:rPr>
      </w:pPr>
      <w:r w:rsidRPr="00B16970">
        <w:rPr>
          <w:rFonts w:ascii="Gadugi" w:hAnsi="Gadugi" w:cs="Segoe UI"/>
          <w:b/>
          <w:sz w:val="22"/>
          <w:szCs w:val="22"/>
          <w:lang w:eastAsia="es-CO"/>
        </w:rPr>
        <w:t xml:space="preserve">EL PROVEEDOR </w:t>
      </w:r>
      <w:r w:rsidRPr="00B16970">
        <w:rPr>
          <w:rFonts w:ascii="Gadugi" w:hAnsi="Gadugi" w:cs="Segoe UI"/>
          <w:bCs/>
          <w:sz w:val="22"/>
          <w:szCs w:val="22"/>
          <w:lang w:eastAsia="es-CO"/>
        </w:rPr>
        <w:t>debe dar garantía de que los desarrollos se efectúan aplicando buenas prácticas de seguridad de la información (</w:t>
      </w:r>
      <w:proofErr w:type="spellStart"/>
      <w:r w:rsidRPr="00B16970">
        <w:rPr>
          <w:rFonts w:ascii="Gadugi" w:hAnsi="Gadugi" w:cs="Segoe UI"/>
          <w:bCs/>
          <w:sz w:val="22"/>
          <w:szCs w:val="22"/>
          <w:lang w:eastAsia="es-CO"/>
        </w:rPr>
        <w:t>P.Ej</w:t>
      </w:r>
      <w:proofErr w:type="spellEnd"/>
      <w:r w:rsidRPr="00B16970">
        <w:rPr>
          <w:rFonts w:ascii="Gadugi" w:hAnsi="Gadugi" w:cs="Segoe UI"/>
          <w:bCs/>
          <w:sz w:val="22"/>
          <w:szCs w:val="22"/>
          <w:lang w:eastAsia="es-CO"/>
        </w:rPr>
        <w:t xml:space="preserve"> OWASP para aplicaciones web), en todas las etapas del desarrollo (antes, durante y después de la puesta en producción), y según los lineamientos de</w:t>
      </w:r>
      <w:r w:rsidRPr="00B16970">
        <w:rPr>
          <w:rFonts w:ascii="Gadugi" w:hAnsi="Gadugi" w:cs="Segoe UI"/>
          <w:b/>
          <w:sz w:val="22"/>
          <w:szCs w:val="22"/>
          <w:lang w:eastAsia="es-CO"/>
        </w:rPr>
        <w:t xml:space="preserve"> LA PREVISORA S.A.</w:t>
      </w:r>
    </w:p>
    <w:p w14:paraId="0903B240" w14:textId="77777777" w:rsidR="00AB318D" w:rsidRPr="00B16970" w:rsidRDefault="00AB318D">
      <w:pPr>
        <w:pStyle w:val="Prrafodelista"/>
        <w:numPr>
          <w:ilvl w:val="1"/>
          <w:numId w:val="52"/>
        </w:numPr>
        <w:spacing w:line="276" w:lineRule="auto"/>
        <w:ind w:left="709"/>
        <w:jc w:val="both"/>
        <w:outlineLvl w:val="1"/>
        <w:rPr>
          <w:rFonts w:ascii="Gadugi" w:hAnsi="Gadugi" w:cs="Segoe UI"/>
          <w:bCs/>
          <w:sz w:val="22"/>
          <w:szCs w:val="22"/>
          <w:lang w:eastAsia="es-CO"/>
        </w:rPr>
      </w:pPr>
      <w:r w:rsidRPr="00B16970">
        <w:rPr>
          <w:rFonts w:ascii="Gadugi" w:hAnsi="Gadugi" w:cs="Segoe UI"/>
          <w:b/>
          <w:sz w:val="22"/>
          <w:szCs w:val="22"/>
          <w:lang w:eastAsia="es-CO"/>
        </w:rPr>
        <w:t xml:space="preserve">EL PROVEEDOR </w:t>
      </w:r>
      <w:r w:rsidRPr="00B16970">
        <w:rPr>
          <w:rFonts w:ascii="Gadugi" w:hAnsi="Gadugi" w:cs="Segoe UI"/>
          <w:bCs/>
          <w:sz w:val="22"/>
          <w:szCs w:val="22"/>
          <w:lang w:eastAsia="es-CO"/>
        </w:rPr>
        <w:t xml:space="preserve">debe definir y entregar la matriz de roles y perfiles de la solución, la cual se debe proveer a </w:t>
      </w:r>
      <w:r w:rsidRPr="00B16970">
        <w:rPr>
          <w:rFonts w:ascii="Gadugi" w:hAnsi="Gadugi" w:cs="Segoe UI"/>
          <w:b/>
          <w:sz w:val="22"/>
          <w:szCs w:val="22"/>
          <w:lang w:eastAsia="es-CO"/>
        </w:rPr>
        <w:t>LA PREVISORA S.A.</w:t>
      </w:r>
      <w:r w:rsidRPr="00B16970">
        <w:rPr>
          <w:rFonts w:ascii="Gadugi" w:hAnsi="Gadugi" w:cs="Segoe UI"/>
          <w:bCs/>
          <w:sz w:val="22"/>
          <w:szCs w:val="22"/>
          <w:lang w:eastAsia="es-CO"/>
        </w:rPr>
        <w:t xml:space="preserve"> (si aplica).</w:t>
      </w:r>
    </w:p>
    <w:p w14:paraId="781B0D2C" w14:textId="0EA59BBF" w:rsidR="00AB318D" w:rsidRPr="00B16970" w:rsidRDefault="00AB318D">
      <w:pPr>
        <w:pStyle w:val="Prrafodelista"/>
        <w:numPr>
          <w:ilvl w:val="1"/>
          <w:numId w:val="52"/>
        </w:numPr>
        <w:spacing w:line="276" w:lineRule="auto"/>
        <w:ind w:left="709"/>
        <w:jc w:val="both"/>
        <w:outlineLvl w:val="1"/>
        <w:rPr>
          <w:rFonts w:ascii="Gadugi" w:hAnsi="Gadugi" w:cs="Segoe UI"/>
          <w:bCs/>
          <w:sz w:val="22"/>
          <w:szCs w:val="22"/>
          <w:lang w:eastAsia="es-CO"/>
        </w:rPr>
      </w:pPr>
      <w:r w:rsidRPr="00B16970">
        <w:rPr>
          <w:rFonts w:ascii="Gadugi" w:hAnsi="Gadugi" w:cs="Segoe UI"/>
          <w:bCs/>
          <w:sz w:val="22"/>
          <w:szCs w:val="22"/>
          <w:lang w:eastAsia="es-CO"/>
        </w:rPr>
        <w:t xml:space="preserve">Los desarrollos deben surtir el proceso de pruebas de </w:t>
      </w:r>
      <w:proofErr w:type="spellStart"/>
      <w:r w:rsidRPr="00B16970">
        <w:rPr>
          <w:rFonts w:ascii="Gadugi" w:hAnsi="Gadugi" w:cs="Segoe UI"/>
          <w:bCs/>
          <w:sz w:val="22"/>
          <w:szCs w:val="22"/>
          <w:lang w:eastAsia="es-CO"/>
        </w:rPr>
        <w:t>Ethical</w:t>
      </w:r>
      <w:proofErr w:type="spellEnd"/>
      <w:r w:rsidRPr="00B16970">
        <w:rPr>
          <w:rFonts w:ascii="Gadugi" w:hAnsi="Gadugi" w:cs="Segoe UI"/>
          <w:bCs/>
          <w:sz w:val="22"/>
          <w:szCs w:val="22"/>
          <w:lang w:eastAsia="es-CO"/>
        </w:rPr>
        <w:t xml:space="preserve"> Hacking en la fase de pruebas y en producción. Si como resultado de las pruebas de </w:t>
      </w:r>
      <w:proofErr w:type="spellStart"/>
      <w:r w:rsidRPr="00B16970">
        <w:rPr>
          <w:rFonts w:ascii="Gadugi" w:hAnsi="Gadugi" w:cs="Segoe UI"/>
          <w:bCs/>
          <w:sz w:val="22"/>
          <w:szCs w:val="22"/>
          <w:lang w:eastAsia="es-CO"/>
        </w:rPr>
        <w:t>Ethical</w:t>
      </w:r>
      <w:proofErr w:type="spellEnd"/>
      <w:r w:rsidRPr="00B16970">
        <w:rPr>
          <w:rFonts w:ascii="Gadugi" w:hAnsi="Gadugi" w:cs="Segoe UI"/>
          <w:bCs/>
          <w:sz w:val="22"/>
          <w:szCs w:val="22"/>
          <w:lang w:eastAsia="es-CO"/>
        </w:rPr>
        <w:t xml:space="preserve"> Hacking se evidencian vulnerabilidades</w:t>
      </w:r>
      <w:r w:rsidR="00720F2B" w:rsidRPr="00B16970">
        <w:rPr>
          <w:rFonts w:ascii="Gadugi" w:hAnsi="Gadugi" w:cs="Segoe UI"/>
          <w:bCs/>
          <w:sz w:val="22"/>
          <w:szCs w:val="22"/>
          <w:lang w:eastAsia="es-CO"/>
        </w:rPr>
        <w:t>,</w:t>
      </w:r>
      <w:r w:rsidRPr="00B16970">
        <w:rPr>
          <w:rFonts w:ascii="Gadugi" w:hAnsi="Gadugi" w:cs="Segoe UI"/>
          <w:bCs/>
          <w:sz w:val="22"/>
          <w:szCs w:val="22"/>
          <w:lang w:eastAsia="es-CO"/>
        </w:rPr>
        <w:t xml:space="preserve"> éstas deben ser remediadas por </w:t>
      </w:r>
      <w:r w:rsidRPr="00B16970">
        <w:rPr>
          <w:rFonts w:ascii="Gadugi" w:hAnsi="Gadugi" w:cs="Segoe UI"/>
          <w:b/>
          <w:sz w:val="22"/>
          <w:szCs w:val="22"/>
          <w:lang w:eastAsia="es-CO"/>
        </w:rPr>
        <w:t xml:space="preserve">EL PROVEEDOR, </w:t>
      </w:r>
      <w:r w:rsidRPr="00B16970">
        <w:rPr>
          <w:rFonts w:ascii="Gadugi" w:hAnsi="Gadugi" w:cs="Segoe UI"/>
          <w:bCs/>
          <w:sz w:val="22"/>
          <w:szCs w:val="22"/>
          <w:lang w:eastAsia="es-CO"/>
        </w:rPr>
        <w:t>sin que esto genere costos adicionales para</w:t>
      </w:r>
      <w:r w:rsidRPr="00B16970">
        <w:rPr>
          <w:rFonts w:ascii="Gadugi" w:hAnsi="Gadugi" w:cs="Segoe UI"/>
          <w:b/>
          <w:sz w:val="22"/>
          <w:szCs w:val="22"/>
          <w:lang w:eastAsia="es-CO"/>
        </w:rPr>
        <w:t xml:space="preserve"> LA PREVISORA S.A.</w:t>
      </w:r>
    </w:p>
    <w:p w14:paraId="220C12A3" w14:textId="77777777" w:rsidR="00AB318D" w:rsidRPr="00B16970" w:rsidRDefault="00AB318D">
      <w:pPr>
        <w:pStyle w:val="Prrafodelista"/>
        <w:numPr>
          <w:ilvl w:val="1"/>
          <w:numId w:val="52"/>
        </w:numPr>
        <w:spacing w:line="276" w:lineRule="auto"/>
        <w:ind w:left="709"/>
        <w:jc w:val="both"/>
        <w:outlineLvl w:val="1"/>
        <w:rPr>
          <w:rFonts w:ascii="Gadugi" w:hAnsi="Gadugi" w:cs="Segoe UI"/>
          <w:bCs/>
          <w:sz w:val="22"/>
          <w:szCs w:val="22"/>
          <w:lang w:eastAsia="es-CO"/>
        </w:rPr>
      </w:pPr>
      <w:r w:rsidRPr="00B16970">
        <w:rPr>
          <w:rFonts w:ascii="Gadugi" w:hAnsi="Gadugi" w:cs="Segoe UI"/>
          <w:bCs/>
          <w:sz w:val="22"/>
          <w:szCs w:val="22"/>
          <w:lang w:eastAsia="es-CO"/>
        </w:rPr>
        <w:t>Se debe dejar trazabilidad de los eventos que se generen ya sea a nivel de aplicación o por los usuarios de la aplicación (si aplica).</w:t>
      </w:r>
    </w:p>
    <w:p w14:paraId="586BD7FE" w14:textId="77777777" w:rsidR="00AB318D" w:rsidRPr="00B16970" w:rsidRDefault="00AB318D">
      <w:pPr>
        <w:pStyle w:val="Prrafodelista"/>
        <w:numPr>
          <w:ilvl w:val="1"/>
          <w:numId w:val="52"/>
        </w:numPr>
        <w:spacing w:line="276" w:lineRule="auto"/>
        <w:ind w:left="709"/>
        <w:jc w:val="both"/>
        <w:outlineLvl w:val="1"/>
        <w:rPr>
          <w:rFonts w:ascii="Gadugi" w:hAnsi="Gadugi" w:cs="Segoe UI"/>
          <w:bCs/>
          <w:sz w:val="22"/>
          <w:szCs w:val="22"/>
          <w:lang w:eastAsia="es-CO"/>
        </w:rPr>
      </w:pPr>
      <w:r w:rsidRPr="00B16970">
        <w:rPr>
          <w:rFonts w:ascii="Gadugi" w:hAnsi="Gadugi" w:cs="Segoe UI"/>
          <w:bCs/>
          <w:sz w:val="22"/>
          <w:szCs w:val="22"/>
          <w:lang w:eastAsia="es-CO"/>
        </w:rPr>
        <w:t>Implementar los algoritmos y protocolos necesarios para brindar una comunicación segura</w:t>
      </w:r>
      <w:r w:rsidRPr="00B16970">
        <w:rPr>
          <w:rFonts w:ascii="Gadugi" w:hAnsi="Gadugi" w:cs="Segoe UI"/>
          <w:b/>
          <w:sz w:val="22"/>
          <w:szCs w:val="22"/>
          <w:lang w:eastAsia="es-CO"/>
        </w:rPr>
        <w:t>.</w:t>
      </w:r>
    </w:p>
    <w:p w14:paraId="3E3FC8D6" w14:textId="77777777" w:rsidR="00AB318D" w:rsidRPr="00B16970" w:rsidRDefault="00AB318D">
      <w:pPr>
        <w:pStyle w:val="Prrafodelista"/>
        <w:numPr>
          <w:ilvl w:val="1"/>
          <w:numId w:val="52"/>
        </w:numPr>
        <w:spacing w:line="276" w:lineRule="auto"/>
        <w:ind w:left="709"/>
        <w:jc w:val="both"/>
        <w:outlineLvl w:val="1"/>
        <w:rPr>
          <w:rFonts w:ascii="Gadugi" w:hAnsi="Gadugi" w:cs="Segoe UI"/>
          <w:bCs/>
          <w:sz w:val="22"/>
          <w:szCs w:val="22"/>
          <w:lang w:eastAsia="es-CO"/>
        </w:rPr>
      </w:pPr>
      <w:r w:rsidRPr="00B16970">
        <w:rPr>
          <w:rFonts w:ascii="Gadugi" w:hAnsi="Gadugi" w:cs="Segoe UI"/>
          <w:bCs/>
          <w:sz w:val="22"/>
          <w:szCs w:val="22"/>
          <w:lang w:eastAsia="es-CO"/>
        </w:rPr>
        <w:t>Certificar que se ha realizado una revisión estática del código fuente del desarrollo para</w:t>
      </w:r>
      <w:r w:rsidRPr="00B16970">
        <w:rPr>
          <w:rFonts w:ascii="Gadugi" w:hAnsi="Gadugi" w:cs="Segoe UI"/>
          <w:b/>
          <w:sz w:val="22"/>
          <w:szCs w:val="22"/>
          <w:lang w:eastAsia="es-CO"/>
        </w:rPr>
        <w:t xml:space="preserve"> LA PREVISORA S.A. </w:t>
      </w:r>
      <w:r w:rsidRPr="00B16970">
        <w:rPr>
          <w:rFonts w:ascii="Gadugi" w:hAnsi="Gadugi" w:cs="Segoe UI"/>
          <w:bCs/>
          <w:sz w:val="22"/>
          <w:szCs w:val="22"/>
          <w:lang w:eastAsia="es-CO"/>
        </w:rPr>
        <w:t>o permitir que la compañía lo efectúe.</w:t>
      </w:r>
    </w:p>
    <w:p w14:paraId="0659382C" w14:textId="12352EFA" w:rsidR="00AB318D" w:rsidRPr="00B16970" w:rsidRDefault="00AB318D">
      <w:pPr>
        <w:pStyle w:val="Prrafodelista"/>
        <w:numPr>
          <w:ilvl w:val="1"/>
          <w:numId w:val="52"/>
        </w:numPr>
        <w:spacing w:line="276" w:lineRule="auto"/>
        <w:ind w:left="709"/>
        <w:jc w:val="both"/>
        <w:outlineLvl w:val="1"/>
        <w:rPr>
          <w:rFonts w:ascii="Gadugi" w:hAnsi="Gadugi" w:cs="Segoe UI"/>
          <w:bCs/>
          <w:sz w:val="22"/>
          <w:szCs w:val="22"/>
          <w:lang w:eastAsia="es-CO"/>
        </w:rPr>
      </w:pPr>
      <w:r w:rsidRPr="00B16970">
        <w:rPr>
          <w:rFonts w:ascii="Gadugi" w:hAnsi="Gadugi" w:cs="Segoe UI"/>
          <w:bCs/>
          <w:sz w:val="22"/>
          <w:szCs w:val="22"/>
          <w:lang w:eastAsia="es-CO"/>
        </w:rPr>
        <w:t xml:space="preserve">Si dentro del servicio adquirido se incluye algún aspecto como: Aplicación y/o Sitio Web, Base de datos, Sistema operativo, Motor Web, Configuraciones de RED, se debe validar el cumplimiento del documento: Lista Verificación Cumplimiento Lineamientos de Seguridad </w:t>
      </w:r>
      <w:r w:rsidR="00C04DE1">
        <w:rPr>
          <w:rFonts w:ascii="Gadugi" w:hAnsi="Gadugi" w:cs="Segoe UI"/>
          <w:bCs/>
          <w:sz w:val="22"/>
          <w:szCs w:val="22"/>
          <w:lang w:eastAsia="es-CO"/>
        </w:rPr>
        <w:t xml:space="preserve">de </w:t>
      </w:r>
      <w:r w:rsidR="00C04DE1" w:rsidRPr="00B16970">
        <w:rPr>
          <w:rFonts w:ascii="Gadugi" w:hAnsi="Gadugi" w:cs="Segoe UI"/>
          <w:b/>
          <w:sz w:val="22"/>
          <w:szCs w:val="22"/>
          <w:lang w:eastAsia="es-CO"/>
        </w:rPr>
        <w:t xml:space="preserve">LA PREVISORA S.A. </w:t>
      </w:r>
      <w:r w:rsidRPr="00B16970">
        <w:rPr>
          <w:rFonts w:ascii="Gadugi" w:hAnsi="Gadugi" w:cs="Segoe UI"/>
          <w:bCs/>
          <w:sz w:val="22"/>
          <w:szCs w:val="22"/>
          <w:lang w:eastAsia="es-CO"/>
        </w:rPr>
        <w:t>publicad</w:t>
      </w:r>
      <w:r w:rsidR="00720F2B" w:rsidRPr="00B16970">
        <w:rPr>
          <w:rFonts w:ascii="Gadugi" w:hAnsi="Gadugi" w:cs="Segoe UI"/>
          <w:bCs/>
          <w:sz w:val="22"/>
          <w:szCs w:val="22"/>
          <w:lang w:eastAsia="es-CO"/>
        </w:rPr>
        <w:t>o</w:t>
      </w:r>
      <w:r w:rsidRPr="00B16970">
        <w:rPr>
          <w:rFonts w:ascii="Gadugi" w:hAnsi="Gadugi" w:cs="Segoe UI"/>
          <w:bCs/>
          <w:sz w:val="22"/>
          <w:szCs w:val="22"/>
          <w:lang w:eastAsia="es-CO"/>
        </w:rPr>
        <w:t xml:space="preserve"> en</w:t>
      </w:r>
      <w:r w:rsidRPr="00B16970">
        <w:rPr>
          <w:rFonts w:ascii="Gadugi" w:hAnsi="Gadugi" w:cs="Segoe UI"/>
          <w:b/>
          <w:sz w:val="22"/>
          <w:szCs w:val="22"/>
          <w:lang w:eastAsia="es-CO"/>
        </w:rPr>
        <w:t xml:space="preserve"> ISOLUCIÓN.</w:t>
      </w:r>
    </w:p>
    <w:p w14:paraId="3AEE0257" w14:textId="77777777" w:rsidR="0010138E" w:rsidRPr="00B16970" w:rsidRDefault="0010138E" w:rsidP="005B7861">
      <w:pPr>
        <w:spacing w:line="276" w:lineRule="auto"/>
        <w:jc w:val="both"/>
        <w:outlineLvl w:val="1"/>
        <w:rPr>
          <w:rFonts w:ascii="Gadugi" w:hAnsi="Gadugi" w:cs="Segoe UI"/>
          <w:b/>
          <w:sz w:val="22"/>
          <w:szCs w:val="22"/>
          <w:lang w:eastAsia="es-CO"/>
        </w:rPr>
      </w:pPr>
    </w:p>
    <w:p w14:paraId="725CA3E1" w14:textId="74C8FD06" w:rsidR="00AB318D" w:rsidRPr="00B16970" w:rsidRDefault="00F528C4" w:rsidP="005B7861">
      <w:pPr>
        <w:spacing w:line="276" w:lineRule="auto"/>
        <w:jc w:val="both"/>
        <w:outlineLvl w:val="1"/>
        <w:rPr>
          <w:rFonts w:ascii="Gadugi" w:hAnsi="Gadugi" w:cs="Segoe UI"/>
          <w:b/>
          <w:sz w:val="22"/>
          <w:szCs w:val="22"/>
          <w:lang w:eastAsia="es-CO"/>
        </w:rPr>
      </w:pPr>
      <w:r w:rsidRPr="00B16970">
        <w:rPr>
          <w:rFonts w:ascii="Gadugi" w:hAnsi="Gadugi" w:cs="Segoe UI"/>
          <w:b/>
          <w:sz w:val="22"/>
          <w:szCs w:val="22"/>
          <w:lang w:eastAsia="es-CO"/>
        </w:rPr>
        <w:t xml:space="preserve">REQUISITOS DE </w:t>
      </w:r>
      <w:r w:rsidR="0010138E" w:rsidRPr="00B16970">
        <w:rPr>
          <w:rFonts w:ascii="Gadugi" w:hAnsi="Gadugi" w:cs="Segoe UI"/>
          <w:b/>
          <w:sz w:val="22"/>
          <w:szCs w:val="22"/>
          <w:lang w:eastAsia="es-CO"/>
        </w:rPr>
        <w:t>RECURSO HUMANO (EQUIPO MÍNIMO DE TRABAJO)</w:t>
      </w:r>
    </w:p>
    <w:p w14:paraId="1C36283B" w14:textId="53B6972B" w:rsidR="0010138E" w:rsidRPr="00B16970" w:rsidRDefault="0010138E" w:rsidP="005B7861">
      <w:pPr>
        <w:spacing w:line="276" w:lineRule="auto"/>
        <w:jc w:val="both"/>
        <w:outlineLvl w:val="1"/>
        <w:rPr>
          <w:rFonts w:ascii="Gadugi" w:hAnsi="Gadugi" w:cs="Segoe UI"/>
          <w:b/>
          <w:sz w:val="22"/>
          <w:szCs w:val="22"/>
          <w:lang w:eastAsia="es-CO"/>
        </w:rPr>
      </w:pPr>
    </w:p>
    <w:p w14:paraId="1ED23F1D" w14:textId="016AC6ED" w:rsidR="0010138E" w:rsidRPr="00B16970" w:rsidRDefault="007D3245" w:rsidP="005B7861">
      <w:pPr>
        <w:spacing w:line="276" w:lineRule="auto"/>
        <w:jc w:val="both"/>
        <w:outlineLvl w:val="1"/>
        <w:rPr>
          <w:rFonts w:ascii="Gadugi" w:hAnsi="Gadugi" w:cs="Segoe UI"/>
          <w:bCs/>
          <w:sz w:val="22"/>
          <w:szCs w:val="22"/>
          <w:lang w:eastAsia="es-CO"/>
        </w:rPr>
      </w:pPr>
      <w:r w:rsidRPr="00B16970">
        <w:rPr>
          <w:rFonts w:ascii="Gadugi" w:hAnsi="Gadugi" w:cs="Segoe UI"/>
          <w:b/>
          <w:sz w:val="22"/>
          <w:szCs w:val="22"/>
          <w:lang w:eastAsia="es-CO"/>
        </w:rPr>
        <w:t xml:space="preserve">EL </w:t>
      </w:r>
      <w:r w:rsidR="002A7CD9" w:rsidRPr="00B16970">
        <w:rPr>
          <w:rFonts w:ascii="Gadugi" w:hAnsi="Gadugi" w:cs="Segoe UI"/>
          <w:b/>
          <w:sz w:val="22"/>
          <w:szCs w:val="22"/>
          <w:lang w:eastAsia="es-CO"/>
        </w:rPr>
        <w:t xml:space="preserve">PROVEEDOR </w:t>
      </w:r>
      <w:r w:rsidR="002A7CD9" w:rsidRPr="00B16970">
        <w:rPr>
          <w:rFonts w:ascii="Gadugi" w:hAnsi="Gadugi" w:cs="Segoe UI"/>
          <w:bCs/>
          <w:sz w:val="22"/>
          <w:szCs w:val="22"/>
          <w:lang w:eastAsia="es-CO"/>
        </w:rPr>
        <w:t>deberá</w:t>
      </w:r>
      <w:r w:rsidR="0010138E" w:rsidRPr="00B16970">
        <w:rPr>
          <w:rFonts w:ascii="Gadugi" w:hAnsi="Gadugi" w:cs="Segoe UI"/>
          <w:bCs/>
          <w:sz w:val="22"/>
          <w:szCs w:val="22"/>
          <w:lang w:eastAsia="es-CO"/>
        </w:rPr>
        <w:t xml:space="preserve"> destinar recursos y un equipo de trabajo mínimo requerido para soportar las actividades a desarrollar y las obligaciones contractuales.</w:t>
      </w:r>
      <w:r w:rsidR="0010138E" w:rsidRPr="00B16970">
        <w:rPr>
          <w:rFonts w:ascii="Gadugi" w:hAnsi="Gadugi" w:cs="Segoe UI"/>
          <w:b/>
          <w:sz w:val="22"/>
          <w:szCs w:val="22"/>
          <w:lang w:eastAsia="es-CO"/>
        </w:rPr>
        <w:t xml:space="preserve"> </w:t>
      </w:r>
      <w:r w:rsidR="004670B7" w:rsidRPr="00B16970">
        <w:rPr>
          <w:rFonts w:ascii="Gadugi" w:hAnsi="Gadugi" w:cs="Segoe UI"/>
          <w:b/>
          <w:sz w:val="22"/>
          <w:szCs w:val="22"/>
          <w:lang w:eastAsia="es-CO"/>
        </w:rPr>
        <w:t xml:space="preserve">EL OFERENTE </w:t>
      </w:r>
      <w:r w:rsidR="002A7CD9" w:rsidRPr="00B16970">
        <w:rPr>
          <w:rFonts w:ascii="Gadugi" w:hAnsi="Gadugi" w:cs="Segoe UI"/>
          <w:bCs/>
          <w:sz w:val="22"/>
          <w:szCs w:val="22"/>
          <w:lang w:eastAsia="es-CO"/>
        </w:rPr>
        <w:t>es</w:t>
      </w:r>
      <w:r w:rsidR="0010138E" w:rsidRPr="00B16970">
        <w:rPr>
          <w:rFonts w:ascii="Gadugi" w:hAnsi="Gadugi" w:cs="Segoe UI"/>
          <w:bCs/>
          <w:sz w:val="22"/>
          <w:szCs w:val="22"/>
          <w:lang w:eastAsia="es-CO"/>
        </w:rPr>
        <w:t xml:space="preserve"> libre de establecer en su propuesta el número de personas y la distribución de su equipo de trabajo a utilizar en el desarrollo de los servicios contratados, pero debe garantizar como mínimo el equipo requerido por </w:t>
      </w:r>
      <w:r w:rsidR="0010138E" w:rsidRPr="00B16970">
        <w:rPr>
          <w:rFonts w:ascii="Gadugi" w:hAnsi="Gadugi" w:cs="Segoe UI"/>
          <w:b/>
          <w:sz w:val="22"/>
          <w:szCs w:val="22"/>
          <w:lang w:eastAsia="es-CO"/>
        </w:rPr>
        <w:t xml:space="preserve">LA PREVISORA S.A., </w:t>
      </w:r>
      <w:r w:rsidR="0010138E" w:rsidRPr="00B16970">
        <w:rPr>
          <w:rFonts w:ascii="Gadugi" w:hAnsi="Gadugi" w:cs="Segoe UI"/>
          <w:bCs/>
          <w:sz w:val="22"/>
          <w:szCs w:val="22"/>
          <w:lang w:eastAsia="es-CO"/>
        </w:rPr>
        <w:t>compuesto por:</w:t>
      </w:r>
    </w:p>
    <w:p w14:paraId="282E1120" w14:textId="0A53C043" w:rsidR="0010138E" w:rsidRPr="00B16970" w:rsidRDefault="0010138E" w:rsidP="005B7861">
      <w:pPr>
        <w:spacing w:line="276" w:lineRule="auto"/>
        <w:jc w:val="both"/>
        <w:outlineLvl w:val="1"/>
        <w:rPr>
          <w:rFonts w:ascii="Gadugi" w:hAnsi="Gadugi" w:cs="Segoe UI"/>
          <w:bCs/>
          <w:sz w:val="22"/>
          <w:szCs w:val="22"/>
          <w:lang w:eastAsia="es-CO"/>
        </w:rPr>
      </w:pPr>
    </w:p>
    <w:tbl>
      <w:tblPr>
        <w:tblStyle w:val="Tablaconcuadrcula"/>
        <w:tblW w:w="4395" w:type="dxa"/>
        <w:jc w:val="center"/>
        <w:tblLayout w:type="fixed"/>
        <w:tblLook w:val="04A0" w:firstRow="1" w:lastRow="0" w:firstColumn="1" w:lastColumn="0" w:noHBand="0" w:noVBand="1"/>
      </w:tblPr>
      <w:tblGrid>
        <w:gridCol w:w="3120"/>
        <w:gridCol w:w="1275"/>
      </w:tblGrid>
      <w:tr w:rsidR="00B16970" w:rsidRPr="00B16970" w14:paraId="14A76666" w14:textId="77777777" w:rsidTr="0010138E">
        <w:trPr>
          <w:trHeight w:val="411"/>
          <w:jc w:val="center"/>
        </w:trPr>
        <w:tc>
          <w:tcPr>
            <w:tcW w:w="3123"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BCCC5D4" w14:textId="77777777" w:rsidR="0010138E" w:rsidRPr="00B16970" w:rsidRDefault="0010138E" w:rsidP="005B7861">
            <w:pPr>
              <w:spacing w:line="276" w:lineRule="auto"/>
              <w:jc w:val="center"/>
              <w:rPr>
                <w:rFonts w:ascii="Gadugi" w:eastAsia="Gadugi" w:hAnsi="Gadugi"/>
                <w:b/>
                <w:lang w:eastAsia="en-US" w:bidi="en-US"/>
              </w:rPr>
            </w:pPr>
            <w:r w:rsidRPr="00B16970">
              <w:rPr>
                <w:rFonts w:ascii="Gadugi" w:eastAsia="Gadugi" w:hAnsi="Gadugi"/>
                <w:b/>
                <w:lang w:eastAsia="en-US" w:bidi="en-US"/>
              </w:rPr>
              <w:t>ROL</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9CE267E" w14:textId="77777777" w:rsidR="0010138E" w:rsidRPr="00B16970" w:rsidRDefault="0010138E" w:rsidP="005B7861">
            <w:pPr>
              <w:spacing w:line="276" w:lineRule="auto"/>
              <w:jc w:val="center"/>
              <w:rPr>
                <w:rFonts w:ascii="Gadugi" w:eastAsia="Gadugi" w:hAnsi="Gadugi"/>
                <w:b/>
                <w:lang w:eastAsia="en-US" w:bidi="en-US"/>
              </w:rPr>
            </w:pPr>
            <w:r w:rsidRPr="00B16970">
              <w:rPr>
                <w:rFonts w:ascii="Gadugi" w:eastAsia="Gadugi" w:hAnsi="Gadugi"/>
                <w:b/>
                <w:lang w:eastAsia="en-US" w:bidi="en-US"/>
              </w:rPr>
              <w:t>Cantidad</w:t>
            </w:r>
          </w:p>
        </w:tc>
      </w:tr>
      <w:tr w:rsidR="00B16970" w:rsidRPr="00B16970" w14:paraId="5B415471" w14:textId="77777777" w:rsidTr="0010138E">
        <w:trPr>
          <w:trHeight w:val="385"/>
          <w:jc w:val="center"/>
        </w:trPr>
        <w:tc>
          <w:tcPr>
            <w:tcW w:w="3123" w:type="dxa"/>
            <w:tcBorders>
              <w:top w:val="single" w:sz="4" w:space="0" w:color="auto"/>
              <w:left w:val="single" w:sz="4" w:space="0" w:color="auto"/>
              <w:bottom w:val="single" w:sz="4" w:space="0" w:color="auto"/>
              <w:right w:val="single" w:sz="4" w:space="0" w:color="auto"/>
            </w:tcBorders>
            <w:vAlign w:val="center"/>
            <w:hideMark/>
          </w:tcPr>
          <w:p w14:paraId="75101A7D" w14:textId="77777777" w:rsidR="0010138E" w:rsidRPr="00B16970" w:rsidRDefault="0010138E" w:rsidP="005B7861">
            <w:pPr>
              <w:spacing w:line="276" w:lineRule="auto"/>
              <w:rPr>
                <w:rFonts w:ascii="Gadugi" w:eastAsia="Gadugi" w:hAnsi="Gadugi"/>
                <w:szCs w:val="18"/>
                <w:lang w:eastAsia="en-US" w:bidi="en-US"/>
              </w:rPr>
            </w:pPr>
            <w:r w:rsidRPr="00B16970">
              <w:rPr>
                <w:rFonts w:ascii="Gadugi" w:eastAsia="Gadugi" w:hAnsi="Gadugi"/>
                <w:szCs w:val="18"/>
                <w:lang w:eastAsia="en-US" w:bidi="en-US"/>
              </w:rPr>
              <w:t xml:space="preserve">Gerente o Líder de proyecto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D51989" w14:textId="77777777" w:rsidR="0010138E" w:rsidRPr="00B16970" w:rsidRDefault="0010138E" w:rsidP="005B7861">
            <w:pPr>
              <w:spacing w:line="276" w:lineRule="auto"/>
              <w:jc w:val="center"/>
              <w:rPr>
                <w:rFonts w:ascii="Gadugi" w:eastAsia="Gadugi" w:hAnsi="Gadugi"/>
                <w:szCs w:val="18"/>
                <w:lang w:eastAsia="en-US" w:bidi="en-US"/>
              </w:rPr>
            </w:pPr>
            <w:r w:rsidRPr="00B16970">
              <w:rPr>
                <w:rFonts w:ascii="Gadugi" w:eastAsia="Gadugi" w:hAnsi="Gadugi"/>
                <w:szCs w:val="18"/>
                <w:lang w:eastAsia="en-US" w:bidi="en-US"/>
              </w:rPr>
              <w:t>1</w:t>
            </w:r>
          </w:p>
        </w:tc>
      </w:tr>
      <w:tr w:rsidR="00B16970" w:rsidRPr="00B16970" w14:paraId="75C39042" w14:textId="77777777" w:rsidTr="0010138E">
        <w:trPr>
          <w:trHeight w:val="377"/>
          <w:jc w:val="center"/>
        </w:trPr>
        <w:tc>
          <w:tcPr>
            <w:tcW w:w="3123" w:type="dxa"/>
            <w:tcBorders>
              <w:top w:val="single" w:sz="4" w:space="0" w:color="auto"/>
              <w:left w:val="single" w:sz="4" w:space="0" w:color="auto"/>
              <w:bottom w:val="single" w:sz="4" w:space="0" w:color="auto"/>
              <w:right w:val="single" w:sz="4" w:space="0" w:color="auto"/>
            </w:tcBorders>
            <w:vAlign w:val="center"/>
            <w:hideMark/>
          </w:tcPr>
          <w:p w14:paraId="74514B50" w14:textId="77777777" w:rsidR="0010138E" w:rsidRPr="00B16970" w:rsidRDefault="0010138E" w:rsidP="005B7861">
            <w:pPr>
              <w:spacing w:line="276" w:lineRule="auto"/>
              <w:rPr>
                <w:rFonts w:ascii="Gadugi" w:eastAsia="Gadugi" w:hAnsi="Gadugi"/>
                <w:szCs w:val="18"/>
                <w:lang w:eastAsia="en-US" w:bidi="en-US"/>
              </w:rPr>
            </w:pPr>
            <w:r w:rsidRPr="00B16970">
              <w:rPr>
                <w:rFonts w:ascii="Gadugi" w:eastAsia="Gadugi" w:hAnsi="Gadugi"/>
                <w:szCs w:val="18"/>
                <w:lang w:eastAsia="en-US" w:bidi="en-US"/>
              </w:rPr>
              <w:t xml:space="preserve">Arquitecto / </w:t>
            </w:r>
            <w:proofErr w:type="spellStart"/>
            <w:r w:rsidRPr="00B16970">
              <w:rPr>
                <w:rFonts w:ascii="Gadugi" w:eastAsia="Gadugi" w:hAnsi="Gadugi"/>
                <w:szCs w:val="18"/>
                <w:lang w:eastAsia="en-US" w:bidi="en-US"/>
              </w:rPr>
              <w:t>DevOp</w:t>
            </w:r>
            <w:proofErr w:type="spellEnd"/>
            <w:r w:rsidRPr="00B16970">
              <w:rPr>
                <w:rFonts w:ascii="Gadugi" w:eastAsia="Gadugi" w:hAnsi="Gadugi"/>
                <w:szCs w:val="18"/>
                <w:lang w:eastAsia="en-US" w:bidi="en-U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C33B37" w14:textId="77777777" w:rsidR="0010138E" w:rsidRPr="00B16970" w:rsidRDefault="0010138E" w:rsidP="005B7861">
            <w:pPr>
              <w:spacing w:line="276" w:lineRule="auto"/>
              <w:jc w:val="center"/>
              <w:rPr>
                <w:rFonts w:ascii="Gadugi" w:eastAsia="Gadugi" w:hAnsi="Gadugi"/>
                <w:szCs w:val="18"/>
                <w:lang w:eastAsia="en-US" w:bidi="en-US"/>
              </w:rPr>
            </w:pPr>
            <w:r w:rsidRPr="00B16970">
              <w:rPr>
                <w:rFonts w:ascii="Gadugi" w:eastAsia="Gadugi" w:hAnsi="Gadugi"/>
                <w:szCs w:val="18"/>
                <w:lang w:eastAsia="en-US" w:bidi="en-US"/>
              </w:rPr>
              <w:t>1</w:t>
            </w:r>
          </w:p>
        </w:tc>
      </w:tr>
      <w:tr w:rsidR="00B16970" w:rsidRPr="00B16970" w14:paraId="6941B102" w14:textId="77777777" w:rsidTr="0010138E">
        <w:trPr>
          <w:trHeight w:val="385"/>
          <w:jc w:val="center"/>
        </w:trPr>
        <w:tc>
          <w:tcPr>
            <w:tcW w:w="3123" w:type="dxa"/>
            <w:tcBorders>
              <w:top w:val="single" w:sz="4" w:space="0" w:color="auto"/>
              <w:left w:val="single" w:sz="4" w:space="0" w:color="auto"/>
              <w:bottom w:val="single" w:sz="4" w:space="0" w:color="auto"/>
              <w:right w:val="single" w:sz="4" w:space="0" w:color="auto"/>
            </w:tcBorders>
            <w:vAlign w:val="center"/>
            <w:hideMark/>
          </w:tcPr>
          <w:p w14:paraId="6A8227BD" w14:textId="77777777" w:rsidR="0010138E" w:rsidRPr="00B16970" w:rsidRDefault="0010138E" w:rsidP="005B7861">
            <w:pPr>
              <w:spacing w:line="276" w:lineRule="auto"/>
              <w:rPr>
                <w:rFonts w:ascii="Gadugi" w:eastAsia="Gadugi" w:hAnsi="Gadugi"/>
                <w:szCs w:val="18"/>
                <w:lang w:eastAsia="en-US" w:bidi="en-US"/>
              </w:rPr>
            </w:pPr>
            <w:r w:rsidRPr="00B16970">
              <w:rPr>
                <w:rFonts w:ascii="Gadugi" w:eastAsia="Gadugi" w:hAnsi="Gadugi"/>
                <w:szCs w:val="18"/>
                <w:lang w:eastAsia="en-US" w:bidi="en-US"/>
              </w:rPr>
              <w:t xml:space="preserve">Analista de Negocio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3B6FEE" w14:textId="77777777" w:rsidR="0010138E" w:rsidRPr="00B16970" w:rsidRDefault="0010138E" w:rsidP="005B7861">
            <w:pPr>
              <w:spacing w:line="276" w:lineRule="auto"/>
              <w:jc w:val="center"/>
              <w:rPr>
                <w:rFonts w:ascii="Gadugi" w:eastAsia="Gadugi" w:hAnsi="Gadugi"/>
                <w:szCs w:val="18"/>
                <w:lang w:eastAsia="en-US" w:bidi="en-US"/>
              </w:rPr>
            </w:pPr>
            <w:r w:rsidRPr="00B16970">
              <w:rPr>
                <w:rFonts w:ascii="Gadugi" w:eastAsia="Gadugi" w:hAnsi="Gadugi"/>
                <w:szCs w:val="18"/>
                <w:lang w:eastAsia="en-US" w:bidi="en-US"/>
              </w:rPr>
              <w:t>1</w:t>
            </w:r>
          </w:p>
        </w:tc>
      </w:tr>
      <w:tr w:rsidR="00B16970" w:rsidRPr="00B16970" w14:paraId="4FCD807D" w14:textId="77777777" w:rsidTr="0010138E">
        <w:trPr>
          <w:trHeight w:val="385"/>
          <w:jc w:val="center"/>
        </w:trPr>
        <w:tc>
          <w:tcPr>
            <w:tcW w:w="3123" w:type="dxa"/>
            <w:tcBorders>
              <w:top w:val="single" w:sz="4" w:space="0" w:color="auto"/>
              <w:left w:val="single" w:sz="4" w:space="0" w:color="auto"/>
              <w:bottom w:val="single" w:sz="4" w:space="0" w:color="auto"/>
              <w:right w:val="single" w:sz="4" w:space="0" w:color="auto"/>
            </w:tcBorders>
            <w:vAlign w:val="center"/>
            <w:hideMark/>
          </w:tcPr>
          <w:p w14:paraId="183098BC" w14:textId="77777777" w:rsidR="0010138E" w:rsidRPr="00B16970" w:rsidRDefault="0010138E" w:rsidP="005B7861">
            <w:pPr>
              <w:spacing w:line="276" w:lineRule="auto"/>
              <w:rPr>
                <w:rFonts w:ascii="Gadugi" w:eastAsia="Gadugi" w:hAnsi="Gadugi"/>
                <w:szCs w:val="18"/>
                <w:lang w:eastAsia="en-US" w:bidi="en-US"/>
              </w:rPr>
            </w:pPr>
            <w:r w:rsidRPr="00B16970">
              <w:rPr>
                <w:rFonts w:ascii="Gadugi" w:eastAsia="Gadugi" w:hAnsi="Gadugi"/>
                <w:szCs w:val="18"/>
                <w:lang w:eastAsia="en-US" w:bidi="en-US"/>
              </w:rPr>
              <w:t xml:space="preserve">Desarrollador RPA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601334" w14:textId="77777777" w:rsidR="0010138E" w:rsidRPr="00B16970" w:rsidRDefault="0010138E" w:rsidP="005B7861">
            <w:pPr>
              <w:spacing w:line="276" w:lineRule="auto"/>
              <w:jc w:val="center"/>
              <w:rPr>
                <w:rFonts w:ascii="Gadugi" w:eastAsia="Gadugi" w:hAnsi="Gadugi"/>
                <w:szCs w:val="18"/>
                <w:lang w:eastAsia="en-US" w:bidi="en-US"/>
              </w:rPr>
            </w:pPr>
            <w:r w:rsidRPr="00B16970">
              <w:rPr>
                <w:rFonts w:ascii="Gadugi" w:eastAsia="Gadugi" w:hAnsi="Gadugi"/>
                <w:szCs w:val="18"/>
                <w:lang w:eastAsia="en-US" w:bidi="en-US"/>
              </w:rPr>
              <w:t>1</w:t>
            </w:r>
          </w:p>
        </w:tc>
      </w:tr>
      <w:tr w:rsidR="0089038F" w:rsidRPr="00B16970" w14:paraId="7AC50FD6" w14:textId="77777777" w:rsidTr="0010138E">
        <w:trPr>
          <w:trHeight w:val="188"/>
          <w:jc w:val="center"/>
        </w:trPr>
        <w:tc>
          <w:tcPr>
            <w:tcW w:w="3123" w:type="dxa"/>
            <w:tcBorders>
              <w:top w:val="single" w:sz="4" w:space="0" w:color="auto"/>
              <w:left w:val="single" w:sz="4" w:space="0" w:color="auto"/>
              <w:bottom w:val="single" w:sz="4" w:space="0" w:color="auto"/>
              <w:right w:val="single" w:sz="4" w:space="0" w:color="auto"/>
            </w:tcBorders>
            <w:vAlign w:val="center"/>
            <w:hideMark/>
          </w:tcPr>
          <w:p w14:paraId="19C72A02" w14:textId="77777777" w:rsidR="0010138E" w:rsidRPr="00B16970" w:rsidRDefault="0010138E" w:rsidP="005B7861">
            <w:pPr>
              <w:spacing w:line="276" w:lineRule="auto"/>
              <w:rPr>
                <w:rFonts w:ascii="Gadugi" w:eastAsia="Gadugi" w:hAnsi="Gadugi"/>
                <w:szCs w:val="18"/>
                <w:lang w:eastAsia="en-US" w:bidi="en-US"/>
              </w:rPr>
            </w:pPr>
            <w:r w:rsidRPr="00B16970">
              <w:rPr>
                <w:rFonts w:ascii="Gadugi" w:eastAsia="Gadugi" w:hAnsi="Gadugi"/>
                <w:szCs w:val="18"/>
                <w:lang w:eastAsia="en-US" w:bidi="en-US"/>
              </w:rPr>
              <w:t>Analista QA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A3461A" w14:textId="77777777" w:rsidR="0010138E" w:rsidRPr="00B16970" w:rsidRDefault="0010138E" w:rsidP="005B7861">
            <w:pPr>
              <w:spacing w:line="276" w:lineRule="auto"/>
              <w:jc w:val="center"/>
              <w:rPr>
                <w:rFonts w:ascii="Gadugi" w:eastAsia="Gadugi" w:hAnsi="Gadugi"/>
                <w:szCs w:val="18"/>
                <w:lang w:eastAsia="en-US" w:bidi="en-US"/>
              </w:rPr>
            </w:pPr>
            <w:r w:rsidRPr="00B16970">
              <w:rPr>
                <w:rFonts w:ascii="Gadugi" w:eastAsia="Gadugi" w:hAnsi="Gadugi"/>
                <w:szCs w:val="18"/>
                <w:lang w:eastAsia="en-US" w:bidi="en-US"/>
              </w:rPr>
              <w:t>1</w:t>
            </w:r>
          </w:p>
        </w:tc>
      </w:tr>
    </w:tbl>
    <w:p w14:paraId="5E684702" w14:textId="77777777" w:rsidR="00745DA1" w:rsidRPr="00B16970" w:rsidRDefault="00745DA1" w:rsidP="005B7861">
      <w:pPr>
        <w:spacing w:line="276" w:lineRule="auto"/>
        <w:jc w:val="both"/>
        <w:outlineLvl w:val="1"/>
        <w:rPr>
          <w:rFonts w:ascii="Gadugi" w:hAnsi="Gadugi" w:cs="Segoe UI"/>
          <w:b/>
          <w:sz w:val="22"/>
          <w:szCs w:val="22"/>
          <w:lang w:eastAsia="es-CO"/>
        </w:rPr>
      </w:pPr>
    </w:p>
    <w:p w14:paraId="07F74A25" w14:textId="37FC201A" w:rsidR="0010138E" w:rsidRPr="00B16970" w:rsidRDefault="0010138E" w:rsidP="005B7861">
      <w:pPr>
        <w:spacing w:line="276" w:lineRule="auto"/>
        <w:jc w:val="both"/>
        <w:outlineLvl w:val="1"/>
        <w:rPr>
          <w:rFonts w:ascii="Gadugi" w:hAnsi="Gadugi" w:cs="Segoe UI"/>
          <w:b/>
          <w:sz w:val="22"/>
          <w:szCs w:val="22"/>
          <w:lang w:eastAsia="es-CO"/>
        </w:rPr>
      </w:pPr>
      <w:r w:rsidRPr="00B16970">
        <w:rPr>
          <w:rFonts w:ascii="Gadugi" w:hAnsi="Gadugi" w:cs="Segoe UI"/>
          <w:b/>
          <w:sz w:val="22"/>
          <w:szCs w:val="22"/>
          <w:lang w:eastAsia="es-CO"/>
        </w:rPr>
        <w:t xml:space="preserve">Perfiles mínimos requeridos del equipo de trabajo </w:t>
      </w:r>
    </w:p>
    <w:p w14:paraId="52A453F1" w14:textId="77777777" w:rsidR="0010138E" w:rsidRPr="00B16970" w:rsidRDefault="0010138E" w:rsidP="005B7861">
      <w:pPr>
        <w:spacing w:line="276" w:lineRule="auto"/>
        <w:jc w:val="both"/>
        <w:outlineLvl w:val="1"/>
        <w:rPr>
          <w:rFonts w:ascii="Gadugi" w:hAnsi="Gadugi" w:cs="Segoe UI"/>
          <w:b/>
          <w:sz w:val="22"/>
          <w:szCs w:val="22"/>
          <w:lang w:eastAsia="es-CO"/>
        </w:rPr>
      </w:pPr>
    </w:p>
    <w:p w14:paraId="087C60A2" w14:textId="5A681B10" w:rsidR="0010138E" w:rsidRPr="00B16970" w:rsidRDefault="0010138E" w:rsidP="005B7861">
      <w:pPr>
        <w:spacing w:line="276" w:lineRule="auto"/>
        <w:jc w:val="both"/>
        <w:outlineLvl w:val="1"/>
        <w:rPr>
          <w:rFonts w:ascii="Gadugi" w:hAnsi="Gadugi" w:cs="Segoe UI"/>
          <w:bCs/>
          <w:sz w:val="22"/>
          <w:szCs w:val="22"/>
          <w:lang w:eastAsia="es-CO"/>
        </w:rPr>
      </w:pPr>
      <w:r w:rsidRPr="00B16970">
        <w:rPr>
          <w:rFonts w:ascii="Gadugi" w:hAnsi="Gadugi" w:cs="Segoe UI"/>
          <w:bCs/>
          <w:sz w:val="22"/>
          <w:szCs w:val="22"/>
          <w:lang w:eastAsia="es-CO"/>
        </w:rPr>
        <w:t>El procedimiento de verificación de los requisitos de perfiles y experiencia será responsabilidad directa de</w:t>
      </w:r>
      <w:r w:rsidRPr="00B16970">
        <w:rPr>
          <w:rFonts w:ascii="Gadugi" w:hAnsi="Gadugi" w:cs="Segoe UI"/>
          <w:b/>
          <w:sz w:val="22"/>
          <w:szCs w:val="22"/>
          <w:lang w:eastAsia="es-CO"/>
        </w:rPr>
        <w:t xml:space="preserve"> </w:t>
      </w:r>
      <w:r w:rsidR="004670B7" w:rsidRPr="00B16970">
        <w:rPr>
          <w:rFonts w:ascii="Gadugi" w:hAnsi="Gadugi" w:cs="Segoe UI"/>
          <w:b/>
          <w:sz w:val="22"/>
          <w:szCs w:val="22"/>
          <w:lang w:eastAsia="es-CO"/>
        </w:rPr>
        <w:t xml:space="preserve">EL OFERENTE </w:t>
      </w:r>
      <w:r w:rsidR="002A7CD9" w:rsidRPr="00B16970">
        <w:rPr>
          <w:rFonts w:ascii="Gadugi" w:hAnsi="Gadugi" w:cs="Segoe UI"/>
          <w:bCs/>
          <w:sz w:val="22"/>
          <w:szCs w:val="22"/>
          <w:lang w:eastAsia="es-CO"/>
        </w:rPr>
        <w:t>y</w:t>
      </w:r>
      <w:r w:rsidRPr="00B16970">
        <w:rPr>
          <w:rFonts w:ascii="Gadugi" w:hAnsi="Gadugi" w:cs="Segoe UI"/>
          <w:bCs/>
          <w:sz w:val="22"/>
          <w:szCs w:val="22"/>
          <w:lang w:eastAsia="es-CO"/>
        </w:rPr>
        <w:t xml:space="preserve"> estará sujeto a revisión por parte de</w:t>
      </w:r>
      <w:r w:rsidRPr="00B16970">
        <w:rPr>
          <w:rFonts w:ascii="Gadugi" w:hAnsi="Gadugi" w:cs="Segoe UI"/>
          <w:b/>
          <w:sz w:val="22"/>
          <w:szCs w:val="22"/>
          <w:lang w:eastAsia="es-CO"/>
        </w:rPr>
        <w:t xml:space="preserve"> LA PREVISORA S.A., </w:t>
      </w:r>
      <w:r w:rsidRPr="00B16970">
        <w:rPr>
          <w:rFonts w:ascii="Gadugi" w:hAnsi="Gadugi" w:cs="Segoe UI"/>
          <w:bCs/>
          <w:sz w:val="22"/>
          <w:szCs w:val="22"/>
          <w:lang w:eastAsia="es-CO"/>
        </w:rPr>
        <w:t>incluyendo documentación soporte como hojas de vida, certificaciones de experiencia y estudios.</w:t>
      </w:r>
      <w:r w:rsidRPr="00B16970">
        <w:rPr>
          <w:rFonts w:ascii="Gadugi" w:hAnsi="Gadugi" w:cs="Segoe UI"/>
          <w:b/>
          <w:sz w:val="22"/>
          <w:szCs w:val="22"/>
          <w:lang w:eastAsia="es-CO"/>
        </w:rPr>
        <w:t xml:space="preserve"> </w:t>
      </w:r>
      <w:r w:rsidR="004670B7" w:rsidRPr="00B16970">
        <w:rPr>
          <w:rFonts w:ascii="Gadugi" w:hAnsi="Gadugi" w:cs="Segoe UI"/>
          <w:b/>
          <w:sz w:val="22"/>
          <w:szCs w:val="22"/>
          <w:lang w:eastAsia="es-CO"/>
        </w:rPr>
        <w:t xml:space="preserve">EL OFERENTE </w:t>
      </w:r>
      <w:r w:rsidRPr="00B16970">
        <w:rPr>
          <w:rFonts w:ascii="Gadugi" w:hAnsi="Gadugi" w:cs="Segoe UI"/>
          <w:bCs/>
          <w:sz w:val="22"/>
          <w:szCs w:val="22"/>
          <w:lang w:eastAsia="es-CO"/>
        </w:rPr>
        <w:t>es libre de establecer en su propuesta el número de personas a utilizar en el desarrollo de los servicios contratados de acuerdo con el enfoque de organización que le dé a los mismos, pero debe garantizar como mínimo el siguiente personal, cuyos perfiles deberán ser los mismos durante el desarrollo total de las actividades objeto del contrato, al cual debe cumplir con las condiciones descritas para cada rol.</w:t>
      </w:r>
    </w:p>
    <w:p w14:paraId="1208F03C" w14:textId="50AEC895" w:rsidR="0010138E" w:rsidRPr="00B16970" w:rsidRDefault="0010138E" w:rsidP="005B7861">
      <w:pPr>
        <w:spacing w:line="276" w:lineRule="auto"/>
        <w:jc w:val="both"/>
        <w:outlineLvl w:val="1"/>
        <w:rPr>
          <w:rFonts w:ascii="Gadugi" w:hAnsi="Gadugi" w:cs="Segoe UI"/>
          <w:b/>
          <w:sz w:val="22"/>
          <w:szCs w:val="22"/>
          <w:lang w:eastAsia="es-CO"/>
        </w:rPr>
      </w:pPr>
    </w:p>
    <w:p w14:paraId="5C51E7A6" w14:textId="77777777" w:rsidR="0025596E" w:rsidRPr="00B16970" w:rsidRDefault="0025596E" w:rsidP="005B7861">
      <w:pPr>
        <w:spacing w:line="276" w:lineRule="auto"/>
        <w:jc w:val="both"/>
        <w:outlineLvl w:val="1"/>
        <w:rPr>
          <w:rFonts w:ascii="Gadugi" w:hAnsi="Gadugi" w:cs="Segoe UI"/>
          <w:b/>
          <w:sz w:val="22"/>
          <w:szCs w:val="22"/>
          <w:lang w:eastAsia="es-CO"/>
        </w:rPr>
      </w:pPr>
    </w:p>
    <w:tbl>
      <w:tblPr>
        <w:tblStyle w:val="Tablaconcuadrcula"/>
        <w:tblW w:w="9634" w:type="dxa"/>
        <w:tblLayout w:type="fixed"/>
        <w:tblLook w:val="04A0" w:firstRow="1" w:lastRow="0" w:firstColumn="1" w:lastColumn="0" w:noHBand="0" w:noVBand="1"/>
      </w:tblPr>
      <w:tblGrid>
        <w:gridCol w:w="1696"/>
        <w:gridCol w:w="3402"/>
        <w:gridCol w:w="4536"/>
      </w:tblGrid>
      <w:tr w:rsidR="00B16970" w:rsidRPr="00B16970" w14:paraId="460DBD91" w14:textId="77777777" w:rsidTr="00ED29EB">
        <w:trPr>
          <w:trHeight w:val="477"/>
        </w:trPr>
        <w:tc>
          <w:tcPr>
            <w:tcW w:w="1696" w:type="dxa"/>
            <w:shd w:val="clear" w:color="auto" w:fill="92D050"/>
            <w:vAlign w:val="center"/>
          </w:tcPr>
          <w:p w14:paraId="65195CEC" w14:textId="77777777" w:rsidR="0010138E" w:rsidRPr="00B16970" w:rsidRDefault="0010138E" w:rsidP="005B7861">
            <w:pPr>
              <w:spacing w:line="276" w:lineRule="auto"/>
              <w:jc w:val="center"/>
              <w:rPr>
                <w:rFonts w:ascii="Gadugi" w:hAnsi="Gadugi" w:cs="Calibri Light"/>
                <w:b/>
                <w:sz w:val="16"/>
                <w:szCs w:val="16"/>
                <w:lang w:eastAsia="es-CO"/>
              </w:rPr>
            </w:pPr>
            <w:r w:rsidRPr="00B16970">
              <w:rPr>
                <w:rFonts w:ascii="Gadugi" w:hAnsi="Gadugi" w:cs="Calibri Light"/>
                <w:b/>
                <w:sz w:val="16"/>
                <w:szCs w:val="16"/>
                <w:lang w:eastAsia="es-CO"/>
              </w:rPr>
              <w:t>Rol</w:t>
            </w:r>
          </w:p>
        </w:tc>
        <w:tc>
          <w:tcPr>
            <w:tcW w:w="3402" w:type="dxa"/>
            <w:shd w:val="clear" w:color="auto" w:fill="92D050"/>
            <w:vAlign w:val="center"/>
          </w:tcPr>
          <w:p w14:paraId="190EB8A2" w14:textId="77777777" w:rsidR="0010138E" w:rsidRPr="00B16970" w:rsidRDefault="0010138E" w:rsidP="005B7861">
            <w:pPr>
              <w:spacing w:line="276" w:lineRule="auto"/>
              <w:jc w:val="center"/>
              <w:textAlignment w:val="baseline"/>
              <w:rPr>
                <w:rFonts w:ascii="Gadugi" w:hAnsi="Gadugi" w:cs="Calibri Light"/>
                <w:b/>
                <w:sz w:val="16"/>
                <w:szCs w:val="16"/>
                <w:lang w:eastAsia="es-CO"/>
              </w:rPr>
            </w:pPr>
            <w:r w:rsidRPr="00B16970">
              <w:rPr>
                <w:rFonts w:ascii="Gadugi" w:hAnsi="Gadugi" w:cs="Calibri Light"/>
                <w:b/>
                <w:sz w:val="16"/>
                <w:szCs w:val="16"/>
                <w:lang w:eastAsia="es-CO"/>
              </w:rPr>
              <w:t>Formación</w:t>
            </w:r>
          </w:p>
        </w:tc>
        <w:tc>
          <w:tcPr>
            <w:tcW w:w="4536" w:type="dxa"/>
            <w:shd w:val="clear" w:color="auto" w:fill="92D050"/>
            <w:vAlign w:val="center"/>
          </w:tcPr>
          <w:p w14:paraId="64CDCBBB" w14:textId="77777777" w:rsidR="0010138E" w:rsidRPr="00B16970" w:rsidRDefault="0010138E" w:rsidP="005B7861">
            <w:pPr>
              <w:spacing w:line="276" w:lineRule="auto"/>
              <w:jc w:val="center"/>
              <w:textAlignment w:val="baseline"/>
              <w:rPr>
                <w:rFonts w:ascii="Gadugi" w:hAnsi="Gadugi" w:cs="Calibri Light"/>
                <w:b/>
                <w:sz w:val="16"/>
                <w:szCs w:val="16"/>
                <w:lang w:eastAsia="es-CO"/>
              </w:rPr>
            </w:pPr>
            <w:r w:rsidRPr="00B16970">
              <w:rPr>
                <w:rFonts w:ascii="Gadugi" w:hAnsi="Gadugi" w:cs="Calibri Light"/>
                <w:b/>
                <w:sz w:val="16"/>
                <w:szCs w:val="16"/>
                <w:lang w:eastAsia="es-CO"/>
              </w:rPr>
              <w:t>Experiencia</w:t>
            </w:r>
          </w:p>
        </w:tc>
      </w:tr>
      <w:tr w:rsidR="00B16970" w:rsidRPr="00B16970" w14:paraId="448D9DEE" w14:textId="77777777" w:rsidTr="00ED29EB">
        <w:tc>
          <w:tcPr>
            <w:tcW w:w="1696" w:type="dxa"/>
            <w:vAlign w:val="center"/>
          </w:tcPr>
          <w:p w14:paraId="182E4E74" w14:textId="77777777" w:rsidR="0010138E" w:rsidRPr="00B16970" w:rsidRDefault="0010138E" w:rsidP="005B7861">
            <w:pPr>
              <w:spacing w:line="276" w:lineRule="auto"/>
              <w:jc w:val="both"/>
              <w:rPr>
                <w:rFonts w:ascii="Gadugi" w:hAnsi="Gadugi" w:cs="Segoe UI"/>
                <w:bCs/>
                <w:sz w:val="16"/>
                <w:szCs w:val="16"/>
                <w:lang w:eastAsia="es-MX"/>
              </w:rPr>
            </w:pPr>
            <w:r w:rsidRPr="00B16970">
              <w:rPr>
                <w:rFonts w:ascii="Gadugi" w:hAnsi="Gadugi" w:cs="Calibri Light"/>
                <w:b/>
                <w:sz w:val="16"/>
                <w:szCs w:val="16"/>
                <w:lang w:eastAsia="es-CO"/>
              </w:rPr>
              <w:t>Gerente o Líder de proyecto</w:t>
            </w:r>
            <w:r w:rsidRPr="00B16970">
              <w:rPr>
                <w:rFonts w:ascii="Gadugi" w:hAnsi="Gadugi" w:cs="Calibri Light"/>
                <w:sz w:val="16"/>
                <w:szCs w:val="16"/>
                <w:lang w:eastAsia="es-CO"/>
              </w:rPr>
              <w:t> </w:t>
            </w:r>
          </w:p>
        </w:tc>
        <w:tc>
          <w:tcPr>
            <w:tcW w:w="3402" w:type="dxa"/>
            <w:vAlign w:val="center"/>
          </w:tcPr>
          <w:p w14:paraId="43846566" w14:textId="5632233A" w:rsidR="0010138E" w:rsidRPr="00B16970" w:rsidRDefault="0010138E" w:rsidP="005B7861">
            <w:pPr>
              <w:spacing w:line="276" w:lineRule="auto"/>
              <w:jc w:val="both"/>
              <w:textAlignment w:val="baseline"/>
              <w:rPr>
                <w:rFonts w:ascii="Gadugi" w:hAnsi="Gadugi"/>
                <w:sz w:val="16"/>
                <w:szCs w:val="16"/>
                <w:lang w:eastAsia="es-CO"/>
              </w:rPr>
            </w:pPr>
            <w:r w:rsidRPr="00B16970">
              <w:rPr>
                <w:rFonts w:ascii="Gadugi" w:hAnsi="Gadugi" w:cs="Calibri Light"/>
                <w:sz w:val="16"/>
                <w:szCs w:val="16"/>
                <w:lang w:eastAsia="es-CO"/>
              </w:rPr>
              <w:t>Profesional en Ingeniería Industrial, de Sistemas, Electrónica o similares. Especialización en Estrategia Gerencial y Prospectiva, Gerencia de Proyectos o similares. </w:t>
            </w:r>
          </w:p>
          <w:p w14:paraId="4932C8CE" w14:textId="77777777" w:rsidR="0010138E" w:rsidRPr="00B16970" w:rsidRDefault="0010138E" w:rsidP="005B7861">
            <w:pPr>
              <w:spacing w:line="276" w:lineRule="auto"/>
              <w:textAlignment w:val="baseline"/>
              <w:rPr>
                <w:rFonts w:ascii="Gadugi" w:hAnsi="Gadugi"/>
                <w:sz w:val="16"/>
                <w:szCs w:val="16"/>
                <w:lang w:eastAsia="es-CO"/>
              </w:rPr>
            </w:pPr>
            <w:r w:rsidRPr="00B16970">
              <w:rPr>
                <w:rFonts w:ascii="Gadugi" w:hAnsi="Gadugi" w:cs="Calibri Light"/>
                <w:sz w:val="16"/>
                <w:szCs w:val="16"/>
                <w:lang w:eastAsia="es-CO"/>
              </w:rPr>
              <w:t> </w:t>
            </w:r>
          </w:p>
          <w:p w14:paraId="3C4E5D01" w14:textId="77777777" w:rsidR="0010138E" w:rsidRPr="00B16970" w:rsidRDefault="0010138E" w:rsidP="005B7861">
            <w:pPr>
              <w:spacing w:line="276" w:lineRule="auto"/>
              <w:jc w:val="both"/>
              <w:rPr>
                <w:rFonts w:ascii="Gadugi" w:hAnsi="Gadugi" w:cs="Segoe UI"/>
                <w:bCs/>
                <w:sz w:val="16"/>
                <w:szCs w:val="16"/>
                <w:lang w:eastAsia="es-MX"/>
              </w:rPr>
            </w:pPr>
            <w:r w:rsidRPr="00B16970">
              <w:rPr>
                <w:rFonts w:ascii="Gadugi" w:hAnsi="Gadugi" w:cs="Calibri Light"/>
                <w:sz w:val="16"/>
                <w:szCs w:val="16"/>
                <w:lang w:eastAsia="es-CO"/>
              </w:rPr>
              <w:t>Certificado en Scrum o metodologías ágiles. </w:t>
            </w:r>
          </w:p>
        </w:tc>
        <w:tc>
          <w:tcPr>
            <w:tcW w:w="4536" w:type="dxa"/>
            <w:vAlign w:val="center"/>
          </w:tcPr>
          <w:p w14:paraId="2552C4DC" w14:textId="1BB5DB24" w:rsidR="0010138E" w:rsidRPr="00B16970" w:rsidRDefault="006B37D1" w:rsidP="005B7861">
            <w:pPr>
              <w:spacing w:line="276" w:lineRule="auto"/>
              <w:jc w:val="both"/>
              <w:textAlignment w:val="baseline"/>
              <w:rPr>
                <w:rFonts w:ascii="Gadugi" w:hAnsi="Gadugi"/>
                <w:sz w:val="16"/>
                <w:szCs w:val="16"/>
                <w:lang w:eastAsia="es-CO"/>
              </w:rPr>
            </w:pPr>
            <w:r w:rsidRPr="00B16970">
              <w:rPr>
                <w:rFonts w:ascii="Gadugi" w:hAnsi="Gadugi" w:cs="Calibri Light"/>
                <w:sz w:val="16"/>
                <w:szCs w:val="16"/>
                <w:lang w:eastAsia="es-CO"/>
              </w:rPr>
              <w:t>Tres (</w:t>
            </w:r>
            <w:r w:rsidR="0010138E" w:rsidRPr="00B16970">
              <w:rPr>
                <w:rFonts w:ascii="Gadugi" w:hAnsi="Gadugi" w:cs="Calibri Light"/>
                <w:sz w:val="16"/>
                <w:szCs w:val="16"/>
                <w:lang w:eastAsia="es-CO"/>
              </w:rPr>
              <w:t>3</w:t>
            </w:r>
            <w:r w:rsidRPr="00B16970">
              <w:rPr>
                <w:rFonts w:ascii="Gadugi" w:hAnsi="Gadugi" w:cs="Calibri Light"/>
                <w:sz w:val="16"/>
                <w:szCs w:val="16"/>
                <w:lang w:eastAsia="es-CO"/>
              </w:rPr>
              <w:t>)</w:t>
            </w:r>
            <w:r w:rsidR="0010138E" w:rsidRPr="00B16970">
              <w:rPr>
                <w:rFonts w:ascii="Gadugi" w:hAnsi="Gadugi" w:cs="Calibri Light"/>
                <w:sz w:val="16"/>
                <w:szCs w:val="16"/>
                <w:lang w:eastAsia="es-CO"/>
              </w:rPr>
              <w:t xml:space="preserve"> años de experiencia especifica en gestión de proyectos de automatización. </w:t>
            </w:r>
          </w:p>
          <w:p w14:paraId="7356E910" w14:textId="77777777" w:rsidR="0010138E" w:rsidRPr="00B16970" w:rsidRDefault="0010138E" w:rsidP="005B7861">
            <w:pPr>
              <w:spacing w:line="276" w:lineRule="auto"/>
              <w:ind w:right="349"/>
              <w:jc w:val="both"/>
              <w:textAlignment w:val="baseline"/>
              <w:rPr>
                <w:rFonts w:ascii="Gadugi" w:hAnsi="Gadugi"/>
                <w:sz w:val="16"/>
                <w:szCs w:val="16"/>
                <w:lang w:eastAsia="es-CO"/>
              </w:rPr>
            </w:pPr>
            <w:r w:rsidRPr="00B16970">
              <w:rPr>
                <w:rFonts w:ascii="Gadugi" w:hAnsi="Gadugi" w:cs="Calibri Light"/>
                <w:sz w:val="16"/>
                <w:szCs w:val="16"/>
                <w:lang w:eastAsia="es-CO"/>
              </w:rPr>
              <w:t> </w:t>
            </w:r>
          </w:p>
          <w:p w14:paraId="6837ED0B" w14:textId="77777777" w:rsidR="0010138E" w:rsidRPr="00B16970" w:rsidRDefault="0010138E" w:rsidP="005B7861">
            <w:pPr>
              <w:spacing w:line="276" w:lineRule="auto"/>
              <w:jc w:val="both"/>
              <w:textAlignment w:val="baseline"/>
              <w:rPr>
                <w:rFonts w:ascii="Gadugi" w:hAnsi="Gadugi" w:cs="Calibri Light"/>
                <w:sz w:val="16"/>
                <w:szCs w:val="16"/>
                <w:lang w:eastAsia="es-CO"/>
              </w:rPr>
            </w:pPr>
            <w:r w:rsidRPr="00B16970">
              <w:rPr>
                <w:rFonts w:ascii="Gadugi" w:hAnsi="Gadugi" w:cs="Calibri Light"/>
                <w:sz w:val="16"/>
                <w:szCs w:val="16"/>
                <w:lang w:eastAsia="es-CO"/>
              </w:rPr>
              <w:t>Dos (2) años de experiencia en metodologías ágiles con enfoque en la implementación de soluciones de automatización y optimización de procesos. </w:t>
            </w:r>
          </w:p>
        </w:tc>
      </w:tr>
      <w:tr w:rsidR="00B16970" w:rsidRPr="00B16970" w14:paraId="4CE1AFBB" w14:textId="77777777" w:rsidTr="00ED29EB">
        <w:tc>
          <w:tcPr>
            <w:tcW w:w="1696" w:type="dxa"/>
            <w:vAlign w:val="center"/>
          </w:tcPr>
          <w:p w14:paraId="07F092A0" w14:textId="77777777" w:rsidR="0010138E" w:rsidRPr="00B16970" w:rsidRDefault="0010138E" w:rsidP="005B7861">
            <w:pPr>
              <w:spacing w:line="276" w:lineRule="auto"/>
              <w:jc w:val="both"/>
              <w:rPr>
                <w:rFonts w:ascii="Gadugi" w:hAnsi="Gadugi" w:cs="Segoe UI"/>
                <w:bCs/>
                <w:sz w:val="16"/>
                <w:szCs w:val="16"/>
                <w:lang w:eastAsia="es-MX"/>
              </w:rPr>
            </w:pPr>
            <w:r w:rsidRPr="00B16970">
              <w:rPr>
                <w:rFonts w:ascii="Gadugi" w:hAnsi="Gadugi" w:cs="Calibri Light"/>
                <w:b/>
                <w:sz w:val="16"/>
                <w:szCs w:val="16"/>
                <w:lang w:eastAsia="es-CO"/>
              </w:rPr>
              <w:t xml:space="preserve">Arquitecto / </w:t>
            </w:r>
            <w:proofErr w:type="spellStart"/>
            <w:r w:rsidRPr="00B16970">
              <w:rPr>
                <w:rFonts w:ascii="Gadugi" w:hAnsi="Gadugi" w:cs="Calibri Light"/>
                <w:b/>
                <w:sz w:val="16"/>
                <w:szCs w:val="16"/>
                <w:lang w:eastAsia="es-CO"/>
              </w:rPr>
              <w:t>DevOp</w:t>
            </w:r>
            <w:proofErr w:type="spellEnd"/>
            <w:r w:rsidRPr="00B16970">
              <w:rPr>
                <w:rFonts w:ascii="Gadugi" w:hAnsi="Gadugi" w:cs="Calibri Light"/>
                <w:sz w:val="16"/>
                <w:szCs w:val="16"/>
                <w:lang w:eastAsia="es-CO"/>
              </w:rPr>
              <w:t> </w:t>
            </w:r>
          </w:p>
        </w:tc>
        <w:tc>
          <w:tcPr>
            <w:tcW w:w="3402" w:type="dxa"/>
            <w:vAlign w:val="center"/>
          </w:tcPr>
          <w:p w14:paraId="3335AB77" w14:textId="77777777" w:rsidR="0010138E" w:rsidRPr="00B16970" w:rsidRDefault="0010138E" w:rsidP="005B7861">
            <w:pPr>
              <w:spacing w:line="276" w:lineRule="auto"/>
              <w:jc w:val="both"/>
              <w:textAlignment w:val="baseline"/>
              <w:rPr>
                <w:rFonts w:ascii="Gadugi" w:hAnsi="Gadugi"/>
                <w:sz w:val="16"/>
                <w:szCs w:val="16"/>
                <w:lang w:eastAsia="es-CO"/>
              </w:rPr>
            </w:pPr>
            <w:r w:rsidRPr="00B16970">
              <w:rPr>
                <w:rFonts w:ascii="Gadugi" w:hAnsi="Gadugi" w:cs="Calibri Light"/>
                <w:sz w:val="16"/>
                <w:szCs w:val="16"/>
                <w:lang w:eastAsia="es-CO"/>
              </w:rPr>
              <w:t>Profesional en Ingeniería Industrial, de Sistemas, Electrónica o similares.   </w:t>
            </w:r>
          </w:p>
          <w:p w14:paraId="2CFFB592" w14:textId="77777777" w:rsidR="0010138E" w:rsidRPr="00B16970" w:rsidRDefault="0010138E" w:rsidP="005B7861">
            <w:pPr>
              <w:spacing w:line="276" w:lineRule="auto"/>
              <w:jc w:val="both"/>
              <w:rPr>
                <w:rFonts w:ascii="Gadugi" w:hAnsi="Gadugi" w:cs="Segoe UI"/>
                <w:bCs/>
                <w:sz w:val="16"/>
                <w:szCs w:val="16"/>
                <w:lang w:eastAsia="es-MX"/>
              </w:rPr>
            </w:pPr>
            <w:r w:rsidRPr="00B16970">
              <w:rPr>
                <w:rFonts w:ascii="Gadugi" w:hAnsi="Gadugi" w:cs="Calibri Light"/>
                <w:sz w:val="16"/>
                <w:szCs w:val="16"/>
                <w:lang w:eastAsia="es-CO"/>
              </w:rPr>
              <w:t>Certificado en Scrum o metodologías ágiles. </w:t>
            </w:r>
          </w:p>
        </w:tc>
        <w:tc>
          <w:tcPr>
            <w:tcW w:w="4536" w:type="dxa"/>
            <w:vAlign w:val="center"/>
          </w:tcPr>
          <w:p w14:paraId="68E56480" w14:textId="77777777" w:rsidR="0010138E" w:rsidRPr="00B16970" w:rsidRDefault="0010138E" w:rsidP="005B7861">
            <w:pPr>
              <w:spacing w:line="276" w:lineRule="auto"/>
              <w:jc w:val="both"/>
              <w:rPr>
                <w:rFonts w:ascii="Gadugi" w:hAnsi="Gadugi" w:cs="Calibri Light"/>
                <w:sz w:val="16"/>
                <w:szCs w:val="16"/>
                <w:lang w:eastAsia="es-CO"/>
              </w:rPr>
            </w:pPr>
            <w:r w:rsidRPr="00B16970">
              <w:rPr>
                <w:rFonts w:ascii="Gadugi" w:hAnsi="Gadugi" w:cs="Calibri Light"/>
                <w:sz w:val="16"/>
                <w:szCs w:val="16"/>
                <w:lang w:eastAsia="es-CO"/>
              </w:rPr>
              <w:t>Tres (3) años de experiencia en diseño de soluciones de automatización (de procesos, diseño de arquitectura, manejo de lenguajes de programación, entre otros).  </w:t>
            </w:r>
          </w:p>
          <w:p w14:paraId="434D60C3" w14:textId="77777777" w:rsidR="0010138E" w:rsidRPr="00B16970" w:rsidRDefault="0010138E" w:rsidP="005B7861">
            <w:pPr>
              <w:spacing w:line="276" w:lineRule="auto"/>
              <w:ind w:right="349"/>
              <w:jc w:val="both"/>
              <w:rPr>
                <w:rFonts w:ascii="Gadugi" w:hAnsi="Gadugi" w:cs="Calibri Light"/>
                <w:sz w:val="16"/>
                <w:szCs w:val="16"/>
                <w:lang w:eastAsia="es-CO"/>
              </w:rPr>
            </w:pPr>
          </w:p>
          <w:p w14:paraId="0A85DFA7" w14:textId="77777777" w:rsidR="0010138E" w:rsidRPr="00B16970" w:rsidRDefault="0010138E" w:rsidP="005B7861">
            <w:pPr>
              <w:spacing w:line="276" w:lineRule="auto"/>
              <w:jc w:val="both"/>
              <w:rPr>
                <w:rFonts w:ascii="Gadugi" w:hAnsi="Gadugi" w:cs="Segoe UI"/>
                <w:bCs/>
                <w:sz w:val="16"/>
                <w:szCs w:val="16"/>
                <w:lang w:eastAsia="es-MX"/>
              </w:rPr>
            </w:pPr>
            <w:r w:rsidRPr="00B16970">
              <w:rPr>
                <w:rFonts w:ascii="Gadugi" w:hAnsi="Gadugi" w:cs="Calibri Light"/>
                <w:sz w:val="16"/>
                <w:szCs w:val="16"/>
                <w:lang w:eastAsia="es-CO"/>
              </w:rPr>
              <w:t xml:space="preserve">Al menos un (1) año de experiencia específica en </w:t>
            </w:r>
            <w:proofErr w:type="spellStart"/>
            <w:r w:rsidRPr="00B16970">
              <w:rPr>
                <w:rFonts w:ascii="Gadugi" w:hAnsi="Gadugi" w:cs="Calibri Light"/>
                <w:sz w:val="16"/>
                <w:szCs w:val="16"/>
                <w:lang w:eastAsia="es-CO"/>
              </w:rPr>
              <w:t>Rocketbot</w:t>
            </w:r>
            <w:proofErr w:type="spellEnd"/>
            <w:r w:rsidRPr="00B16970">
              <w:rPr>
                <w:rFonts w:ascii="Gadugi" w:hAnsi="Gadugi" w:cs="Calibri Light"/>
                <w:sz w:val="16"/>
                <w:szCs w:val="16"/>
                <w:lang w:eastAsia="es-CO"/>
              </w:rPr>
              <w:t>.</w:t>
            </w:r>
          </w:p>
        </w:tc>
      </w:tr>
      <w:tr w:rsidR="00B16970" w:rsidRPr="00B16970" w14:paraId="446305DB" w14:textId="77777777" w:rsidTr="00ED29EB">
        <w:tc>
          <w:tcPr>
            <w:tcW w:w="1696" w:type="dxa"/>
            <w:vAlign w:val="center"/>
          </w:tcPr>
          <w:p w14:paraId="091F7D44" w14:textId="77777777" w:rsidR="0010138E" w:rsidRPr="00B16970" w:rsidRDefault="0010138E" w:rsidP="005B7861">
            <w:pPr>
              <w:spacing w:line="276" w:lineRule="auto"/>
              <w:jc w:val="both"/>
              <w:rPr>
                <w:rFonts w:ascii="Gadugi" w:hAnsi="Gadugi" w:cs="Segoe UI"/>
                <w:bCs/>
                <w:sz w:val="16"/>
                <w:szCs w:val="16"/>
                <w:lang w:eastAsia="es-MX"/>
              </w:rPr>
            </w:pPr>
            <w:r w:rsidRPr="00B16970">
              <w:rPr>
                <w:rFonts w:ascii="Gadugi" w:hAnsi="Gadugi" w:cs="Calibri Light"/>
                <w:b/>
                <w:sz w:val="16"/>
                <w:szCs w:val="16"/>
                <w:lang w:eastAsia="es-CO"/>
              </w:rPr>
              <w:t>Analista de Negocio</w:t>
            </w:r>
            <w:r w:rsidRPr="00B16970">
              <w:rPr>
                <w:rFonts w:ascii="Gadugi" w:hAnsi="Gadugi" w:cs="Calibri Light"/>
                <w:sz w:val="16"/>
                <w:szCs w:val="16"/>
                <w:lang w:eastAsia="es-CO"/>
              </w:rPr>
              <w:t> </w:t>
            </w:r>
          </w:p>
        </w:tc>
        <w:tc>
          <w:tcPr>
            <w:tcW w:w="3402" w:type="dxa"/>
            <w:vAlign w:val="center"/>
          </w:tcPr>
          <w:p w14:paraId="18155580" w14:textId="77777777" w:rsidR="0010138E" w:rsidRPr="00B16970" w:rsidRDefault="0010138E" w:rsidP="005B7861">
            <w:pPr>
              <w:spacing w:line="276" w:lineRule="auto"/>
              <w:jc w:val="both"/>
              <w:rPr>
                <w:rFonts w:ascii="Gadugi" w:hAnsi="Gadugi" w:cs="Segoe UI"/>
                <w:bCs/>
                <w:sz w:val="16"/>
                <w:szCs w:val="16"/>
                <w:lang w:eastAsia="es-MX"/>
              </w:rPr>
            </w:pPr>
            <w:r w:rsidRPr="00B16970">
              <w:rPr>
                <w:rFonts w:ascii="Gadugi" w:hAnsi="Gadugi" w:cs="Calibri Light"/>
                <w:sz w:val="16"/>
                <w:szCs w:val="16"/>
                <w:lang w:eastAsia="es-CO"/>
              </w:rPr>
              <w:t>Profesional en Ingeniería Industrial, de Sistemas, Electrónica o similares.   </w:t>
            </w:r>
          </w:p>
        </w:tc>
        <w:tc>
          <w:tcPr>
            <w:tcW w:w="4536" w:type="dxa"/>
            <w:vAlign w:val="center"/>
          </w:tcPr>
          <w:p w14:paraId="057DC108" w14:textId="77777777" w:rsidR="0010138E" w:rsidRPr="00B16970" w:rsidRDefault="0010138E" w:rsidP="005B7861">
            <w:pPr>
              <w:spacing w:line="276" w:lineRule="auto"/>
              <w:jc w:val="both"/>
              <w:rPr>
                <w:rFonts w:ascii="Gadugi" w:hAnsi="Gadugi" w:cs="Segoe UI"/>
                <w:bCs/>
                <w:sz w:val="16"/>
                <w:szCs w:val="16"/>
                <w:lang w:eastAsia="es-MX"/>
              </w:rPr>
            </w:pPr>
            <w:r w:rsidRPr="00B16970">
              <w:rPr>
                <w:rFonts w:ascii="Gadugi" w:hAnsi="Gadugi" w:cs="Calibri Light"/>
                <w:sz w:val="16"/>
                <w:szCs w:val="16"/>
                <w:lang w:eastAsia="es-CO"/>
              </w:rPr>
              <w:t>Tres (3) años de experiencia en el levantamiento y modelamiento de procesos de negocio para RPA. </w:t>
            </w:r>
          </w:p>
        </w:tc>
      </w:tr>
      <w:tr w:rsidR="00B16970" w:rsidRPr="00B16970" w14:paraId="03D4C1FE" w14:textId="77777777" w:rsidTr="00ED29EB">
        <w:tc>
          <w:tcPr>
            <w:tcW w:w="1696" w:type="dxa"/>
            <w:vAlign w:val="center"/>
          </w:tcPr>
          <w:p w14:paraId="25E47402" w14:textId="77777777" w:rsidR="0010138E" w:rsidRPr="00B16970" w:rsidRDefault="0010138E" w:rsidP="005B7861">
            <w:pPr>
              <w:spacing w:line="276" w:lineRule="auto"/>
              <w:jc w:val="both"/>
              <w:rPr>
                <w:rFonts w:ascii="Gadugi" w:hAnsi="Gadugi" w:cs="Segoe UI"/>
                <w:bCs/>
                <w:sz w:val="16"/>
                <w:szCs w:val="16"/>
                <w:lang w:eastAsia="es-MX"/>
              </w:rPr>
            </w:pPr>
            <w:r w:rsidRPr="00B16970">
              <w:rPr>
                <w:rFonts w:ascii="Gadugi" w:hAnsi="Gadugi" w:cs="Calibri Light"/>
                <w:b/>
                <w:sz w:val="16"/>
                <w:szCs w:val="16"/>
                <w:lang w:eastAsia="es-CO"/>
              </w:rPr>
              <w:t>Desarrollador RPA</w:t>
            </w:r>
            <w:r w:rsidRPr="00B16970">
              <w:rPr>
                <w:rFonts w:ascii="Gadugi" w:hAnsi="Gadugi" w:cs="Calibri Light"/>
                <w:sz w:val="16"/>
                <w:szCs w:val="16"/>
                <w:lang w:eastAsia="es-CO"/>
              </w:rPr>
              <w:t> </w:t>
            </w:r>
          </w:p>
        </w:tc>
        <w:tc>
          <w:tcPr>
            <w:tcW w:w="3402" w:type="dxa"/>
            <w:vAlign w:val="center"/>
          </w:tcPr>
          <w:p w14:paraId="48433536" w14:textId="77777777" w:rsidR="0010138E" w:rsidRPr="00B16970" w:rsidRDefault="0010138E" w:rsidP="005B7861">
            <w:pPr>
              <w:spacing w:line="276" w:lineRule="auto"/>
              <w:jc w:val="both"/>
              <w:rPr>
                <w:rFonts w:ascii="Gadugi" w:hAnsi="Gadugi" w:cs="Segoe UI"/>
                <w:bCs/>
                <w:sz w:val="16"/>
                <w:szCs w:val="16"/>
                <w:lang w:eastAsia="es-MX"/>
              </w:rPr>
            </w:pPr>
            <w:r w:rsidRPr="00B16970">
              <w:rPr>
                <w:rFonts w:ascii="Gadugi" w:hAnsi="Gadugi" w:cs="Calibri Light"/>
                <w:sz w:val="16"/>
                <w:szCs w:val="16"/>
                <w:lang w:eastAsia="es-CO"/>
              </w:rPr>
              <w:t>Tecnólogo o Profesional en Ingeniería Industrial, de Sistemas, Electrónica o similares.   </w:t>
            </w:r>
          </w:p>
        </w:tc>
        <w:tc>
          <w:tcPr>
            <w:tcW w:w="4536" w:type="dxa"/>
            <w:vAlign w:val="center"/>
          </w:tcPr>
          <w:p w14:paraId="555D3334" w14:textId="77777777" w:rsidR="0010138E" w:rsidRPr="00B16970" w:rsidRDefault="0010138E" w:rsidP="005B7861">
            <w:pPr>
              <w:spacing w:line="276" w:lineRule="auto"/>
              <w:jc w:val="both"/>
              <w:rPr>
                <w:rFonts w:ascii="Gadugi" w:hAnsi="Gadugi" w:cs="Calibri Light"/>
                <w:sz w:val="16"/>
                <w:szCs w:val="16"/>
                <w:lang w:eastAsia="es-CO"/>
              </w:rPr>
            </w:pPr>
            <w:r w:rsidRPr="00B16970">
              <w:rPr>
                <w:rFonts w:ascii="Gadugi" w:hAnsi="Gadugi" w:cs="Calibri Light"/>
                <w:sz w:val="16"/>
                <w:szCs w:val="16"/>
                <w:lang w:eastAsia="es-CO"/>
              </w:rPr>
              <w:t>Dos (2) años de experiencia especifica en manejo de bases de datos, desarrollo en lenguajes de programación, integraciones con microservicios, App de integración y desarrollo sobre herramientas de industria como ERP, CRM y/o BPM.</w:t>
            </w:r>
          </w:p>
          <w:p w14:paraId="738242E1" w14:textId="77777777" w:rsidR="0010138E" w:rsidRPr="00B16970" w:rsidRDefault="0010138E" w:rsidP="005B7861">
            <w:pPr>
              <w:spacing w:line="276" w:lineRule="auto"/>
              <w:ind w:right="349"/>
              <w:jc w:val="both"/>
              <w:rPr>
                <w:rFonts w:ascii="Gadugi" w:hAnsi="Gadugi" w:cs="Calibri Light"/>
                <w:sz w:val="16"/>
                <w:szCs w:val="16"/>
                <w:lang w:eastAsia="es-CO"/>
              </w:rPr>
            </w:pPr>
          </w:p>
          <w:p w14:paraId="674CAEA4" w14:textId="77777777" w:rsidR="0010138E" w:rsidRPr="00B16970" w:rsidRDefault="0010138E" w:rsidP="005B7861">
            <w:pPr>
              <w:spacing w:line="276" w:lineRule="auto"/>
              <w:jc w:val="both"/>
              <w:rPr>
                <w:rFonts w:ascii="Gadugi" w:hAnsi="Gadugi"/>
                <w:sz w:val="16"/>
                <w:szCs w:val="16"/>
                <w:lang w:eastAsia="es-CO"/>
              </w:rPr>
            </w:pPr>
            <w:r w:rsidRPr="00B16970">
              <w:rPr>
                <w:rFonts w:ascii="Gadugi" w:hAnsi="Gadugi" w:cs="Calibri Light"/>
                <w:sz w:val="16"/>
                <w:szCs w:val="16"/>
                <w:lang w:eastAsia="es-CO"/>
              </w:rPr>
              <w:t xml:space="preserve">Al menos un (1) año de experiencia específica en </w:t>
            </w:r>
            <w:proofErr w:type="spellStart"/>
            <w:r w:rsidRPr="00B16970">
              <w:rPr>
                <w:rFonts w:ascii="Gadugi" w:hAnsi="Gadugi" w:cs="Calibri Light"/>
                <w:sz w:val="16"/>
                <w:szCs w:val="16"/>
                <w:lang w:eastAsia="es-CO"/>
              </w:rPr>
              <w:t>Rocketbot</w:t>
            </w:r>
            <w:proofErr w:type="spellEnd"/>
            <w:r w:rsidRPr="00B16970">
              <w:rPr>
                <w:rFonts w:ascii="Gadugi" w:hAnsi="Gadugi" w:cs="Calibri Light"/>
                <w:sz w:val="16"/>
                <w:szCs w:val="16"/>
                <w:lang w:eastAsia="es-CO"/>
              </w:rPr>
              <w:t>.</w:t>
            </w:r>
          </w:p>
        </w:tc>
      </w:tr>
      <w:tr w:rsidR="0010138E" w:rsidRPr="00B16970" w14:paraId="30919CB4" w14:textId="77777777" w:rsidTr="00ED29EB">
        <w:tc>
          <w:tcPr>
            <w:tcW w:w="1696" w:type="dxa"/>
            <w:vAlign w:val="center"/>
          </w:tcPr>
          <w:p w14:paraId="1422DCC8" w14:textId="77777777" w:rsidR="0010138E" w:rsidRPr="00B16970" w:rsidRDefault="0010138E" w:rsidP="005B7861">
            <w:pPr>
              <w:spacing w:line="276" w:lineRule="auto"/>
              <w:jc w:val="both"/>
              <w:rPr>
                <w:rFonts w:ascii="Gadugi" w:hAnsi="Gadugi" w:cs="Segoe UI"/>
                <w:bCs/>
                <w:sz w:val="16"/>
                <w:szCs w:val="16"/>
                <w:lang w:eastAsia="es-MX"/>
              </w:rPr>
            </w:pPr>
            <w:r w:rsidRPr="00B16970">
              <w:rPr>
                <w:rFonts w:ascii="Gadugi" w:hAnsi="Gadugi" w:cs="Calibri Light"/>
                <w:b/>
                <w:sz w:val="16"/>
                <w:szCs w:val="16"/>
                <w:lang w:eastAsia="es-CO"/>
              </w:rPr>
              <w:t>Analista QA</w:t>
            </w:r>
            <w:r w:rsidRPr="00B16970">
              <w:rPr>
                <w:rFonts w:ascii="Gadugi" w:hAnsi="Gadugi" w:cs="Calibri Light"/>
                <w:sz w:val="16"/>
                <w:szCs w:val="16"/>
                <w:lang w:eastAsia="es-CO"/>
              </w:rPr>
              <w:t> </w:t>
            </w:r>
          </w:p>
        </w:tc>
        <w:tc>
          <w:tcPr>
            <w:tcW w:w="3402" w:type="dxa"/>
            <w:vAlign w:val="center"/>
          </w:tcPr>
          <w:p w14:paraId="187C9E47" w14:textId="77777777" w:rsidR="0010138E" w:rsidRPr="00B16970" w:rsidRDefault="0010138E" w:rsidP="005B7861">
            <w:pPr>
              <w:spacing w:line="276" w:lineRule="auto"/>
              <w:jc w:val="both"/>
              <w:textAlignment w:val="baseline"/>
              <w:rPr>
                <w:rFonts w:ascii="Gadugi" w:hAnsi="Gadugi"/>
                <w:sz w:val="16"/>
                <w:szCs w:val="16"/>
                <w:lang w:eastAsia="es-CO"/>
              </w:rPr>
            </w:pPr>
            <w:r w:rsidRPr="00B16970">
              <w:rPr>
                <w:rFonts w:ascii="Gadugi" w:hAnsi="Gadugi" w:cs="Calibri Light"/>
                <w:sz w:val="16"/>
                <w:szCs w:val="16"/>
                <w:lang w:eastAsia="es-CO"/>
              </w:rPr>
              <w:t>Profesional en Ingeniería Industrial, de Sistemas, Electrónica o similares.   </w:t>
            </w:r>
          </w:p>
          <w:p w14:paraId="7FD0D76A" w14:textId="77777777" w:rsidR="0010138E" w:rsidRPr="00B16970" w:rsidRDefault="0010138E" w:rsidP="005B7861">
            <w:pPr>
              <w:spacing w:line="276" w:lineRule="auto"/>
              <w:jc w:val="both"/>
              <w:rPr>
                <w:rFonts w:ascii="Gadugi" w:hAnsi="Gadugi" w:cs="Segoe UI"/>
                <w:bCs/>
                <w:sz w:val="16"/>
                <w:szCs w:val="16"/>
                <w:lang w:eastAsia="es-MX"/>
              </w:rPr>
            </w:pPr>
            <w:r w:rsidRPr="00B16970">
              <w:rPr>
                <w:rFonts w:ascii="Gadugi" w:hAnsi="Gadugi" w:cs="Calibri Light"/>
                <w:sz w:val="16"/>
                <w:szCs w:val="16"/>
                <w:lang w:eastAsia="es-CO"/>
              </w:rPr>
              <w:t> </w:t>
            </w:r>
          </w:p>
        </w:tc>
        <w:tc>
          <w:tcPr>
            <w:tcW w:w="4536" w:type="dxa"/>
            <w:vAlign w:val="center"/>
          </w:tcPr>
          <w:p w14:paraId="09E5049B" w14:textId="77777777" w:rsidR="0010138E" w:rsidRPr="00B16970" w:rsidRDefault="0010138E" w:rsidP="005B7861">
            <w:pPr>
              <w:spacing w:line="276" w:lineRule="auto"/>
              <w:jc w:val="both"/>
              <w:textAlignment w:val="baseline"/>
              <w:rPr>
                <w:rFonts w:ascii="Gadugi" w:hAnsi="Gadugi"/>
                <w:sz w:val="16"/>
                <w:szCs w:val="16"/>
                <w:lang w:eastAsia="es-CO"/>
              </w:rPr>
            </w:pPr>
            <w:r w:rsidRPr="00B16970">
              <w:rPr>
                <w:rFonts w:ascii="Gadugi" w:hAnsi="Gadugi" w:cs="Calibri Light"/>
                <w:sz w:val="16"/>
                <w:szCs w:val="16"/>
                <w:lang w:eastAsia="es-CO"/>
              </w:rPr>
              <w:t xml:space="preserve">Dos (2) años de experiencia en manejo de herramientas de </w:t>
            </w:r>
            <w:proofErr w:type="spellStart"/>
            <w:r w:rsidRPr="00B16970">
              <w:rPr>
                <w:rFonts w:ascii="Gadugi" w:hAnsi="Gadugi" w:cs="Calibri Light"/>
                <w:sz w:val="16"/>
                <w:szCs w:val="16"/>
                <w:lang w:eastAsia="es-CO"/>
              </w:rPr>
              <w:t>testing</w:t>
            </w:r>
            <w:proofErr w:type="spellEnd"/>
            <w:r w:rsidRPr="00B16970">
              <w:rPr>
                <w:rFonts w:ascii="Gadugi" w:hAnsi="Gadugi" w:cs="Calibri Light"/>
                <w:sz w:val="16"/>
                <w:szCs w:val="16"/>
                <w:lang w:eastAsia="es-CO"/>
              </w:rPr>
              <w:t xml:space="preserve"> y gestión de incidentes, a través de metodologías Scrum. </w:t>
            </w:r>
          </w:p>
          <w:p w14:paraId="31EE74F8" w14:textId="77777777" w:rsidR="0010138E" w:rsidRPr="00B16970" w:rsidRDefault="0010138E" w:rsidP="005B7861">
            <w:pPr>
              <w:spacing w:line="276" w:lineRule="auto"/>
              <w:ind w:right="349"/>
              <w:jc w:val="both"/>
              <w:textAlignment w:val="baseline"/>
              <w:rPr>
                <w:rFonts w:ascii="Gadugi" w:hAnsi="Gadugi"/>
                <w:sz w:val="16"/>
                <w:szCs w:val="16"/>
                <w:lang w:eastAsia="es-CO"/>
              </w:rPr>
            </w:pPr>
            <w:r w:rsidRPr="00B16970">
              <w:rPr>
                <w:rFonts w:ascii="Gadugi" w:hAnsi="Gadugi" w:cs="Calibri Light"/>
                <w:sz w:val="16"/>
                <w:szCs w:val="16"/>
                <w:lang w:eastAsia="es-CO"/>
              </w:rPr>
              <w:t> </w:t>
            </w:r>
          </w:p>
          <w:p w14:paraId="240A0C96" w14:textId="77777777" w:rsidR="0010138E" w:rsidRPr="00B16970" w:rsidRDefault="0010138E" w:rsidP="005B7861">
            <w:pPr>
              <w:spacing w:line="276" w:lineRule="auto"/>
              <w:jc w:val="both"/>
              <w:rPr>
                <w:rFonts w:ascii="Gadugi" w:hAnsi="Gadugi" w:cs="Segoe UI"/>
                <w:bCs/>
                <w:sz w:val="16"/>
                <w:szCs w:val="16"/>
                <w:lang w:eastAsia="es-MX"/>
              </w:rPr>
            </w:pPr>
            <w:r w:rsidRPr="00B16970">
              <w:rPr>
                <w:rFonts w:ascii="Gadugi" w:hAnsi="Gadugi" w:cs="Calibri Light"/>
                <w:sz w:val="16"/>
                <w:szCs w:val="16"/>
                <w:lang w:eastAsia="es-CO"/>
              </w:rPr>
              <w:t xml:space="preserve">Dos (2) años de experiencia en pruebas de software punta a punta, </w:t>
            </w:r>
            <w:proofErr w:type="spellStart"/>
            <w:r w:rsidRPr="00B16970">
              <w:rPr>
                <w:rFonts w:ascii="Gadugi" w:hAnsi="Gadugi" w:cs="Calibri Light"/>
                <w:sz w:val="16"/>
                <w:szCs w:val="16"/>
                <w:lang w:eastAsia="es-CO"/>
              </w:rPr>
              <w:t>testing</w:t>
            </w:r>
            <w:proofErr w:type="spellEnd"/>
            <w:r w:rsidRPr="00B16970">
              <w:rPr>
                <w:rFonts w:ascii="Gadugi" w:hAnsi="Gadugi" w:cs="Calibri Light"/>
                <w:sz w:val="16"/>
                <w:szCs w:val="16"/>
                <w:lang w:eastAsia="es-CO"/>
              </w:rPr>
              <w:t xml:space="preserve"> y automatización de pruebas. </w:t>
            </w:r>
          </w:p>
        </w:tc>
      </w:tr>
    </w:tbl>
    <w:p w14:paraId="7AD23EDA" w14:textId="77777777" w:rsidR="0010138E" w:rsidRPr="00B16970" w:rsidRDefault="0010138E" w:rsidP="005B7861">
      <w:pPr>
        <w:spacing w:line="276" w:lineRule="auto"/>
        <w:jc w:val="both"/>
        <w:outlineLvl w:val="1"/>
        <w:rPr>
          <w:rFonts w:ascii="Gadugi" w:hAnsi="Gadugi" w:cs="Segoe UI"/>
          <w:b/>
          <w:sz w:val="22"/>
          <w:szCs w:val="22"/>
          <w:lang w:eastAsia="es-CO"/>
        </w:rPr>
      </w:pPr>
    </w:p>
    <w:p w14:paraId="63BCBAE2" w14:textId="0F12D262" w:rsidR="002817E9" w:rsidRPr="00B16970" w:rsidRDefault="00121D21" w:rsidP="005B7861">
      <w:pPr>
        <w:spacing w:line="276" w:lineRule="auto"/>
        <w:jc w:val="both"/>
        <w:outlineLvl w:val="1"/>
        <w:rPr>
          <w:rFonts w:ascii="Gadugi" w:hAnsi="Gadugi" w:cs="Segoe UI"/>
          <w:bCs/>
          <w:sz w:val="22"/>
          <w:szCs w:val="22"/>
          <w:lang w:eastAsia="es-CO"/>
        </w:rPr>
      </w:pPr>
      <w:r w:rsidRPr="00B16970">
        <w:rPr>
          <w:rFonts w:ascii="Gadugi" w:hAnsi="Gadugi" w:cs="Segoe UI"/>
          <w:b/>
          <w:sz w:val="22"/>
          <w:szCs w:val="22"/>
          <w:lang w:eastAsia="es-CO"/>
        </w:rPr>
        <w:t xml:space="preserve">EL OFERENTE </w:t>
      </w:r>
      <w:r w:rsidR="002817E9" w:rsidRPr="00B16970">
        <w:rPr>
          <w:rFonts w:ascii="Gadugi" w:hAnsi="Gadugi" w:cs="Segoe UI"/>
          <w:bCs/>
          <w:sz w:val="22"/>
          <w:szCs w:val="22"/>
          <w:lang w:eastAsia="es-CO"/>
        </w:rPr>
        <w:t>deberá adjuntar con su propuesta una certificación firmada por su Representante Legal donde indique que, de adjudicársele el contrato, se compromete a poner a disposición de</w:t>
      </w:r>
      <w:r w:rsidR="002817E9" w:rsidRPr="00B16970">
        <w:rPr>
          <w:rFonts w:ascii="Gadugi" w:hAnsi="Gadugi" w:cs="Segoe UI"/>
          <w:b/>
          <w:sz w:val="22"/>
          <w:szCs w:val="22"/>
          <w:lang w:eastAsia="es-CO"/>
        </w:rPr>
        <w:t xml:space="preserve"> LA PREVISORA S.A. </w:t>
      </w:r>
      <w:r w:rsidR="002817E9" w:rsidRPr="00B16970">
        <w:rPr>
          <w:rFonts w:ascii="Gadugi" w:hAnsi="Gadugi" w:cs="Segoe UI"/>
          <w:bCs/>
          <w:sz w:val="22"/>
          <w:szCs w:val="22"/>
          <w:lang w:eastAsia="es-CO"/>
        </w:rPr>
        <w:t>el personal mínimo solicitado y garantizará el cumplimiento de los perfiles mínimos requeridos, más los perfiles que de acuerdo con su modelo de gestión considere necesarios, conforme a los requisitos de la compañía para el momento del inicio del contrato y durante su vigencia.</w:t>
      </w:r>
      <w:r w:rsidR="002817E9" w:rsidRPr="00B16970">
        <w:rPr>
          <w:rFonts w:ascii="Gadugi" w:hAnsi="Gadugi" w:cs="Segoe UI"/>
          <w:b/>
          <w:sz w:val="22"/>
          <w:szCs w:val="22"/>
          <w:lang w:eastAsia="es-CO"/>
        </w:rPr>
        <w:t xml:space="preserve"> </w:t>
      </w:r>
      <w:r w:rsidR="009C4F72" w:rsidRPr="00B16970">
        <w:rPr>
          <w:rFonts w:ascii="Gadugi" w:hAnsi="Gadugi" w:cs="Segoe UI"/>
          <w:bCs/>
          <w:sz w:val="22"/>
          <w:szCs w:val="22"/>
          <w:lang w:eastAsia="es-CO"/>
        </w:rPr>
        <w:t xml:space="preserve">En todo caso, además de la certificación suscrita por el Representante Legal, </w:t>
      </w:r>
      <w:r w:rsidR="009C4F72" w:rsidRPr="00B16970">
        <w:rPr>
          <w:rFonts w:ascii="Gadugi" w:hAnsi="Gadugi" w:cs="Segoe UI"/>
          <w:b/>
          <w:sz w:val="22"/>
          <w:szCs w:val="22"/>
          <w:lang w:eastAsia="es-CO"/>
        </w:rPr>
        <w:t>EL OFERENTE</w:t>
      </w:r>
      <w:r w:rsidR="009C4F72" w:rsidRPr="00B16970">
        <w:rPr>
          <w:rFonts w:ascii="Gadugi" w:hAnsi="Gadugi" w:cs="Segoe UI"/>
          <w:bCs/>
          <w:sz w:val="22"/>
          <w:szCs w:val="22"/>
          <w:lang w:eastAsia="es-CO"/>
        </w:rPr>
        <w:t xml:space="preserve"> deberá aportar las hojas de vida y soportes correspondientes del personal que pondrá a disposición de </w:t>
      </w:r>
      <w:r w:rsidR="009C4F72" w:rsidRPr="00B16970">
        <w:rPr>
          <w:rFonts w:ascii="Gadugi" w:hAnsi="Gadugi" w:cs="Segoe UI"/>
          <w:b/>
          <w:sz w:val="22"/>
          <w:szCs w:val="22"/>
          <w:lang w:eastAsia="es-CO"/>
        </w:rPr>
        <w:t>LA PREVISORA S.A.</w:t>
      </w:r>
      <w:r w:rsidR="009C4F72" w:rsidRPr="00B16970">
        <w:rPr>
          <w:rFonts w:ascii="Gadugi" w:hAnsi="Gadugi" w:cs="Segoe UI"/>
          <w:bCs/>
          <w:sz w:val="22"/>
          <w:szCs w:val="22"/>
          <w:lang w:eastAsia="es-CO"/>
        </w:rPr>
        <w:t xml:space="preserve"> para ejecutar el contrato. </w:t>
      </w:r>
    </w:p>
    <w:p w14:paraId="5800EF9F" w14:textId="77777777" w:rsidR="002817E9" w:rsidRPr="00B16970" w:rsidRDefault="002817E9" w:rsidP="005B7861">
      <w:pPr>
        <w:spacing w:line="276" w:lineRule="auto"/>
        <w:jc w:val="both"/>
        <w:outlineLvl w:val="1"/>
        <w:rPr>
          <w:rFonts w:ascii="Gadugi" w:hAnsi="Gadugi" w:cs="Segoe UI"/>
          <w:b/>
          <w:sz w:val="22"/>
          <w:szCs w:val="22"/>
          <w:lang w:eastAsia="es-CO"/>
        </w:rPr>
      </w:pPr>
    </w:p>
    <w:p w14:paraId="06B49EB2" w14:textId="50D4641F" w:rsidR="002817E9" w:rsidRPr="00B16970" w:rsidRDefault="00121D21" w:rsidP="005B7861">
      <w:pPr>
        <w:spacing w:line="276" w:lineRule="auto"/>
        <w:jc w:val="both"/>
        <w:outlineLvl w:val="1"/>
        <w:rPr>
          <w:rFonts w:ascii="Gadugi" w:hAnsi="Gadugi" w:cs="Segoe UI"/>
          <w:bCs/>
          <w:sz w:val="22"/>
          <w:szCs w:val="22"/>
          <w:lang w:eastAsia="es-CO"/>
        </w:rPr>
      </w:pPr>
      <w:r w:rsidRPr="00B16970">
        <w:rPr>
          <w:rFonts w:ascii="Gadugi" w:hAnsi="Gadugi" w:cs="Segoe UI"/>
          <w:b/>
          <w:sz w:val="22"/>
          <w:szCs w:val="22"/>
          <w:lang w:eastAsia="es-CO"/>
        </w:rPr>
        <w:t xml:space="preserve">EL OFERENTE </w:t>
      </w:r>
      <w:r w:rsidR="002817E9" w:rsidRPr="00B16970">
        <w:rPr>
          <w:rFonts w:ascii="Gadugi" w:hAnsi="Gadugi" w:cs="Segoe UI"/>
          <w:bCs/>
          <w:sz w:val="22"/>
          <w:szCs w:val="22"/>
          <w:lang w:eastAsia="es-CO"/>
        </w:rPr>
        <w:t>podrá determinar que recursos se comparten en los diferentes esquemas de trabajo, siempre y cuando no se afecten los planes de trabajo para los nuevas automatizaciones, ni los</w:t>
      </w:r>
      <w:r w:rsidR="002817E9" w:rsidRPr="00B16970">
        <w:rPr>
          <w:rFonts w:ascii="Gadugi" w:hAnsi="Gadugi" w:cs="Segoe UI"/>
          <w:b/>
          <w:sz w:val="22"/>
          <w:szCs w:val="22"/>
          <w:lang w:eastAsia="es-CO"/>
        </w:rPr>
        <w:t xml:space="preserve"> ANS </w:t>
      </w:r>
      <w:r w:rsidR="002817E9" w:rsidRPr="00B16970">
        <w:rPr>
          <w:rFonts w:ascii="Gadugi" w:hAnsi="Gadugi" w:cs="Segoe UI"/>
          <w:bCs/>
          <w:sz w:val="22"/>
          <w:szCs w:val="22"/>
          <w:lang w:eastAsia="es-CO"/>
        </w:rPr>
        <w:t xml:space="preserve">para el soporte. </w:t>
      </w:r>
    </w:p>
    <w:p w14:paraId="4D195BA4" w14:textId="77777777" w:rsidR="002817E9" w:rsidRPr="00B16970" w:rsidRDefault="002817E9" w:rsidP="005B7861">
      <w:pPr>
        <w:spacing w:line="276" w:lineRule="auto"/>
        <w:jc w:val="both"/>
        <w:outlineLvl w:val="1"/>
        <w:rPr>
          <w:rFonts w:ascii="Gadugi" w:hAnsi="Gadugi" w:cs="Segoe UI"/>
          <w:bCs/>
          <w:sz w:val="22"/>
          <w:szCs w:val="22"/>
          <w:lang w:eastAsia="es-CO"/>
        </w:rPr>
      </w:pPr>
    </w:p>
    <w:p w14:paraId="2BFDC66A" w14:textId="1EBD482C" w:rsidR="002817E9" w:rsidRPr="00B16970" w:rsidRDefault="002817E9" w:rsidP="005B7861">
      <w:pPr>
        <w:spacing w:line="276" w:lineRule="auto"/>
        <w:jc w:val="both"/>
        <w:outlineLvl w:val="1"/>
        <w:rPr>
          <w:rFonts w:ascii="Gadugi" w:hAnsi="Gadugi" w:cs="Segoe UI"/>
          <w:b/>
          <w:sz w:val="22"/>
          <w:szCs w:val="22"/>
          <w:lang w:eastAsia="es-CO"/>
        </w:rPr>
      </w:pPr>
      <w:r w:rsidRPr="00B16970">
        <w:rPr>
          <w:rFonts w:ascii="Gadugi" w:hAnsi="Gadugi" w:cs="Segoe UI"/>
          <w:bCs/>
          <w:sz w:val="22"/>
          <w:szCs w:val="22"/>
          <w:lang w:eastAsia="es-CO"/>
        </w:rPr>
        <w:t>El equipo de soporte s</w:t>
      </w:r>
      <w:r w:rsidR="00C04DE1">
        <w:rPr>
          <w:rFonts w:ascii="Gadugi" w:hAnsi="Gadugi" w:cs="Segoe UI"/>
          <w:bCs/>
          <w:sz w:val="22"/>
          <w:szCs w:val="22"/>
          <w:lang w:eastAsia="es-CO"/>
        </w:rPr>
        <w:t>ó</w:t>
      </w:r>
      <w:r w:rsidRPr="00B16970">
        <w:rPr>
          <w:rFonts w:ascii="Gadugi" w:hAnsi="Gadugi" w:cs="Segoe UI"/>
          <w:bCs/>
          <w:sz w:val="22"/>
          <w:szCs w:val="22"/>
          <w:lang w:eastAsia="es-CO"/>
        </w:rPr>
        <w:t>lo podrá hacer parte del mismo equipo que desarroll</w:t>
      </w:r>
      <w:r w:rsidR="00FC1B82" w:rsidRPr="00B16970">
        <w:rPr>
          <w:rFonts w:ascii="Gadugi" w:hAnsi="Gadugi" w:cs="Segoe UI"/>
          <w:bCs/>
          <w:sz w:val="22"/>
          <w:szCs w:val="22"/>
          <w:lang w:eastAsia="es-CO"/>
        </w:rPr>
        <w:t>ó</w:t>
      </w:r>
      <w:r w:rsidRPr="00B16970">
        <w:rPr>
          <w:rFonts w:ascii="Gadugi" w:hAnsi="Gadugi" w:cs="Segoe UI"/>
          <w:bCs/>
          <w:sz w:val="22"/>
          <w:szCs w:val="22"/>
          <w:lang w:eastAsia="es-CO"/>
        </w:rPr>
        <w:t xml:space="preserve"> la automatización únicamente en la etapa de estabilización del proceso, no podrá ser el mismo que haga parte del equipo de Mantenimiento.</w:t>
      </w:r>
      <w:r w:rsidRPr="00B16970">
        <w:rPr>
          <w:rFonts w:ascii="Gadugi" w:hAnsi="Gadugi" w:cs="Segoe UI"/>
          <w:b/>
          <w:sz w:val="22"/>
          <w:szCs w:val="22"/>
          <w:lang w:eastAsia="es-CO"/>
        </w:rPr>
        <w:t xml:space="preserve"> </w:t>
      </w:r>
    </w:p>
    <w:p w14:paraId="573191E4" w14:textId="77777777" w:rsidR="002817E9" w:rsidRPr="00B16970" w:rsidRDefault="002817E9" w:rsidP="005B7861">
      <w:pPr>
        <w:spacing w:line="276" w:lineRule="auto"/>
        <w:jc w:val="both"/>
        <w:outlineLvl w:val="1"/>
        <w:rPr>
          <w:rFonts w:ascii="Gadugi" w:hAnsi="Gadugi" w:cs="Segoe UI"/>
          <w:b/>
          <w:sz w:val="22"/>
          <w:szCs w:val="22"/>
          <w:lang w:eastAsia="es-CO"/>
        </w:rPr>
      </w:pPr>
    </w:p>
    <w:p w14:paraId="4910141B" w14:textId="480953EC" w:rsidR="002817E9" w:rsidRPr="00B16970" w:rsidRDefault="002817E9" w:rsidP="005B7861">
      <w:pPr>
        <w:spacing w:line="276" w:lineRule="auto"/>
        <w:jc w:val="both"/>
        <w:outlineLvl w:val="1"/>
        <w:rPr>
          <w:rFonts w:ascii="Gadugi" w:hAnsi="Gadugi" w:cs="Segoe UI"/>
          <w:b/>
          <w:sz w:val="22"/>
          <w:szCs w:val="22"/>
          <w:lang w:eastAsia="es-CO"/>
        </w:rPr>
      </w:pPr>
      <w:r w:rsidRPr="00B16970">
        <w:rPr>
          <w:rFonts w:ascii="Gadugi" w:hAnsi="Gadugi" w:cs="Segoe UI"/>
          <w:b/>
          <w:sz w:val="22"/>
          <w:szCs w:val="22"/>
          <w:lang w:eastAsia="es-CO"/>
        </w:rPr>
        <w:t>Requisitos de contratación y administración del equipo de trabajo a cargo d</w:t>
      </w:r>
      <w:r w:rsidR="00E66CD5" w:rsidRPr="00B16970">
        <w:rPr>
          <w:rFonts w:ascii="Gadugi" w:hAnsi="Gadugi" w:cs="Segoe UI"/>
          <w:b/>
          <w:sz w:val="22"/>
          <w:szCs w:val="22"/>
          <w:lang w:eastAsia="es-CO"/>
        </w:rPr>
        <w:t xml:space="preserve">e </w:t>
      </w:r>
      <w:r w:rsidR="00121D21" w:rsidRPr="00B16970">
        <w:rPr>
          <w:rFonts w:ascii="Gadugi" w:hAnsi="Gadugi" w:cs="Segoe UI"/>
          <w:b/>
          <w:sz w:val="22"/>
          <w:szCs w:val="22"/>
          <w:lang w:eastAsia="es-CO"/>
        </w:rPr>
        <w:t>EL OFERENTE</w:t>
      </w:r>
    </w:p>
    <w:p w14:paraId="63FC0352" w14:textId="7BF7119B" w:rsidR="0010138E" w:rsidRPr="00B16970" w:rsidRDefault="0010138E" w:rsidP="005B7861">
      <w:pPr>
        <w:spacing w:line="276" w:lineRule="auto"/>
        <w:jc w:val="both"/>
        <w:outlineLvl w:val="1"/>
        <w:rPr>
          <w:rFonts w:ascii="Gadugi" w:hAnsi="Gadugi" w:cs="Segoe UI"/>
          <w:b/>
          <w:sz w:val="22"/>
          <w:szCs w:val="22"/>
          <w:lang w:eastAsia="es-CO"/>
        </w:rPr>
      </w:pPr>
    </w:p>
    <w:p w14:paraId="04ACCE22" w14:textId="3BE2519F" w:rsidR="002817E9" w:rsidRPr="00B16970" w:rsidRDefault="002817E9" w:rsidP="005B7861">
      <w:pPr>
        <w:spacing w:line="276" w:lineRule="auto"/>
        <w:jc w:val="both"/>
        <w:outlineLvl w:val="1"/>
        <w:rPr>
          <w:rFonts w:ascii="Gadugi" w:hAnsi="Gadugi" w:cs="Segoe UI"/>
          <w:b/>
          <w:sz w:val="22"/>
          <w:szCs w:val="22"/>
          <w:lang w:eastAsia="es-CO"/>
        </w:rPr>
      </w:pPr>
      <w:r w:rsidRPr="00B16970">
        <w:rPr>
          <w:rFonts w:ascii="Gadugi" w:hAnsi="Gadugi" w:cs="Segoe UI"/>
          <w:bCs/>
          <w:sz w:val="22"/>
          <w:szCs w:val="22"/>
          <w:lang w:eastAsia="es-CO"/>
        </w:rPr>
        <w:t>El equipo deberá estar contratado directamente por</w:t>
      </w:r>
      <w:r w:rsidRPr="00B16970">
        <w:rPr>
          <w:rFonts w:ascii="Gadugi" w:hAnsi="Gadugi" w:cs="Segoe UI"/>
          <w:b/>
          <w:sz w:val="22"/>
          <w:szCs w:val="22"/>
          <w:lang w:eastAsia="es-CO"/>
        </w:rPr>
        <w:t xml:space="preserve"> </w:t>
      </w:r>
      <w:r w:rsidR="00121D21" w:rsidRPr="00B16970">
        <w:rPr>
          <w:rFonts w:ascii="Gadugi" w:hAnsi="Gadugi" w:cs="Segoe UI"/>
          <w:b/>
          <w:sz w:val="22"/>
          <w:szCs w:val="22"/>
          <w:lang w:eastAsia="es-CO"/>
        </w:rPr>
        <w:t>EL OFERENTE</w:t>
      </w:r>
      <w:r w:rsidRPr="00B16970">
        <w:rPr>
          <w:rFonts w:ascii="Gadugi" w:hAnsi="Gadugi" w:cs="Segoe UI"/>
          <w:b/>
          <w:sz w:val="22"/>
          <w:szCs w:val="22"/>
          <w:lang w:eastAsia="es-CO"/>
        </w:rPr>
        <w:t xml:space="preserve">, </w:t>
      </w:r>
      <w:r w:rsidRPr="00B16970">
        <w:rPr>
          <w:rFonts w:ascii="Gadugi" w:hAnsi="Gadugi" w:cs="Segoe UI"/>
          <w:bCs/>
          <w:sz w:val="22"/>
          <w:szCs w:val="22"/>
          <w:lang w:eastAsia="es-CO"/>
        </w:rPr>
        <w:t>conforme a la Ley Laboral vigente y a su vez responderá por la experiencia y calificación de sus contratados.</w:t>
      </w:r>
      <w:r w:rsidRPr="00B16970">
        <w:rPr>
          <w:rFonts w:ascii="Gadugi" w:hAnsi="Gadugi" w:cs="Segoe UI"/>
          <w:b/>
          <w:sz w:val="22"/>
          <w:szCs w:val="22"/>
          <w:lang w:eastAsia="es-CO"/>
        </w:rPr>
        <w:t xml:space="preserve"> </w:t>
      </w:r>
    </w:p>
    <w:p w14:paraId="078EA7EC" w14:textId="77777777" w:rsidR="002817E9" w:rsidRPr="00B16970" w:rsidRDefault="002817E9" w:rsidP="005B7861">
      <w:pPr>
        <w:spacing w:line="276" w:lineRule="auto"/>
        <w:jc w:val="both"/>
        <w:outlineLvl w:val="1"/>
        <w:rPr>
          <w:rFonts w:ascii="Gadugi" w:hAnsi="Gadugi" w:cs="Segoe UI"/>
          <w:b/>
          <w:sz w:val="22"/>
          <w:szCs w:val="22"/>
          <w:lang w:eastAsia="es-CO"/>
        </w:rPr>
      </w:pPr>
    </w:p>
    <w:p w14:paraId="2EECA00F" w14:textId="48D5430C" w:rsidR="002817E9" w:rsidRPr="00B16970" w:rsidRDefault="002817E9" w:rsidP="005B7861">
      <w:pPr>
        <w:pStyle w:val="Default"/>
        <w:spacing w:line="276" w:lineRule="auto"/>
        <w:jc w:val="both"/>
        <w:rPr>
          <w:rFonts w:ascii="Gadugi" w:hAnsi="Gadugi" w:cs="Gadugi"/>
          <w:color w:val="auto"/>
          <w:sz w:val="22"/>
          <w:szCs w:val="22"/>
          <w:lang w:val="es-CO" w:eastAsia="es-CO"/>
        </w:rPr>
      </w:pPr>
      <w:r w:rsidRPr="00B16970">
        <w:rPr>
          <w:rFonts w:ascii="Gadugi" w:hAnsi="Gadugi" w:cs="Segoe UI"/>
          <w:bCs/>
          <w:color w:val="auto"/>
          <w:sz w:val="22"/>
          <w:szCs w:val="22"/>
          <w:lang w:eastAsia="es-CO"/>
        </w:rPr>
        <w:t>Las personas designadas en cada uno de los servicios requeridos, o cualquier otra persona vinculada con</w:t>
      </w:r>
      <w:r w:rsidRPr="00B16970">
        <w:rPr>
          <w:rFonts w:ascii="Gadugi" w:hAnsi="Gadugi" w:cs="Segoe UI"/>
          <w:b/>
          <w:color w:val="auto"/>
          <w:sz w:val="22"/>
          <w:szCs w:val="22"/>
          <w:lang w:eastAsia="es-CO"/>
        </w:rPr>
        <w:t xml:space="preserve"> </w:t>
      </w:r>
      <w:r w:rsidR="00121D21" w:rsidRPr="00B16970">
        <w:rPr>
          <w:rFonts w:ascii="Gadugi" w:hAnsi="Gadugi" w:cs="Segoe UI"/>
          <w:b/>
          <w:color w:val="auto"/>
          <w:sz w:val="22"/>
          <w:szCs w:val="22"/>
          <w:lang w:eastAsia="es-CO"/>
        </w:rPr>
        <w:t xml:space="preserve">EL OFERENTE </w:t>
      </w:r>
      <w:r w:rsidRPr="00B16970">
        <w:rPr>
          <w:rFonts w:ascii="Gadugi" w:hAnsi="Gadugi" w:cs="Segoe UI"/>
          <w:bCs/>
          <w:color w:val="auto"/>
          <w:sz w:val="22"/>
          <w:szCs w:val="22"/>
          <w:lang w:eastAsia="es-CO"/>
        </w:rPr>
        <w:t>para el desarrollo de las actividades propias de la ejecución del contrato, no tendrán ningún tipo de vinculación laboral con</w:t>
      </w:r>
      <w:r w:rsidRPr="00B16970">
        <w:rPr>
          <w:rFonts w:ascii="Gadugi" w:hAnsi="Gadugi" w:cs="Segoe UI"/>
          <w:b/>
          <w:color w:val="auto"/>
          <w:sz w:val="22"/>
          <w:szCs w:val="22"/>
          <w:lang w:eastAsia="es-CO"/>
        </w:rPr>
        <w:t xml:space="preserve"> LA PREVISORA S.A., </w:t>
      </w:r>
      <w:r w:rsidRPr="00B16970">
        <w:rPr>
          <w:rFonts w:ascii="Gadugi" w:hAnsi="Gadugi" w:cs="Segoe UI"/>
          <w:bCs/>
          <w:color w:val="auto"/>
          <w:sz w:val="22"/>
          <w:szCs w:val="22"/>
          <w:lang w:eastAsia="es-CO"/>
        </w:rPr>
        <w:t xml:space="preserve">y sus costos deberán ser asumidos por </w:t>
      </w:r>
      <w:r w:rsidR="00121D21" w:rsidRPr="00B16970">
        <w:rPr>
          <w:rFonts w:ascii="Gadugi" w:hAnsi="Gadugi" w:cs="Segoe UI"/>
          <w:b/>
          <w:color w:val="auto"/>
          <w:sz w:val="22"/>
          <w:szCs w:val="22"/>
          <w:lang w:eastAsia="es-CO"/>
        </w:rPr>
        <w:t>EL OFERENTE</w:t>
      </w:r>
      <w:r w:rsidRPr="00B16970">
        <w:rPr>
          <w:rFonts w:ascii="Gadugi" w:hAnsi="Gadugi" w:cs="Segoe UI"/>
          <w:b/>
          <w:color w:val="auto"/>
          <w:sz w:val="22"/>
          <w:szCs w:val="22"/>
          <w:lang w:eastAsia="es-CO"/>
        </w:rPr>
        <w:t xml:space="preserve">, </w:t>
      </w:r>
      <w:r w:rsidRPr="00B16970">
        <w:rPr>
          <w:rFonts w:ascii="Gadugi" w:hAnsi="Gadugi" w:cs="Segoe UI"/>
          <w:bCs/>
          <w:color w:val="auto"/>
          <w:sz w:val="22"/>
          <w:szCs w:val="22"/>
          <w:lang w:eastAsia="es-CO"/>
        </w:rPr>
        <w:t xml:space="preserve">quien asume la responsabilidad por las obligaciones </w:t>
      </w:r>
      <w:r w:rsidRPr="00B16970">
        <w:rPr>
          <w:rFonts w:ascii="Gadugi" w:hAnsi="Gadugi" w:cs="Gadugi"/>
          <w:color w:val="auto"/>
          <w:sz w:val="22"/>
          <w:szCs w:val="22"/>
          <w:lang w:val="es-CO" w:eastAsia="es-CO"/>
        </w:rPr>
        <w:t xml:space="preserve">que contraiga con el personal empleado para la prestación de los servicios y la realización de los trabajos y todo aspecto relacionado a la relación contractual correrá a cargo de </w:t>
      </w:r>
      <w:r w:rsidR="00121D21" w:rsidRPr="00B16970">
        <w:rPr>
          <w:rFonts w:ascii="Gadugi" w:hAnsi="Gadugi" w:cs="Gadugi"/>
          <w:b/>
          <w:bCs/>
          <w:color w:val="auto"/>
          <w:sz w:val="22"/>
          <w:szCs w:val="22"/>
          <w:lang w:val="es-CO" w:eastAsia="es-CO"/>
        </w:rPr>
        <w:t>EL OFERENTE</w:t>
      </w:r>
      <w:r w:rsidRPr="00B16970">
        <w:rPr>
          <w:rFonts w:ascii="Gadugi" w:hAnsi="Gadugi" w:cs="Gadugi"/>
          <w:color w:val="auto"/>
          <w:sz w:val="22"/>
          <w:szCs w:val="22"/>
          <w:lang w:val="es-CO" w:eastAsia="es-CO"/>
        </w:rPr>
        <w:t xml:space="preserve">. </w:t>
      </w:r>
    </w:p>
    <w:p w14:paraId="06DB14AB" w14:textId="77777777" w:rsidR="002817E9" w:rsidRPr="00B16970" w:rsidRDefault="002817E9" w:rsidP="005B7861">
      <w:pPr>
        <w:pStyle w:val="Default"/>
        <w:spacing w:line="276" w:lineRule="auto"/>
        <w:jc w:val="both"/>
        <w:rPr>
          <w:rFonts w:ascii="Gadugi" w:hAnsi="Gadugi" w:cs="Gadugi"/>
          <w:color w:val="auto"/>
          <w:sz w:val="22"/>
          <w:szCs w:val="22"/>
          <w:lang w:val="es-CO" w:eastAsia="es-CO"/>
        </w:rPr>
      </w:pPr>
    </w:p>
    <w:p w14:paraId="46C519F8" w14:textId="1E209C55" w:rsidR="002817E9" w:rsidRPr="00B16970" w:rsidRDefault="002817E9" w:rsidP="005B7861">
      <w:pPr>
        <w:autoSpaceDE w:val="0"/>
        <w:autoSpaceDN w:val="0"/>
        <w:adjustRightInd w:val="0"/>
        <w:spacing w:line="276" w:lineRule="auto"/>
        <w:jc w:val="both"/>
        <w:rPr>
          <w:rFonts w:ascii="Gadugi" w:hAnsi="Gadugi" w:cs="Gadugi"/>
          <w:sz w:val="22"/>
          <w:szCs w:val="22"/>
          <w:lang w:eastAsia="es-CO"/>
        </w:rPr>
      </w:pPr>
      <w:r w:rsidRPr="00B16970">
        <w:rPr>
          <w:rFonts w:ascii="Gadugi" w:hAnsi="Gadugi" w:cs="Gadugi"/>
          <w:sz w:val="22"/>
          <w:szCs w:val="22"/>
          <w:lang w:eastAsia="es-CO"/>
        </w:rPr>
        <w:t xml:space="preserve">Para los perfiles anteriormente descritos se avalarán las hojas de vida del personal suministrado que cumplan con el perfil solicitado, al inicio y durante la vigencia del contrato. </w:t>
      </w:r>
    </w:p>
    <w:p w14:paraId="641A3634" w14:textId="77777777" w:rsidR="002817E9" w:rsidRPr="00B16970" w:rsidRDefault="002817E9" w:rsidP="005B7861">
      <w:pPr>
        <w:autoSpaceDE w:val="0"/>
        <w:autoSpaceDN w:val="0"/>
        <w:adjustRightInd w:val="0"/>
        <w:spacing w:line="276" w:lineRule="auto"/>
        <w:jc w:val="both"/>
        <w:rPr>
          <w:rFonts w:ascii="Gadugi" w:hAnsi="Gadugi" w:cs="Gadugi"/>
          <w:sz w:val="22"/>
          <w:szCs w:val="22"/>
          <w:lang w:eastAsia="es-CO"/>
        </w:rPr>
      </w:pPr>
    </w:p>
    <w:p w14:paraId="1282139E" w14:textId="56EDE170" w:rsidR="002817E9" w:rsidRPr="00B16970" w:rsidRDefault="002817E9" w:rsidP="005B7861">
      <w:pPr>
        <w:autoSpaceDE w:val="0"/>
        <w:autoSpaceDN w:val="0"/>
        <w:adjustRightInd w:val="0"/>
        <w:spacing w:line="276" w:lineRule="auto"/>
        <w:jc w:val="both"/>
        <w:rPr>
          <w:rFonts w:ascii="Gadugi" w:hAnsi="Gadugi" w:cs="Gadugi"/>
          <w:sz w:val="22"/>
          <w:szCs w:val="22"/>
          <w:lang w:eastAsia="es-CO"/>
        </w:rPr>
      </w:pPr>
      <w:r w:rsidRPr="00B16970">
        <w:rPr>
          <w:rFonts w:ascii="Gadugi" w:hAnsi="Gadugi" w:cs="Gadugi"/>
          <w:sz w:val="22"/>
          <w:szCs w:val="22"/>
          <w:lang w:eastAsia="es-CO"/>
        </w:rPr>
        <w:t xml:space="preserve">Una vez aprobados los perfiles, no se podrán realizar movimientos sin previo aviso de quien ejerza la supervisión y el control de ejecución del contrato. Si durante la ejecución del servicio y ante eventuales cambios de personal se llegase a presentar necesidades de vinculación nuevas, </w:t>
      </w:r>
      <w:r w:rsidR="00121D21" w:rsidRPr="00B16970">
        <w:rPr>
          <w:rFonts w:ascii="Gadugi" w:hAnsi="Gadugi" w:cs="Gadugi"/>
          <w:b/>
          <w:bCs/>
          <w:sz w:val="22"/>
          <w:szCs w:val="22"/>
          <w:lang w:eastAsia="es-CO"/>
        </w:rPr>
        <w:t>EL OFERENTE</w:t>
      </w:r>
      <w:r w:rsidRPr="00B16970">
        <w:rPr>
          <w:rFonts w:ascii="Gadugi" w:hAnsi="Gadugi" w:cs="Gadugi"/>
          <w:b/>
          <w:bCs/>
          <w:sz w:val="22"/>
          <w:szCs w:val="22"/>
          <w:lang w:eastAsia="es-CO"/>
        </w:rPr>
        <w:t xml:space="preserve"> </w:t>
      </w:r>
      <w:r w:rsidRPr="00B16970">
        <w:rPr>
          <w:rFonts w:ascii="Gadugi" w:hAnsi="Gadugi" w:cs="Gadugi"/>
          <w:sz w:val="22"/>
          <w:szCs w:val="22"/>
          <w:lang w:eastAsia="es-CO"/>
        </w:rPr>
        <w:t xml:space="preserve">deberá garantizar la disponibilidad del personal para iniciar labores y deberá reemplazar por una persona que tenga igual o superior perfil, para garantizar que cumpla con las actividades para la cual fue aceptado y para tal efecto se debe suministrar la documentación respectiva y el personal para la prestación del servicio en un periodo no mayor a diez (10) días hábiles luego de identificada la necesidad. </w:t>
      </w:r>
    </w:p>
    <w:p w14:paraId="203811E8" w14:textId="77777777" w:rsidR="002817E9" w:rsidRPr="00B16970" w:rsidRDefault="002817E9" w:rsidP="005B7861">
      <w:pPr>
        <w:autoSpaceDE w:val="0"/>
        <w:autoSpaceDN w:val="0"/>
        <w:adjustRightInd w:val="0"/>
        <w:spacing w:line="276" w:lineRule="auto"/>
        <w:jc w:val="both"/>
        <w:rPr>
          <w:rFonts w:ascii="Gadugi" w:hAnsi="Gadugi" w:cs="Gadugi"/>
          <w:sz w:val="22"/>
          <w:szCs w:val="22"/>
          <w:lang w:eastAsia="es-CO"/>
        </w:rPr>
      </w:pPr>
    </w:p>
    <w:p w14:paraId="506B7333" w14:textId="4D30BE3F" w:rsidR="002817E9" w:rsidRPr="00B16970" w:rsidRDefault="002817E9" w:rsidP="005B7861">
      <w:pPr>
        <w:spacing w:line="276" w:lineRule="auto"/>
        <w:jc w:val="both"/>
        <w:outlineLvl w:val="1"/>
        <w:rPr>
          <w:rFonts w:ascii="Gadugi" w:hAnsi="Gadugi" w:cs="Gadugi"/>
          <w:sz w:val="22"/>
          <w:szCs w:val="22"/>
          <w:lang w:eastAsia="es-CO"/>
        </w:rPr>
      </w:pPr>
      <w:r w:rsidRPr="00B16970">
        <w:rPr>
          <w:rFonts w:ascii="Gadugi" w:hAnsi="Gadugi" w:cs="Gadugi"/>
          <w:b/>
          <w:bCs/>
          <w:sz w:val="22"/>
          <w:szCs w:val="22"/>
          <w:lang w:eastAsia="es-CO"/>
        </w:rPr>
        <w:t xml:space="preserve">LA PREVISORA S.A. </w:t>
      </w:r>
      <w:r w:rsidRPr="00B16970">
        <w:rPr>
          <w:rFonts w:ascii="Gadugi" w:hAnsi="Gadugi" w:cs="Gadugi"/>
          <w:sz w:val="22"/>
          <w:szCs w:val="22"/>
          <w:lang w:eastAsia="es-CO"/>
        </w:rPr>
        <w:t xml:space="preserve">verificará que la documentación presentada por </w:t>
      </w:r>
      <w:r w:rsidR="00121D21" w:rsidRPr="00B16970">
        <w:rPr>
          <w:rFonts w:ascii="Gadugi" w:hAnsi="Gadugi" w:cs="Gadugi"/>
          <w:b/>
          <w:bCs/>
          <w:sz w:val="22"/>
          <w:szCs w:val="22"/>
          <w:lang w:eastAsia="es-CO"/>
        </w:rPr>
        <w:t xml:space="preserve">EL OFERENTE </w:t>
      </w:r>
      <w:r w:rsidRPr="00B16970">
        <w:rPr>
          <w:rFonts w:ascii="Gadugi" w:hAnsi="Gadugi" w:cs="Gadugi"/>
          <w:sz w:val="22"/>
          <w:szCs w:val="22"/>
          <w:lang w:eastAsia="es-CO"/>
        </w:rPr>
        <w:t xml:space="preserve">se ajuste a lo exigido en los pliegos de condiciones y su forma de evaluar es </w:t>
      </w:r>
      <w:r w:rsidRPr="00B16970">
        <w:rPr>
          <w:rFonts w:ascii="Gadugi" w:hAnsi="Gadugi" w:cs="Gadugi"/>
          <w:b/>
          <w:bCs/>
          <w:sz w:val="22"/>
          <w:szCs w:val="22"/>
          <w:lang w:eastAsia="es-CO"/>
        </w:rPr>
        <w:t>CUMPLE o NO CUMPLE</w:t>
      </w:r>
      <w:r w:rsidRPr="00B16970">
        <w:rPr>
          <w:rFonts w:ascii="Gadugi" w:hAnsi="Gadugi" w:cs="Gadugi"/>
          <w:sz w:val="22"/>
          <w:szCs w:val="22"/>
          <w:lang w:eastAsia="es-CO"/>
        </w:rPr>
        <w:t xml:space="preserve">, además se reserva el derecho de confirmar la veracidad de dichas certificaciones. </w:t>
      </w:r>
    </w:p>
    <w:p w14:paraId="6EA391EA" w14:textId="77777777" w:rsidR="0025596E" w:rsidRPr="00B16970" w:rsidRDefault="0025596E" w:rsidP="005B7861">
      <w:pPr>
        <w:spacing w:line="276" w:lineRule="auto"/>
        <w:jc w:val="both"/>
        <w:outlineLvl w:val="1"/>
        <w:rPr>
          <w:rFonts w:ascii="Gadugi" w:hAnsi="Gadugi" w:cs="Segoe UI"/>
          <w:bCs/>
          <w:sz w:val="22"/>
          <w:szCs w:val="22"/>
          <w:lang w:eastAsia="es-CO"/>
        </w:rPr>
      </w:pPr>
    </w:p>
    <w:p w14:paraId="7BCFF5AC" w14:textId="06CCC475" w:rsidR="0010138E" w:rsidRPr="00B16970" w:rsidRDefault="002817E9" w:rsidP="005B7861">
      <w:pPr>
        <w:spacing w:line="276" w:lineRule="auto"/>
        <w:jc w:val="both"/>
        <w:outlineLvl w:val="1"/>
        <w:rPr>
          <w:rFonts w:ascii="Gadugi" w:hAnsi="Gadugi" w:cs="Segoe UI"/>
          <w:b/>
          <w:sz w:val="22"/>
          <w:szCs w:val="22"/>
          <w:lang w:eastAsia="es-CO"/>
        </w:rPr>
      </w:pPr>
      <w:r w:rsidRPr="00B16970">
        <w:rPr>
          <w:rFonts w:ascii="Gadugi" w:hAnsi="Gadugi" w:cs="Segoe UI"/>
          <w:b/>
          <w:sz w:val="22"/>
          <w:szCs w:val="22"/>
          <w:lang w:eastAsia="es-CO"/>
        </w:rPr>
        <w:t xml:space="preserve"> </w:t>
      </w:r>
    </w:p>
    <w:p w14:paraId="654B659C" w14:textId="611EB7EB" w:rsidR="00EE2A0F" w:rsidRPr="00B16970" w:rsidRDefault="001672DF" w:rsidP="005B7861">
      <w:pPr>
        <w:pStyle w:val="Prrafodelista"/>
        <w:numPr>
          <w:ilvl w:val="3"/>
          <w:numId w:val="26"/>
        </w:numPr>
        <w:spacing w:line="276" w:lineRule="auto"/>
        <w:jc w:val="both"/>
        <w:outlineLvl w:val="1"/>
        <w:rPr>
          <w:rFonts w:ascii="Gadugi" w:hAnsi="Gadugi" w:cs="Segoe UI"/>
          <w:b/>
          <w:bCs/>
          <w:sz w:val="22"/>
          <w:szCs w:val="22"/>
          <w:lang w:eastAsia="es-CO"/>
        </w:rPr>
      </w:pPr>
      <w:r w:rsidRPr="00B16970">
        <w:rPr>
          <w:rFonts w:ascii="Gadugi" w:hAnsi="Gadugi" w:cs="Segoe UI"/>
          <w:b/>
          <w:sz w:val="22"/>
          <w:szCs w:val="22"/>
          <w:lang w:eastAsia="es-CO"/>
        </w:rPr>
        <w:t>ACUERDOS DE NIVELES DE SERVICIO (ANS)</w:t>
      </w:r>
    </w:p>
    <w:p w14:paraId="0DBE1021" w14:textId="77777777" w:rsidR="00516F31" w:rsidRPr="00B16970" w:rsidRDefault="00516F31" w:rsidP="005B7861">
      <w:pPr>
        <w:pStyle w:val="Prrafodelista"/>
        <w:spacing w:line="276" w:lineRule="auto"/>
        <w:ind w:left="720"/>
        <w:jc w:val="both"/>
        <w:outlineLvl w:val="1"/>
        <w:rPr>
          <w:rFonts w:ascii="Gadugi" w:hAnsi="Gadugi" w:cs="Segoe UI"/>
          <w:b/>
          <w:bCs/>
          <w:sz w:val="22"/>
          <w:szCs w:val="22"/>
          <w:lang w:eastAsia="es-CO"/>
        </w:rPr>
      </w:pPr>
    </w:p>
    <w:p w14:paraId="1885F88D" w14:textId="14EBB800" w:rsidR="00EE2A0F" w:rsidRPr="00B16970" w:rsidRDefault="00121D21" w:rsidP="005B7861">
      <w:pPr>
        <w:spacing w:line="276" w:lineRule="auto"/>
        <w:jc w:val="both"/>
        <w:outlineLvl w:val="1"/>
        <w:rPr>
          <w:rFonts w:ascii="Gadugi" w:hAnsi="Gadugi" w:cs="Segoe UI"/>
          <w:sz w:val="22"/>
          <w:szCs w:val="22"/>
          <w:lang w:eastAsia="es-CO"/>
        </w:rPr>
      </w:pPr>
      <w:r w:rsidRPr="00B16970">
        <w:rPr>
          <w:rFonts w:ascii="Gadugi" w:hAnsi="Gadugi" w:cs="Segoe UI"/>
          <w:b/>
          <w:bCs/>
          <w:sz w:val="22"/>
          <w:szCs w:val="22"/>
          <w:lang w:eastAsia="es-CO"/>
        </w:rPr>
        <w:t xml:space="preserve">EL OFERENTE </w:t>
      </w:r>
      <w:r w:rsidR="00CC339B" w:rsidRPr="00B16970">
        <w:rPr>
          <w:rFonts w:ascii="Gadugi" w:hAnsi="Gadugi" w:cs="Segoe UI"/>
          <w:sz w:val="22"/>
          <w:szCs w:val="22"/>
          <w:lang w:eastAsia="es-CO"/>
        </w:rPr>
        <w:t xml:space="preserve">se debe compromete a cumplir los ANS establecidos teniendo en cuenta los niveles de criticidad presentados a continuación, </w:t>
      </w:r>
      <w:r w:rsidR="00717A91" w:rsidRPr="00B16970">
        <w:rPr>
          <w:rFonts w:ascii="Gadugi" w:hAnsi="Gadugi" w:cs="Segoe UI"/>
          <w:sz w:val="22"/>
          <w:szCs w:val="22"/>
          <w:lang w:eastAsia="es-CO"/>
        </w:rPr>
        <w:t xml:space="preserve">deberá suministrar el esquema de soporte propuesto en el </w:t>
      </w:r>
      <w:proofErr w:type="spellStart"/>
      <w:r w:rsidR="00717A91" w:rsidRPr="00B16970">
        <w:rPr>
          <w:rFonts w:ascii="Gadugi" w:hAnsi="Gadugi" w:cs="Segoe UI"/>
          <w:sz w:val="22"/>
          <w:szCs w:val="22"/>
          <w:lang w:eastAsia="es-CO"/>
        </w:rPr>
        <w:t>CoE</w:t>
      </w:r>
      <w:proofErr w:type="spellEnd"/>
      <w:r w:rsidR="00717A91" w:rsidRPr="00B16970">
        <w:rPr>
          <w:rFonts w:ascii="Gadugi" w:hAnsi="Gadugi" w:cs="Segoe UI"/>
          <w:sz w:val="22"/>
          <w:szCs w:val="22"/>
          <w:lang w:eastAsia="es-CO"/>
        </w:rPr>
        <w:t xml:space="preserve"> propuesto, contemplando los canales y plataformas de reporte de incidentes, así como los ANS que maneje para la solución puntual (</w:t>
      </w:r>
      <w:proofErr w:type="spellStart"/>
      <w:r w:rsidR="00717A91" w:rsidRPr="00B16970">
        <w:rPr>
          <w:rFonts w:ascii="Gadugi" w:hAnsi="Gadugi" w:cs="Segoe UI"/>
          <w:sz w:val="22"/>
          <w:szCs w:val="22"/>
          <w:lang w:eastAsia="es-CO"/>
        </w:rPr>
        <w:t>workaround</w:t>
      </w:r>
      <w:proofErr w:type="spellEnd"/>
      <w:r w:rsidR="00717A91" w:rsidRPr="00B16970">
        <w:rPr>
          <w:rFonts w:ascii="Gadugi" w:hAnsi="Gadugi" w:cs="Segoe UI"/>
          <w:sz w:val="22"/>
          <w:szCs w:val="22"/>
          <w:lang w:eastAsia="es-CO"/>
        </w:rPr>
        <w:t>) y/o la solución definitiva, teniendo en cuenta los siguientes niveles de criticidad:</w:t>
      </w:r>
    </w:p>
    <w:p w14:paraId="333C5E61" w14:textId="77777777" w:rsidR="00717A91" w:rsidRPr="00B16970" w:rsidRDefault="00717A91" w:rsidP="005B7861">
      <w:pPr>
        <w:spacing w:line="276" w:lineRule="auto"/>
        <w:jc w:val="both"/>
        <w:outlineLvl w:val="1"/>
        <w:rPr>
          <w:rFonts w:ascii="Gadugi" w:hAnsi="Gadugi" w:cs="Segoe UI"/>
          <w:sz w:val="22"/>
          <w:szCs w:val="22"/>
          <w:lang w:eastAsia="es-CO"/>
        </w:rPr>
      </w:pP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755"/>
        <w:gridCol w:w="1344"/>
        <w:gridCol w:w="709"/>
        <w:gridCol w:w="991"/>
        <w:gridCol w:w="1558"/>
      </w:tblGrid>
      <w:tr w:rsidR="00B16970" w:rsidRPr="00B16970" w14:paraId="05DEFFC8" w14:textId="77777777" w:rsidTr="00625A82">
        <w:trPr>
          <w:trHeight w:val="784"/>
          <w:jc w:val="center"/>
        </w:trPr>
        <w:tc>
          <w:tcPr>
            <w:tcW w:w="98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9951258" w14:textId="77777777" w:rsidR="00717A91" w:rsidRPr="00B16970" w:rsidRDefault="00717A91" w:rsidP="005B7861">
            <w:pPr>
              <w:spacing w:line="276" w:lineRule="auto"/>
              <w:jc w:val="center"/>
              <w:rPr>
                <w:rFonts w:ascii="Gadugi" w:hAnsi="Gadugi" w:cs="Segoe UI"/>
                <w:b/>
                <w:bCs/>
                <w:sz w:val="16"/>
                <w:szCs w:val="16"/>
              </w:rPr>
            </w:pPr>
            <w:r w:rsidRPr="00B16970">
              <w:rPr>
                <w:rFonts w:ascii="Gadugi" w:hAnsi="Gadugi" w:cs="Segoe UI"/>
                <w:b/>
                <w:bCs/>
                <w:sz w:val="16"/>
                <w:szCs w:val="16"/>
              </w:rPr>
              <w:t>Impacto</w:t>
            </w:r>
          </w:p>
        </w:tc>
        <w:tc>
          <w:tcPr>
            <w:tcW w:w="375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6ED66DA" w14:textId="77777777" w:rsidR="00717A91" w:rsidRPr="00B16970" w:rsidRDefault="00717A91" w:rsidP="005B7861">
            <w:pPr>
              <w:spacing w:line="276" w:lineRule="auto"/>
              <w:jc w:val="center"/>
              <w:rPr>
                <w:rFonts w:ascii="Gadugi" w:hAnsi="Gadugi" w:cs="Segoe UI"/>
                <w:b/>
                <w:bCs/>
                <w:sz w:val="16"/>
                <w:szCs w:val="16"/>
              </w:rPr>
            </w:pPr>
            <w:r w:rsidRPr="00B16970">
              <w:rPr>
                <w:rFonts w:ascii="Gadugi" w:hAnsi="Gadugi" w:cs="Segoe UI"/>
                <w:b/>
                <w:bCs/>
                <w:sz w:val="16"/>
                <w:szCs w:val="16"/>
              </w:rPr>
              <w:t>Definición</w:t>
            </w:r>
          </w:p>
        </w:tc>
        <w:tc>
          <w:tcPr>
            <w:tcW w:w="134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C8F8B77" w14:textId="77777777" w:rsidR="00717A91" w:rsidRPr="00B16970" w:rsidRDefault="00717A91" w:rsidP="005B7861">
            <w:pPr>
              <w:spacing w:line="276" w:lineRule="auto"/>
              <w:ind w:left="-180" w:right="-33"/>
              <w:jc w:val="center"/>
              <w:rPr>
                <w:rFonts w:ascii="Gadugi" w:hAnsi="Gadugi" w:cs="Segoe UI"/>
                <w:b/>
                <w:bCs/>
                <w:sz w:val="16"/>
                <w:szCs w:val="16"/>
              </w:rPr>
            </w:pPr>
            <w:r w:rsidRPr="00B16970">
              <w:rPr>
                <w:rFonts w:ascii="Gadugi" w:hAnsi="Gadugi" w:cs="Segoe UI"/>
                <w:b/>
                <w:bCs/>
                <w:sz w:val="16"/>
                <w:szCs w:val="16"/>
              </w:rPr>
              <w:t>Respuesta requerida</w:t>
            </w: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9E63F01" w14:textId="77777777" w:rsidR="00717A91" w:rsidRPr="00B16970" w:rsidRDefault="00717A91" w:rsidP="005B7861">
            <w:pPr>
              <w:spacing w:line="276" w:lineRule="auto"/>
              <w:ind w:left="-176" w:right="-105"/>
              <w:jc w:val="center"/>
              <w:rPr>
                <w:rFonts w:ascii="Gadugi" w:hAnsi="Gadugi" w:cs="Segoe UI"/>
                <w:b/>
                <w:bCs/>
                <w:sz w:val="16"/>
                <w:szCs w:val="16"/>
              </w:rPr>
            </w:pPr>
            <w:r w:rsidRPr="00B16970">
              <w:rPr>
                <w:rFonts w:ascii="Gadugi" w:hAnsi="Gadugi" w:cs="Segoe UI"/>
                <w:b/>
                <w:bCs/>
                <w:sz w:val="16"/>
                <w:szCs w:val="16"/>
              </w:rPr>
              <w:t>Horas hábiles</w:t>
            </w:r>
          </w:p>
        </w:tc>
        <w:tc>
          <w:tcPr>
            <w:tcW w:w="99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10BDCFC" w14:textId="77777777" w:rsidR="00717A91" w:rsidRPr="00B16970" w:rsidRDefault="00717A91" w:rsidP="005B7861">
            <w:pPr>
              <w:spacing w:line="276" w:lineRule="auto"/>
              <w:ind w:left="-104" w:right="-112"/>
              <w:jc w:val="center"/>
              <w:rPr>
                <w:rFonts w:ascii="Gadugi" w:hAnsi="Gadugi" w:cs="Segoe UI"/>
                <w:b/>
                <w:bCs/>
                <w:sz w:val="16"/>
                <w:szCs w:val="16"/>
              </w:rPr>
            </w:pPr>
            <w:r w:rsidRPr="00B16970">
              <w:rPr>
                <w:rFonts w:ascii="Gadugi" w:hAnsi="Gadugi" w:cs="Segoe UI"/>
                <w:b/>
                <w:bCs/>
                <w:sz w:val="16"/>
                <w:szCs w:val="16"/>
              </w:rPr>
              <w:t>% descuento sobre pago</w:t>
            </w:r>
          </w:p>
        </w:tc>
        <w:tc>
          <w:tcPr>
            <w:tcW w:w="155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F297E4C" w14:textId="77777777" w:rsidR="00717A91" w:rsidRPr="00B16970" w:rsidRDefault="00717A91" w:rsidP="005B7861">
            <w:pPr>
              <w:spacing w:line="276" w:lineRule="auto"/>
              <w:jc w:val="center"/>
              <w:rPr>
                <w:rFonts w:ascii="Gadugi" w:hAnsi="Gadugi" w:cs="Segoe UI"/>
                <w:b/>
                <w:bCs/>
                <w:sz w:val="16"/>
                <w:szCs w:val="16"/>
              </w:rPr>
            </w:pPr>
            <w:r w:rsidRPr="00B16970">
              <w:rPr>
                <w:rFonts w:ascii="Gadugi" w:hAnsi="Gadugi" w:cs="Segoe UI"/>
                <w:b/>
                <w:bCs/>
                <w:sz w:val="16"/>
                <w:szCs w:val="16"/>
              </w:rPr>
              <w:t>Modalidad de descuento</w:t>
            </w:r>
          </w:p>
        </w:tc>
      </w:tr>
      <w:tr w:rsidR="00B16970" w:rsidRPr="00B16970" w14:paraId="6DCBD99B" w14:textId="77777777" w:rsidTr="00BC2AD7">
        <w:trPr>
          <w:trHeight w:val="316"/>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57074AC9" w14:textId="77777777" w:rsidR="00316327" w:rsidRPr="00B16970" w:rsidRDefault="00316327" w:rsidP="005B7861">
            <w:pPr>
              <w:autoSpaceDE w:val="0"/>
              <w:autoSpaceDN w:val="0"/>
              <w:adjustRightInd w:val="0"/>
              <w:spacing w:line="276" w:lineRule="auto"/>
              <w:jc w:val="center"/>
              <w:rPr>
                <w:rFonts w:ascii="Gadugi" w:hAnsi="Gadugi" w:cs="Segoe UI"/>
                <w:sz w:val="16"/>
                <w:szCs w:val="16"/>
              </w:rPr>
            </w:pPr>
            <w:r w:rsidRPr="00B16970">
              <w:rPr>
                <w:rFonts w:ascii="Gadugi" w:hAnsi="Gadugi" w:cs="Segoe UI"/>
                <w:sz w:val="16"/>
                <w:szCs w:val="16"/>
              </w:rPr>
              <w:t>Alto</w:t>
            </w:r>
          </w:p>
        </w:tc>
        <w:tc>
          <w:tcPr>
            <w:tcW w:w="3755" w:type="dxa"/>
            <w:tcBorders>
              <w:top w:val="single" w:sz="4" w:space="0" w:color="auto"/>
              <w:left w:val="single" w:sz="4" w:space="0" w:color="auto"/>
              <w:bottom w:val="single" w:sz="4" w:space="0" w:color="auto"/>
              <w:right w:val="single" w:sz="4" w:space="0" w:color="auto"/>
            </w:tcBorders>
            <w:vAlign w:val="center"/>
            <w:hideMark/>
          </w:tcPr>
          <w:p w14:paraId="4DCCE486" w14:textId="77777777" w:rsidR="00316327" w:rsidRPr="00B16970" w:rsidRDefault="00316327" w:rsidP="005B7861">
            <w:pPr>
              <w:autoSpaceDE w:val="0"/>
              <w:autoSpaceDN w:val="0"/>
              <w:adjustRightInd w:val="0"/>
              <w:spacing w:line="276" w:lineRule="auto"/>
              <w:jc w:val="both"/>
              <w:rPr>
                <w:rFonts w:ascii="Gadugi" w:eastAsiaTheme="minorHAnsi" w:hAnsi="Gadugi" w:cs="Segoe UI"/>
                <w:sz w:val="16"/>
                <w:szCs w:val="16"/>
              </w:rPr>
            </w:pPr>
            <w:r w:rsidRPr="00B16970">
              <w:rPr>
                <w:rFonts w:ascii="Gadugi" w:hAnsi="Gadugi" w:cs="Segoe UI"/>
                <w:sz w:val="16"/>
                <w:szCs w:val="16"/>
              </w:rPr>
              <w:t>I</w:t>
            </w:r>
            <w:r w:rsidRPr="00B16970">
              <w:rPr>
                <w:rFonts w:ascii="Gadugi" w:eastAsiaTheme="minorHAnsi" w:hAnsi="Gadugi" w:cs="Segoe UI"/>
                <w:sz w:val="16"/>
                <w:szCs w:val="16"/>
              </w:rPr>
              <w:t>ncidentes que afectan al funcionamiento de la plataforma y la operación del negocio en uno o varios procesos de automatización, en ambiente productivo; las tareas no se ejecutan de forma adecuada.</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867CAE9" w14:textId="77777777" w:rsidR="00316327" w:rsidRPr="00B16970" w:rsidRDefault="00316327" w:rsidP="005B7861">
            <w:pPr>
              <w:spacing w:line="276" w:lineRule="auto"/>
              <w:jc w:val="center"/>
              <w:rPr>
                <w:rFonts w:ascii="Gadugi" w:hAnsi="Gadugi" w:cs="Segoe UI"/>
                <w:sz w:val="16"/>
                <w:szCs w:val="16"/>
              </w:rPr>
            </w:pPr>
            <w:r w:rsidRPr="00B16970">
              <w:rPr>
                <w:rFonts w:ascii="Gadugi" w:hAnsi="Gadugi" w:cs="Segoe UI"/>
                <w:sz w:val="16"/>
                <w:szCs w:val="16"/>
              </w:rPr>
              <w:t>Solución definitiva</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E02B81" w14:textId="77777777" w:rsidR="00316327" w:rsidRPr="00B16970" w:rsidRDefault="00316327" w:rsidP="005B7861">
            <w:pPr>
              <w:spacing w:line="276" w:lineRule="auto"/>
              <w:jc w:val="center"/>
              <w:rPr>
                <w:rFonts w:ascii="Gadugi" w:hAnsi="Gadugi" w:cs="Segoe UI"/>
                <w:sz w:val="16"/>
                <w:szCs w:val="16"/>
              </w:rPr>
            </w:pPr>
            <w:r w:rsidRPr="00B16970">
              <w:rPr>
                <w:rFonts w:ascii="Gadugi" w:hAnsi="Gadugi" w:cs="Segoe UI"/>
                <w:sz w:val="16"/>
                <w:szCs w:val="16"/>
              </w:rPr>
              <w:t>8</w:t>
            </w:r>
          </w:p>
        </w:tc>
        <w:tc>
          <w:tcPr>
            <w:tcW w:w="991" w:type="dxa"/>
            <w:tcBorders>
              <w:top w:val="single" w:sz="4" w:space="0" w:color="auto"/>
              <w:left w:val="single" w:sz="4" w:space="0" w:color="auto"/>
              <w:bottom w:val="single" w:sz="4" w:space="0" w:color="auto"/>
              <w:right w:val="single" w:sz="4" w:space="0" w:color="auto"/>
            </w:tcBorders>
            <w:vAlign w:val="center"/>
            <w:hideMark/>
          </w:tcPr>
          <w:p w14:paraId="42F1CC0E" w14:textId="77777777" w:rsidR="00316327" w:rsidRPr="00B16970" w:rsidRDefault="00316327" w:rsidP="005B7861">
            <w:pPr>
              <w:spacing w:line="276" w:lineRule="auto"/>
              <w:ind w:left="-108"/>
              <w:jc w:val="center"/>
              <w:rPr>
                <w:rFonts w:ascii="Gadugi" w:hAnsi="Gadugi" w:cs="Segoe UI"/>
                <w:sz w:val="16"/>
                <w:szCs w:val="16"/>
              </w:rPr>
            </w:pPr>
            <w:r w:rsidRPr="00B16970">
              <w:rPr>
                <w:rFonts w:ascii="Gadugi" w:hAnsi="Gadugi" w:cs="Segoe UI"/>
                <w:sz w:val="16"/>
                <w:szCs w:val="16"/>
              </w:rPr>
              <w:t>10</w:t>
            </w:r>
          </w:p>
        </w:tc>
        <w:tc>
          <w:tcPr>
            <w:tcW w:w="1558" w:type="dxa"/>
            <w:vMerge w:val="restart"/>
            <w:tcBorders>
              <w:top w:val="single" w:sz="4" w:space="0" w:color="auto"/>
              <w:left w:val="single" w:sz="4" w:space="0" w:color="auto"/>
              <w:right w:val="single" w:sz="4" w:space="0" w:color="auto"/>
            </w:tcBorders>
            <w:vAlign w:val="center"/>
            <w:hideMark/>
          </w:tcPr>
          <w:p w14:paraId="512E06E8" w14:textId="77777777" w:rsidR="00316327" w:rsidRPr="00B16970" w:rsidRDefault="00316327" w:rsidP="005B7861">
            <w:pPr>
              <w:spacing w:line="276" w:lineRule="auto"/>
              <w:jc w:val="center"/>
              <w:rPr>
                <w:rFonts w:ascii="Gadugi" w:hAnsi="Gadugi" w:cs="Segoe UI"/>
                <w:sz w:val="16"/>
                <w:szCs w:val="16"/>
              </w:rPr>
            </w:pPr>
            <w:r w:rsidRPr="00B16970">
              <w:rPr>
                <w:rFonts w:ascii="Gadugi" w:hAnsi="Gadugi" w:cs="Segoe UI"/>
                <w:sz w:val="16"/>
                <w:szCs w:val="16"/>
              </w:rPr>
              <w:t>Se descontará en la facturación causada en el mes del incumplimiento sobre el valor facturado.</w:t>
            </w:r>
          </w:p>
        </w:tc>
      </w:tr>
      <w:tr w:rsidR="00B16970" w:rsidRPr="00B16970" w14:paraId="24903954" w14:textId="77777777" w:rsidTr="00BC2AD7">
        <w:trPr>
          <w:trHeight w:val="316"/>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4067FBA8" w14:textId="77777777" w:rsidR="00316327" w:rsidRPr="00B16970" w:rsidRDefault="00316327" w:rsidP="005B7861">
            <w:pPr>
              <w:spacing w:line="276" w:lineRule="auto"/>
              <w:jc w:val="center"/>
              <w:rPr>
                <w:rFonts w:ascii="Gadugi" w:hAnsi="Gadugi" w:cs="Segoe UI"/>
                <w:sz w:val="16"/>
                <w:szCs w:val="16"/>
              </w:rPr>
            </w:pPr>
            <w:r w:rsidRPr="00B16970">
              <w:rPr>
                <w:rFonts w:ascii="Gadugi" w:hAnsi="Gadugi" w:cs="Segoe UI"/>
                <w:sz w:val="16"/>
                <w:szCs w:val="16"/>
              </w:rPr>
              <w:t>Medio</w:t>
            </w:r>
          </w:p>
        </w:tc>
        <w:tc>
          <w:tcPr>
            <w:tcW w:w="3755" w:type="dxa"/>
            <w:tcBorders>
              <w:top w:val="single" w:sz="4" w:space="0" w:color="auto"/>
              <w:left w:val="single" w:sz="4" w:space="0" w:color="auto"/>
              <w:bottom w:val="single" w:sz="4" w:space="0" w:color="auto"/>
              <w:right w:val="single" w:sz="4" w:space="0" w:color="auto"/>
            </w:tcBorders>
            <w:vAlign w:val="center"/>
            <w:hideMark/>
          </w:tcPr>
          <w:p w14:paraId="702E28AE" w14:textId="77777777" w:rsidR="00316327" w:rsidRPr="00B16970" w:rsidRDefault="00316327" w:rsidP="005B7861">
            <w:pPr>
              <w:autoSpaceDE w:val="0"/>
              <w:autoSpaceDN w:val="0"/>
              <w:adjustRightInd w:val="0"/>
              <w:spacing w:line="276" w:lineRule="auto"/>
              <w:jc w:val="both"/>
              <w:rPr>
                <w:rFonts w:ascii="Gadugi" w:hAnsi="Gadugi" w:cs="Segoe UI"/>
                <w:sz w:val="16"/>
                <w:szCs w:val="16"/>
              </w:rPr>
            </w:pPr>
            <w:r w:rsidRPr="00B16970">
              <w:rPr>
                <w:rFonts w:ascii="Gadugi" w:eastAsiaTheme="minorHAnsi" w:hAnsi="Gadugi" w:cs="Segoe UI"/>
                <w:sz w:val="16"/>
                <w:szCs w:val="16"/>
              </w:rPr>
              <w:t>Inconvenientes que afectan el funcionamiento de la plataforma (ambiente de pruebas o desarrollo), no afectan directamente al negocio o los servicios de cara al usuario final.</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5DB9472" w14:textId="77777777" w:rsidR="00316327" w:rsidRPr="00B16970" w:rsidRDefault="00316327" w:rsidP="005B7861">
            <w:pPr>
              <w:spacing w:line="276" w:lineRule="auto"/>
              <w:jc w:val="center"/>
              <w:rPr>
                <w:rFonts w:ascii="Gadugi" w:hAnsi="Gadugi" w:cs="Segoe UI"/>
                <w:sz w:val="16"/>
                <w:szCs w:val="16"/>
              </w:rPr>
            </w:pPr>
            <w:r w:rsidRPr="00B16970">
              <w:rPr>
                <w:rFonts w:ascii="Gadugi" w:hAnsi="Gadugi" w:cs="Segoe UI"/>
                <w:sz w:val="16"/>
                <w:szCs w:val="16"/>
              </w:rPr>
              <w:t>Solución Definitiva</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DAAF5B" w14:textId="77777777" w:rsidR="00316327" w:rsidRPr="00B16970" w:rsidRDefault="00316327" w:rsidP="005B7861">
            <w:pPr>
              <w:spacing w:line="276" w:lineRule="auto"/>
              <w:jc w:val="center"/>
              <w:rPr>
                <w:rFonts w:ascii="Gadugi" w:hAnsi="Gadugi" w:cs="Segoe UI"/>
                <w:sz w:val="16"/>
                <w:szCs w:val="16"/>
              </w:rPr>
            </w:pPr>
            <w:r w:rsidRPr="00B16970">
              <w:rPr>
                <w:rFonts w:ascii="Gadugi" w:hAnsi="Gadugi" w:cs="Segoe UI"/>
                <w:sz w:val="16"/>
                <w:szCs w:val="16"/>
              </w:rPr>
              <w:t>12</w:t>
            </w:r>
          </w:p>
        </w:tc>
        <w:tc>
          <w:tcPr>
            <w:tcW w:w="991" w:type="dxa"/>
            <w:tcBorders>
              <w:top w:val="single" w:sz="4" w:space="0" w:color="auto"/>
              <w:left w:val="single" w:sz="4" w:space="0" w:color="auto"/>
              <w:bottom w:val="single" w:sz="4" w:space="0" w:color="auto"/>
              <w:right w:val="single" w:sz="4" w:space="0" w:color="auto"/>
            </w:tcBorders>
            <w:vAlign w:val="center"/>
            <w:hideMark/>
          </w:tcPr>
          <w:p w14:paraId="37861D03" w14:textId="77777777" w:rsidR="00316327" w:rsidRPr="00B16970" w:rsidRDefault="00316327" w:rsidP="005B7861">
            <w:pPr>
              <w:spacing w:line="276" w:lineRule="auto"/>
              <w:jc w:val="center"/>
              <w:rPr>
                <w:rFonts w:ascii="Gadugi" w:hAnsi="Gadugi" w:cs="Segoe UI"/>
                <w:sz w:val="16"/>
                <w:szCs w:val="16"/>
              </w:rPr>
            </w:pPr>
            <w:r w:rsidRPr="00B16970">
              <w:rPr>
                <w:rFonts w:ascii="Gadugi" w:hAnsi="Gadugi" w:cs="Segoe UI"/>
                <w:sz w:val="16"/>
                <w:szCs w:val="16"/>
              </w:rPr>
              <w:t>6</w:t>
            </w:r>
          </w:p>
        </w:tc>
        <w:tc>
          <w:tcPr>
            <w:tcW w:w="1558" w:type="dxa"/>
            <w:vMerge/>
            <w:tcBorders>
              <w:left w:val="single" w:sz="4" w:space="0" w:color="auto"/>
              <w:right w:val="single" w:sz="4" w:space="0" w:color="auto"/>
            </w:tcBorders>
            <w:vAlign w:val="center"/>
            <w:hideMark/>
          </w:tcPr>
          <w:p w14:paraId="2F13C599" w14:textId="77777777" w:rsidR="00316327" w:rsidRPr="00B16970" w:rsidRDefault="00316327" w:rsidP="005B7861">
            <w:pPr>
              <w:spacing w:line="276" w:lineRule="auto"/>
              <w:rPr>
                <w:rFonts w:ascii="Gadugi" w:hAnsi="Gadugi" w:cs="Segoe UI"/>
                <w:sz w:val="16"/>
                <w:szCs w:val="16"/>
                <w:lang w:val="es-ES"/>
              </w:rPr>
            </w:pPr>
          </w:p>
        </w:tc>
      </w:tr>
      <w:tr w:rsidR="00B16970" w:rsidRPr="00B16970" w14:paraId="3BF3BF61" w14:textId="77777777" w:rsidTr="00BC2AD7">
        <w:trPr>
          <w:trHeight w:val="316"/>
          <w:jc w:val="center"/>
        </w:trPr>
        <w:tc>
          <w:tcPr>
            <w:tcW w:w="988" w:type="dxa"/>
            <w:vMerge w:val="restart"/>
            <w:tcBorders>
              <w:top w:val="single" w:sz="4" w:space="0" w:color="auto"/>
              <w:left w:val="single" w:sz="4" w:space="0" w:color="auto"/>
              <w:right w:val="single" w:sz="4" w:space="0" w:color="auto"/>
            </w:tcBorders>
            <w:vAlign w:val="center"/>
          </w:tcPr>
          <w:p w14:paraId="4BBE45A4" w14:textId="77777777" w:rsidR="00316327" w:rsidRPr="00B16970" w:rsidRDefault="00316327" w:rsidP="005B7861">
            <w:pPr>
              <w:spacing w:line="276" w:lineRule="auto"/>
              <w:jc w:val="center"/>
              <w:rPr>
                <w:rFonts w:ascii="Gadugi" w:hAnsi="Gadugi" w:cs="Segoe UI"/>
                <w:sz w:val="16"/>
                <w:szCs w:val="16"/>
              </w:rPr>
            </w:pPr>
            <w:r w:rsidRPr="00B16970">
              <w:rPr>
                <w:rFonts w:ascii="Gadugi" w:hAnsi="Gadugi" w:cs="Segoe UI"/>
                <w:sz w:val="16"/>
                <w:szCs w:val="16"/>
              </w:rPr>
              <w:t>Bajo</w:t>
            </w:r>
          </w:p>
          <w:p w14:paraId="4BF40E93" w14:textId="51889AF4" w:rsidR="00316327" w:rsidRPr="00B16970" w:rsidRDefault="00316327" w:rsidP="00625A82">
            <w:pPr>
              <w:spacing w:line="276" w:lineRule="auto"/>
              <w:jc w:val="center"/>
              <w:rPr>
                <w:rFonts w:ascii="Gadugi" w:hAnsi="Gadugi" w:cs="Segoe UI"/>
                <w:sz w:val="16"/>
                <w:szCs w:val="16"/>
              </w:rPr>
            </w:pPr>
          </w:p>
        </w:tc>
        <w:tc>
          <w:tcPr>
            <w:tcW w:w="3755" w:type="dxa"/>
            <w:tcBorders>
              <w:top w:val="single" w:sz="4" w:space="0" w:color="auto"/>
              <w:left w:val="single" w:sz="4" w:space="0" w:color="auto"/>
              <w:bottom w:val="single" w:sz="4" w:space="0" w:color="auto"/>
              <w:right w:val="single" w:sz="4" w:space="0" w:color="auto"/>
            </w:tcBorders>
            <w:vAlign w:val="center"/>
          </w:tcPr>
          <w:p w14:paraId="6CE00D0B" w14:textId="219ACF6E" w:rsidR="00316327" w:rsidRPr="00B16970" w:rsidRDefault="00316327" w:rsidP="005B7861">
            <w:pPr>
              <w:autoSpaceDE w:val="0"/>
              <w:autoSpaceDN w:val="0"/>
              <w:adjustRightInd w:val="0"/>
              <w:spacing w:line="276" w:lineRule="auto"/>
              <w:jc w:val="both"/>
              <w:rPr>
                <w:rFonts w:ascii="Gadugi" w:hAnsi="Gadugi" w:cs="Segoe UI"/>
                <w:sz w:val="16"/>
                <w:szCs w:val="16"/>
              </w:rPr>
            </w:pPr>
            <w:r w:rsidRPr="00B16970">
              <w:rPr>
                <w:rStyle w:val="normaltextrun"/>
                <w:rFonts w:ascii="Gadugi" w:hAnsi="Gadugi"/>
                <w:sz w:val="16"/>
                <w:szCs w:val="16"/>
                <w:shd w:val="clear" w:color="auto" w:fill="FFFFFF"/>
              </w:rPr>
              <w:t>Entregar para el desarrollo de cada una de las necesidades planteadas, la metodología de desarrollo y la estructura de las células de trabajo con sus respectivos roles y porcentaje de dedicación, la estructura de costos para desarrollos evolutivos y nuevos.</w:t>
            </w:r>
          </w:p>
        </w:tc>
        <w:tc>
          <w:tcPr>
            <w:tcW w:w="1344" w:type="dxa"/>
            <w:tcBorders>
              <w:top w:val="single" w:sz="4" w:space="0" w:color="auto"/>
              <w:left w:val="single" w:sz="4" w:space="0" w:color="auto"/>
              <w:bottom w:val="single" w:sz="4" w:space="0" w:color="auto"/>
              <w:right w:val="single" w:sz="4" w:space="0" w:color="auto"/>
            </w:tcBorders>
            <w:vAlign w:val="center"/>
          </w:tcPr>
          <w:p w14:paraId="6A61518F" w14:textId="33FB4EEC" w:rsidR="00316327" w:rsidRPr="00B16970" w:rsidRDefault="00316327" w:rsidP="005B7861">
            <w:pPr>
              <w:spacing w:line="276" w:lineRule="auto"/>
              <w:jc w:val="center"/>
              <w:rPr>
                <w:rFonts w:ascii="Gadugi" w:hAnsi="Gadugi" w:cs="Segoe UI"/>
                <w:sz w:val="16"/>
                <w:szCs w:val="16"/>
              </w:rPr>
            </w:pPr>
            <w:r w:rsidRPr="00B16970">
              <w:rPr>
                <w:rStyle w:val="normaltextrun"/>
                <w:rFonts w:ascii="Gadugi" w:hAnsi="Gadugi"/>
                <w:sz w:val="16"/>
                <w:szCs w:val="16"/>
                <w:shd w:val="clear" w:color="auto" w:fill="FFFFFF"/>
              </w:rPr>
              <w:t>5 días hábiles después de ser aprobada la solicitud</w:t>
            </w:r>
            <w:r w:rsidRPr="00B16970">
              <w:rPr>
                <w:rStyle w:val="eop"/>
                <w:rFonts w:ascii="Gadugi" w:hAnsi="Gadugi"/>
                <w:sz w:val="16"/>
                <w:szCs w:val="16"/>
                <w:shd w:val="clear" w:color="auto" w:fill="FFFFFF"/>
              </w:rPr>
              <w:t> </w:t>
            </w:r>
          </w:p>
        </w:tc>
        <w:tc>
          <w:tcPr>
            <w:tcW w:w="709" w:type="dxa"/>
            <w:tcBorders>
              <w:top w:val="single" w:sz="4" w:space="0" w:color="auto"/>
              <w:left w:val="single" w:sz="4" w:space="0" w:color="auto"/>
              <w:bottom w:val="single" w:sz="4" w:space="0" w:color="auto"/>
              <w:right w:val="single" w:sz="4" w:space="0" w:color="auto"/>
            </w:tcBorders>
            <w:vAlign w:val="center"/>
          </w:tcPr>
          <w:p w14:paraId="3282D0D0" w14:textId="7F5D0F06" w:rsidR="00316327" w:rsidRPr="00B16970" w:rsidRDefault="00316327" w:rsidP="005B7861">
            <w:pPr>
              <w:spacing w:line="276" w:lineRule="auto"/>
              <w:jc w:val="center"/>
              <w:rPr>
                <w:rFonts w:ascii="Gadugi" w:hAnsi="Gadugi" w:cs="Segoe UI"/>
                <w:sz w:val="16"/>
                <w:szCs w:val="16"/>
              </w:rPr>
            </w:pPr>
            <w:r w:rsidRPr="00B16970">
              <w:rPr>
                <w:rFonts w:ascii="Gadugi" w:hAnsi="Gadugi" w:cs="Segoe UI"/>
                <w:sz w:val="16"/>
                <w:szCs w:val="16"/>
              </w:rPr>
              <w:t>N/A</w:t>
            </w:r>
          </w:p>
        </w:tc>
        <w:tc>
          <w:tcPr>
            <w:tcW w:w="991" w:type="dxa"/>
            <w:tcBorders>
              <w:top w:val="single" w:sz="4" w:space="0" w:color="auto"/>
              <w:left w:val="single" w:sz="4" w:space="0" w:color="auto"/>
              <w:bottom w:val="single" w:sz="4" w:space="0" w:color="auto"/>
              <w:right w:val="single" w:sz="4" w:space="0" w:color="auto"/>
            </w:tcBorders>
            <w:vAlign w:val="center"/>
          </w:tcPr>
          <w:p w14:paraId="5F918AAF" w14:textId="10F1AF9B" w:rsidR="00316327" w:rsidRPr="00B16970" w:rsidRDefault="00316327" w:rsidP="005B7861">
            <w:pPr>
              <w:spacing w:line="276" w:lineRule="auto"/>
              <w:jc w:val="center"/>
              <w:rPr>
                <w:rFonts w:ascii="Gadugi" w:hAnsi="Gadugi" w:cs="Segoe UI"/>
                <w:sz w:val="16"/>
                <w:szCs w:val="16"/>
              </w:rPr>
            </w:pPr>
            <w:r w:rsidRPr="00B16970">
              <w:rPr>
                <w:rFonts w:ascii="Gadugi" w:hAnsi="Gadugi" w:cs="Segoe UI"/>
                <w:sz w:val="16"/>
                <w:szCs w:val="16"/>
              </w:rPr>
              <w:t>1%</w:t>
            </w:r>
          </w:p>
        </w:tc>
        <w:tc>
          <w:tcPr>
            <w:tcW w:w="1558" w:type="dxa"/>
            <w:vMerge/>
            <w:tcBorders>
              <w:left w:val="single" w:sz="4" w:space="0" w:color="auto"/>
              <w:right w:val="single" w:sz="4" w:space="0" w:color="auto"/>
            </w:tcBorders>
            <w:vAlign w:val="center"/>
            <w:hideMark/>
          </w:tcPr>
          <w:p w14:paraId="6D825495" w14:textId="77777777" w:rsidR="00316327" w:rsidRPr="00B16970" w:rsidRDefault="00316327" w:rsidP="005B7861">
            <w:pPr>
              <w:spacing w:line="276" w:lineRule="auto"/>
              <w:rPr>
                <w:rFonts w:ascii="Gadugi" w:hAnsi="Gadugi" w:cs="Segoe UI"/>
                <w:sz w:val="16"/>
                <w:szCs w:val="16"/>
                <w:lang w:val="es-ES"/>
              </w:rPr>
            </w:pPr>
          </w:p>
        </w:tc>
      </w:tr>
      <w:tr w:rsidR="00B16970" w:rsidRPr="00B16970" w14:paraId="6B4C77F9" w14:textId="77777777" w:rsidTr="00BC2AD7">
        <w:trPr>
          <w:trHeight w:val="316"/>
          <w:jc w:val="center"/>
        </w:trPr>
        <w:tc>
          <w:tcPr>
            <w:tcW w:w="988" w:type="dxa"/>
            <w:vMerge/>
            <w:tcBorders>
              <w:left w:val="single" w:sz="4" w:space="0" w:color="auto"/>
              <w:right w:val="single" w:sz="4" w:space="0" w:color="auto"/>
            </w:tcBorders>
            <w:vAlign w:val="center"/>
          </w:tcPr>
          <w:p w14:paraId="1985BA79" w14:textId="2C66F4F8" w:rsidR="00316327" w:rsidRPr="00B16970" w:rsidRDefault="00316327" w:rsidP="00625A82">
            <w:pPr>
              <w:spacing w:line="276" w:lineRule="auto"/>
              <w:jc w:val="center"/>
              <w:rPr>
                <w:rFonts w:ascii="Gadugi" w:hAnsi="Gadugi" w:cs="Segoe UI"/>
                <w:sz w:val="16"/>
                <w:szCs w:val="16"/>
              </w:rPr>
            </w:pPr>
          </w:p>
        </w:tc>
        <w:tc>
          <w:tcPr>
            <w:tcW w:w="3755" w:type="dxa"/>
            <w:tcBorders>
              <w:top w:val="single" w:sz="4" w:space="0" w:color="auto"/>
              <w:left w:val="single" w:sz="4" w:space="0" w:color="auto"/>
              <w:bottom w:val="single" w:sz="4" w:space="0" w:color="auto"/>
              <w:right w:val="single" w:sz="4" w:space="0" w:color="auto"/>
            </w:tcBorders>
            <w:vAlign w:val="center"/>
          </w:tcPr>
          <w:p w14:paraId="3A4F6410" w14:textId="13AE7B80" w:rsidR="00316327" w:rsidRPr="00B16970" w:rsidRDefault="00316327" w:rsidP="00625A82">
            <w:pPr>
              <w:autoSpaceDE w:val="0"/>
              <w:autoSpaceDN w:val="0"/>
              <w:adjustRightInd w:val="0"/>
              <w:spacing w:line="276" w:lineRule="auto"/>
              <w:jc w:val="both"/>
              <w:rPr>
                <w:rFonts w:ascii="Gadugi" w:eastAsiaTheme="minorHAnsi" w:hAnsi="Gadugi" w:cs="Segoe UI"/>
                <w:sz w:val="16"/>
                <w:szCs w:val="16"/>
              </w:rPr>
            </w:pPr>
            <w:r w:rsidRPr="00B16970">
              <w:rPr>
                <w:rFonts w:ascii="Gadugi" w:eastAsiaTheme="minorHAnsi" w:hAnsi="Gadugi" w:cs="Segoe UI"/>
                <w:sz w:val="16"/>
                <w:szCs w:val="16"/>
              </w:rPr>
              <w:t>Inconvenientes de “forma”, que no afectan al funcionamiento de la plataforma. Atención de dudas básicas sobre el funcionamiento de los componentes de la plataforma.</w:t>
            </w:r>
          </w:p>
        </w:tc>
        <w:tc>
          <w:tcPr>
            <w:tcW w:w="1344" w:type="dxa"/>
            <w:tcBorders>
              <w:top w:val="single" w:sz="4" w:space="0" w:color="auto"/>
              <w:left w:val="single" w:sz="4" w:space="0" w:color="auto"/>
              <w:bottom w:val="single" w:sz="4" w:space="0" w:color="auto"/>
              <w:right w:val="single" w:sz="4" w:space="0" w:color="auto"/>
            </w:tcBorders>
            <w:vAlign w:val="center"/>
          </w:tcPr>
          <w:p w14:paraId="12BE84D2" w14:textId="27C49074" w:rsidR="00316327" w:rsidRPr="00B16970" w:rsidRDefault="00316327" w:rsidP="00625A82">
            <w:pPr>
              <w:spacing w:line="276" w:lineRule="auto"/>
              <w:jc w:val="center"/>
              <w:rPr>
                <w:rFonts w:ascii="Gadugi" w:hAnsi="Gadugi" w:cs="Segoe UI"/>
                <w:sz w:val="16"/>
                <w:szCs w:val="16"/>
              </w:rPr>
            </w:pPr>
            <w:r w:rsidRPr="00B16970">
              <w:rPr>
                <w:rFonts w:ascii="Gadugi" w:hAnsi="Gadugi" w:cs="Segoe UI"/>
                <w:sz w:val="16"/>
                <w:szCs w:val="16"/>
              </w:rPr>
              <w:t>Programado / Con agendamiento</w:t>
            </w:r>
          </w:p>
        </w:tc>
        <w:tc>
          <w:tcPr>
            <w:tcW w:w="709" w:type="dxa"/>
            <w:tcBorders>
              <w:top w:val="single" w:sz="4" w:space="0" w:color="auto"/>
              <w:left w:val="single" w:sz="4" w:space="0" w:color="auto"/>
              <w:bottom w:val="single" w:sz="4" w:space="0" w:color="auto"/>
              <w:right w:val="single" w:sz="4" w:space="0" w:color="auto"/>
            </w:tcBorders>
            <w:vAlign w:val="center"/>
          </w:tcPr>
          <w:p w14:paraId="31FA18F3" w14:textId="3AE67966" w:rsidR="00316327" w:rsidRPr="00B16970" w:rsidRDefault="00316327" w:rsidP="00625A82">
            <w:pPr>
              <w:spacing w:line="276" w:lineRule="auto"/>
              <w:jc w:val="center"/>
              <w:rPr>
                <w:rFonts w:ascii="Gadugi" w:hAnsi="Gadugi" w:cs="Segoe UI"/>
                <w:sz w:val="16"/>
                <w:szCs w:val="16"/>
              </w:rPr>
            </w:pPr>
            <w:r w:rsidRPr="00B16970">
              <w:rPr>
                <w:rFonts w:ascii="Gadugi" w:hAnsi="Gadugi" w:cs="Segoe UI"/>
                <w:sz w:val="16"/>
                <w:szCs w:val="16"/>
              </w:rPr>
              <w:t>16</w:t>
            </w:r>
          </w:p>
        </w:tc>
        <w:tc>
          <w:tcPr>
            <w:tcW w:w="991" w:type="dxa"/>
            <w:tcBorders>
              <w:top w:val="single" w:sz="4" w:space="0" w:color="auto"/>
              <w:left w:val="single" w:sz="4" w:space="0" w:color="auto"/>
              <w:bottom w:val="single" w:sz="4" w:space="0" w:color="auto"/>
              <w:right w:val="single" w:sz="4" w:space="0" w:color="auto"/>
            </w:tcBorders>
            <w:vAlign w:val="center"/>
          </w:tcPr>
          <w:p w14:paraId="629BDFA4" w14:textId="1DFFEE38" w:rsidR="00316327" w:rsidRPr="00B16970" w:rsidRDefault="00316327" w:rsidP="00625A82">
            <w:pPr>
              <w:spacing w:line="276" w:lineRule="auto"/>
              <w:jc w:val="center"/>
              <w:rPr>
                <w:rFonts w:ascii="Gadugi" w:hAnsi="Gadugi" w:cs="Segoe UI"/>
                <w:sz w:val="16"/>
                <w:szCs w:val="16"/>
              </w:rPr>
            </w:pPr>
            <w:r w:rsidRPr="00B16970">
              <w:rPr>
                <w:rFonts w:ascii="Gadugi" w:hAnsi="Gadugi" w:cs="Segoe UI"/>
                <w:sz w:val="16"/>
                <w:szCs w:val="16"/>
              </w:rPr>
              <w:t>4</w:t>
            </w:r>
            <w:r w:rsidR="0067731D" w:rsidRPr="00B16970">
              <w:rPr>
                <w:rFonts w:ascii="Gadugi" w:hAnsi="Gadugi" w:cs="Segoe UI"/>
                <w:sz w:val="16"/>
                <w:szCs w:val="16"/>
              </w:rPr>
              <w:t>%</w:t>
            </w:r>
          </w:p>
        </w:tc>
        <w:tc>
          <w:tcPr>
            <w:tcW w:w="1558" w:type="dxa"/>
            <w:vMerge/>
            <w:tcBorders>
              <w:left w:val="single" w:sz="4" w:space="0" w:color="auto"/>
              <w:right w:val="single" w:sz="4" w:space="0" w:color="auto"/>
            </w:tcBorders>
            <w:vAlign w:val="center"/>
          </w:tcPr>
          <w:p w14:paraId="10DF8DB8" w14:textId="77777777" w:rsidR="00316327" w:rsidRPr="00B16970" w:rsidRDefault="00316327" w:rsidP="00625A82">
            <w:pPr>
              <w:spacing w:line="276" w:lineRule="auto"/>
              <w:rPr>
                <w:rFonts w:ascii="Gadugi" w:hAnsi="Gadugi" w:cs="Segoe UI"/>
                <w:sz w:val="16"/>
                <w:szCs w:val="16"/>
                <w:lang w:val="es-ES"/>
              </w:rPr>
            </w:pPr>
          </w:p>
        </w:tc>
      </w:tr>
      <w:tr w:rsidR="00316327" w:rsidRPr="00B16970" w14:paraId="50C663C6" w14:textId="77777777" w:rsidTr="00BC2AD7">
        <w:trPr>
          <w:trHeight w:val="316"/>
          <w:jc w:val="center"/>
        </w:trPr>
        <w:tc>
          <w:tcPr>
            <w:tcW w:w="988" w:type="dxa"/>
            <w:vMerge/>
            <w:tcBorders>
              <w:left w:val="single" w:sz="4" w:space="0" w:color="auto"/>
              <w:bottom w:val="single" w:sz="4" w:space="0" w:color="auto"/>
              <w:right w:val="single" w:sz="4" w:space="0" w:color="auto"/>
            </w:tcBorders>
            <w:vAlign w:val="center"/>
          </w:tcPr>
          <w:p w14:paraId="5B6DE250" w14:textId="77777777" w:rsidR="00316327" w:rsidRPr="00B16970" w:rsidRDefault="00316327" w:rsidP="00625A82">
            <w:pPr>
              <w:spacing w:line="276" w:lineRule="auto"/>
              <w:jc w:val="center"/>
              <w:rPr>
                <w:rFonts w:ascii="Gadugi" w:hAnsi="Gadugi" w:cs="Segoe UI"/>
                <w:sz w:val="16"/>
                <w:szCs w:val="16"/>
              </w:rPr>
            </w:pPr>
          </w:p>
        </w:tc>
        <w:tc>
          <w:tcPr>
            <w:tcW w:w="3755" w:type="dxa"/>
            <w:tcBorders>
              <w:top w:val="single" w:sz="4" w:space="0" w:color="auto"/>
              <w:left w:val="single" w:sz="4" w:space="0" w:color="auto"/>
              <w:bottom w:val="single" w:sz="4" w:space="0" w:color="auto"/>
              <w:right w:val="single" w:sz="4" w:space="0" w:color="auto"/>
            </w:tcBorders>
            <w:vAlign w:val="center"/>
          </w:tcPr>
          <w:p w14:paraId="219008F5" w14:textId="5876611B" w:rsidR="00316327" w:rsidRPr="00B16970" w:rsidRDefault="00316327" w:rsidP="00625A82">
            <w:pPr>
              <w:autoSpaceDE w:val="0"/>
              <w:autoSpaceDN w:val="0"/>
              <w:adjustRightInd w:val="0"/>
              <w:spacing w:line="276" w:lineRule="auto"/>
              <w:jc w:val="both"/>
              <w:rPr>
                <w:rFonts w:ascii="Gadugi" w:eastAsiaTheme="minorHAnsi" w:hAnsi="Gadugi" w:cs="Segoe UI"/>
                <w:sz w:val="16"/>
                <w:szCs w:val="16"/>
              </w:rPr>
            </w:pPr>
            <w:r w:rsidRPr="00B16970">
              <w:rPr>
                <w:rStyle w:val="normaltextrun"/>
                <w:rFonts w:ascii="Gadugi" w:hAnsi="Gadugi"/>
                <w:sz w:val="16"/>
                <w:szCs w:val="16"/>
                <w:shd w:val="clear" w:color="auto" w:fill="FFFFFF"/>
              </w:rPr>
              <w:t xml:space="preserve">Entregar un plan de trabajo para la solución de los hallazgos y vulnerabilidades evidenciados en las pruebas de </w:t>
            </w:r>
            <w:proofErr w:type="spellStart"/>
            <w:r w:rsidRPr="00B16970">
              <w:rPr>
                <w:rStyle w:val="normaltextrun"/>
                <w:rFonts w:ascii="Gadugi" w:hAnsi="Gadugi"/>
                <w:sz w:val="16"/>
                <w:szCs w:val="16"/>
                <w:shd w:val="clear" w:color="auto" w:fill="FFFFFF"/>
              </w:rPr>
              <w:t>Ethical</w:t>
            </w:r>
            <w:proofErr w:type="spellEnd"/>
            <w:r w:rsidRPr="00B16970">
              <w:rPr>
                <w:rStyle w:val="normaltextrun"/>
                <w:rFonts w:ascii="Gadugi" w:hAnsi="Gadugi"/>
                <w:sz w:val="16"/>
                <w:szCs w:val="16"/>
                <w:shd w:val="clear" w:color="auto" w:fill="FFFFFF"/>
              </w:rPr>
              <w:t xml:space="preserve"> Hacking para cada solución de automatización.</w:t>
            </w:r>
          </w:p>
        </w:tc>
        <w:tc>
          <w:tcPr>
            <w:tcW w:w="1344" w:type="dxa"/>
            <w:tcBorders>
              <w:top w:val="single" w:sz="4" w:space="0" w:color="auto"/>
              <w:left w:val="single" w:sz="4" w:space="0" w:color="auto"/>
              <w:bottom w:val="single" w:sz="4" w:space="0" w:color="auto"/>
              <w:right w:val="single" w:sz="4" w:space="0" w:color="auto"/>
            </w:tcBorders>
            <w:vAlign w:val="center"/>
          </w:tcPr>
          <w:p w14:paraId="2DB45614" w14:textId="0BC2DE00" w:rsidR="00316327" w:rsidRPr="00B16970" w:rsidRDefault="00316327" w:rsidP="00625A82">
            <w:pPr>
              <w:spacing w:line="276" w:lineRule="auto"/>
              <w:jc w:val="center"/>
              <w:rPr>
                <w:rFonts w:ascii="Gadugi" w:hAnsi="Gadugi" w:cs="Segoe UI"/>
                <w:sz w:val="16"/>
                <w:szCs w:val="16"/>
              </w:rPr>
            </w:pPr>
            <w:r w:rsidRPr="00B16970">
              <w:rPr>
                <w:rFonts w:ascii="Gadugi" w:hAnsi="Gadugi" w:cs="Segoe UI"/>
                <w:sz w:val="16"/>
                <w:szCs w:val="16"/>
              </w:rPr>
              <w:t xml:space="preserve">5 días hábiles a partir de la notificación al proveedor  </w:t>
            </w:r>
          </w:p>
        </w:tc>
        <w:tc>
          <w:tcPr>
            <w:tcW w:w="709" w:type="dxa"/>
            <w:tcBorders>
              <w:top w:val="single" w:sz="4" w:space="0" w:color="auto"/>
              <w:left w:val="single" w:sz="4" w:space="0" w:color="auto"/>
              <w:bottom w:val="single" w:sz="4" w:space="0" w:color="auto"/>
              <w:right w:val="single" w:sz="4" w:space="0" w:color="auto"/>
            </w:tcBorders>
            <w:vAlign w:val="center"/>
          </w:tcPr>
          <w:p w14:paraId="7A570425" w14:textId="7BC32AA7" w:rsidR="00316327" w:rsidRPr="00B16970" w:rsidRDefault="00316327" w:rsidP="00625A82">
            <w:pPr>
              <w:spacing w:line="276" w:lineRule="auto"/>
              <w:jc w:val="center"/>
              <w:rPr>
                <w:rFonts w:ascii="Gadugi" w:hAnsi="Gadugi" w:cs="Segoe UI"/>
                <w:sz w:val="16"/>
                <w:szCs w:val="16"/>
              </w:rPr>
            </w:pPr>
            <w:r w:rsidRPr="00B16970">
              <w:rPr>
                <w:rFonts w:ascii="Gadugi" w:hAnsi="Gadugi" w:cs="Segoe UI"/>
                <w:sz w:val="16"/>
                <w:szCs w:val="16"/>
              </w:rPr>
              <w:t>N/A</w:t>
            </w:r>
          </w:p>
        </w:tc>
        <w:tc>
          <w:tcPr>
            <w:tcW w:w="991" w:type="dxa"/>
            <w:tcBorders>
              <w:top w:val="single" w:sz="4" w:space="0" w:color="auto"/>
              <w:left w:val="single" w:sz="4" w:space="0" w:color="auto"/>
              <w:bottom w:val="single" w:sz="4" w:space="0" w:color="auto"/>
              <w:right w:val="single" w:sz="4" w:space="0" w:color="auto"/>
            </w:tcBorders>
            <w:vAlign w:val="center"/>
          </w:tcPr>
          <w:p w14:paraId="7746F932" w14:textId="6E9424F0" w:rsidR="00316327" w:rsidRPr="00B16970" w:rsidRDefault="00316327" w:rsidP="00625A82">
            <w:pPr>
              <w:spacing w:line="276" w:lineRule="auto"/>
              <w:jc w:val="center"/>
              <w:rPr>
                <w:rFonts w:ascii="Gadugi" w:hAnsi="Gadugi" w:cs="Segoe UI"/>
                <w:sz w:val="16"/>
                <w:szCs w:val="16"/>
              </w:rPr>
            </w:pPr>
            <w:r w:rsidRPr="00B16970">
              <w:rPr>
                <w:rFonts w:ascii="Gadugi" w:hAnsi="Gadugi" w:cs="Segoe UI"/>
                <w:sz w:val="16"/>
                <w:szCs w:val="16"/>
              </w:rPr>
              <w:t>1%</w:t>
            </w:r>
          </w:p>
        </w:tc>
        <w:tc>
          <w:tcPr>
            <w:tcW w:w="1558" w:type="dxa"/>
            <w:vMerge/>
            <w:tcBorders>
              <w:left w:val="single" w:sz="4" w:space="0" w:color="auto"/>
              <w:bottom w:val="single" w:sz="4" w:space="0" w:color="auto"/>
              <w:right w:val="single" w:sz="4" w:space="0" w:color="auto"/>
            </w:tcBorders>
            <w:vAlign w:val="center"/>
          </w:tcPr>
          <w:p w14:paraId="78D2F9CF" w14:textId="77777777" w:rsidR="00316327" w:rsidRPr="00B16970" w:rsidRDefault="00316327" w:rsidP="00625A82">
            <w:pPr>
              <w:spacing w:line="276" w:lineRule="auto"/>
              <w:rPr>
                <w:rFonts w:ascii="Gadugi" w:hAnsi="Gadugi" w:cs="Segoe UI"/>
                <w:sz w:val="16"/>
                <w:szCs w:val="16"/>
                <w:lang w:val="es-ES"/>
              </w:rPr>
            </w:pPr>
          </w:p>
        </w:tc>
      </w:tr>
    </w:tbl>
    <w:p w14:paraId="6A037CFE" w14:textId="50ADE19E" w:rsidR="00EE2A0F" w:rsidRPr="00B16970" w:rsidRDefault="00EE2A0F" w:rsidP="005B7861">
      <w:pPr>
        <w:spacing w:line="276" w:lineRule="auto"/>
        <w:jc w:val="both"/>
        <w:outlineLvl w:val="1"/>
        <w:rPr>
          <w:rFonts w:ascii="Gadugi" w:hAnsi="Gadugi" w:cs="Segoe UI"/>
          <w:sz w:val="22"/>
          <w:szCs w:val="22"/>
          <w:lang w:eastAsia="es-CO"/>
        </w:rPr>
      </w:pPr>
    </w:p>
    <w:p w14:paraId="2C408B0A" w14:textId="74492321" w:rsidR="00DE590E" w:rsidRPr="00B16970" w:rsidRDefault="00CD0A94" w:rsidP="005B7861">
      <w:p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 xml:space="preserve">De común acuerdo </w:t>
      </w:r>
      <w:r w:rsidRPr="00B16970">
        <w:rPr>
          <w:rFonts w:ascii="Gadugi" w:hAnsi="Gadugi" w:cs="Segoe UI"/>
          <w:b/>
          <w:bCs/>
          <w:sz w:val="22"/>
          <w:szCs w:val="22"/>
          <w:lang w:eastAsia="es-CO"/>
        </w:rPr>
        <w:t xml:space="preserve">ENTRE LAS PARTES </w:t>
      </w:r>
      <w:r w:rsidRPr="00B16970">
        <w:rPr>
          <w:rFonts w:ascii="Gadugi" w:hAnsi="Gadugi" w:cs="Segoe UI"/>
          <w:sz w:val="22"/>
          <w:szCs w:val="22"/>
          <w:lang w:eastAsia="es-CO"/>
        </w:rPr>
        <w:t>s</w:t>
      </w:r>
      <w:r w:rsidR="00DE590E" w:rsidRPr="00B16970">
        <w:rPr>
          <w:rFonts w:ascii="Gadugi" w:hAnsi="Gadugi" w:cs="Segoe UI"/>
          <w:sz w:val="22"/>
          <w:szCs w:val="22"/>
          <w:lang w:eastAsia="es-CO"/>
        </w:rPr>
        <w:t xml:space="preserve">e establecerá </w:t>
      </w:r>
      <w:r w:rsidR="009624CA" w:rsidRPr="00B16970">
        <w:rPr>
          <w:rFonts w:ascii="Gadugi" w:hAnsi="Gadugi" w:cs="Segoe UI"/>
          <w:sz w:val="22"/>
          <w:szCs w:val="22"/>
          <w:lang w:eastAsia="es-CO"/>
        </w:rPr>
        <w:t xml:space="preserve">el cronograma de actividades para el desarrollo </w:t>
      </w:r>
      <w:r w:rsidR="00C2335E" w:rsidRPr="00B16970">
        <w:rPr>
          <w:rFonts w:ascii="Gadugi" w:hAnsi="Gadugi" w:cs="Segoe UI"/>
          <w:sz w:val="22"/>
          <w:szCs w:val="22"/>
          <w:lang w:eastAsia="es-CO"/>
        </w:rPr>
        <w:t>de cada una de las automatizaciones</w:t>
      </w:r>
      <w:r w:rsidR="0006037F" w:rsidRPr="00B16970">
        <w:rPr>
          <w:rFonts w:ascii="Gadugi" w:hAnsi="Gadugi" w:cs="Segoe UI"/>
          <w:sz w:val="22"/>
          <w:szCs w:val="22"/>
          <w:lang w:eastAsia="es-CO"/>
        </w:rPr>
        <w:t>, el cual podrá incluir ANS adicionales a los previamente indicados</w:t>
      </w:r>
      <w:r w:rsidR="00C2335E" w:rsidRPr="00B16970">
        <w:rPr>
          <w:rFonts w:ascii="Gadugi" w:hAnsi="Gadugi" w:cs="Segoe UI"/>
          <w:sz w:val="22"/>
          <w:szCs w:val="22"/>
          <w:lang w:eastAsia="es-CO"/>
        </w:rPr>
        <w:t>.</w:t>
      </w:r>
      <w:r w:rsidR="00DE590E" w:rsidRPr="00B16970">
        <w:rPr>
          <w:rFonts w:ascii="Gadugi" w:hAnsi="Gadugi" w:cs="Segoe UI"/>
          <w:sz w:val="22"/>
          <w:szCs w:val="22"/>
          <w:lang w:eastAsia="es-CO"/>
        </w:rPr>
        <w:t xml:space="preserve"> </w:t>
      </w:r>
    </w:p>
    <w:p w14:paraId="39B55A91" w14:textId="1421AC9B" w:rsidR="00717A91" w:rsidRPr="00B16970" w:rsidRDefault="00717A91" w:rsidP="005B7861">
      <w:p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El porcentaje de descuento aplicará sobre el valor facturado, excluyendo en todos los casos, aquellos valores facturados por licenciamiento para la adquisición, mejora o renovación</w:t>
      </w:r>
      <w:r w:rsidR="0050672F" w:rsidRPr="00B16970">
        <w:rPr>
          <w:rFonts w:ascii="Gadugi" w:hAnsi="Gadugi" w:cs="Segoe UI"/>
          <w:sz w:val="22"/>
          <w:szCs w:val="22"/>
          <w:lang w:eastAsia="es-CO"/>
        </w:rPr>
        <w:t>, p</w:t>
      </w:r>
      <w:r w:rsidRPr="00B16970">
        <w:rPr>
          <w:rFonts w:ascii="Gadugi" w:hAnsi="Gadugi" w:cs="Segoe UI"/>
          <w:sz w:val="22"/>
          <w:szCs w:val="22"/>
          <w:lang w:eastAsia="es-CO"/>
        </w:rPr>
        <w:t>ara los cuales no se debe afectar con ningún porcentaje de descuento.</w:t>
      </w:r>
    </w:p>
    <w:p w14:paraId="6AE76DAE" w14:textId="77777777" w:rsidR="0025596E" w:rsidRPr="00B16970" w:rsidRDefault="0025596E" w:rsidP="005B7861">
      <w:pPr>
        <w:spacing w:line="276" w:lineRule="auto"/>
        <w:jc w:val="both"/>
        <w:outlineLvl w:val="1"/>
        <w:rPr>
          <w:rFonts w:ascii="Gadugi" w:hAnsi="Gadugi" w:cs="Segoe UI"/>
          <w:sz w:val="22"/>
          <w:szCs w:val="22"/>
          <w:lang w:eastAsia="es-CO"/>
        </w:rPr>
      </w:pPr>
    </w:p>
    <w:p w14:paraId="71026D2F" w14:textId="77777777" w:rsidR="00717A91" w:rsidRPr="00B16970" w:rsidRDefault="00717A91" w:rsidP="005B7861">
      <w:pPr>
        <w:spacing w:line="276" w:lineRule="auto"/>
        <w:jc w:val="both"/>
        <w:outlineLvl w:val="1"/>
        <w:rPr>
          <w:rFonts w:ascii="Gadugi" w:hAnsi="Gadugi" w:cs="Segoe UI"/>
          <w:sz w:val="22"/>
          <w:szCs w:val="22"/>
          <w:lang w:eastAsia="es-CO"/>
        </w:rPr>
      </w:pPr>
    </w:p>
    <w:p w14:paraId="6A5E4172" w14:textId="376096CC" w:rsidR="00EE2A0F" w:rsidRPr="00B16970" w:rsidRDefault="00EE2A0F" w:rsidP="005B7861">
      <w:pPr>
        <w:pStyle w:val="Prrafodelista"/>
        <w:numPr>
          <w:ilvl w:val="1"/>
          <w:numId w:val="18"/>
        </w:numPr>
        <w:spacing w:line="276" w:lineRule="auto"/>
        <w:jc w:val="both"/>
        <w:outlineLvl w:val="1"/>
        <w:rPr>
          <w:rFonts w:ascii="Gadugi" w:hAnsi="Gadugi" w:cs="Segoe UI"/>
          <w:sz w:val="22"/>
          <w:szCs w:val="22"/>
          <w:lang w:eastAsia="es-CO"/>
        </w:rPr>
      </w:pPr>
      <w:r w:rsidRPr="00B16970">
        <w:rPr>
          <w:rFonts w:ascii="Gadugi" w:hAnsi="Gadugi" w:cs="Segoe UI"/>
          <w:b/>
          <w:bCs/>
          <w:sz w:val="22"/>
          <w:szCs w:val="22"/>
          <w:lang w:eastAsia="es-CO"/>
        </w:rPr>
        <w:t xml:space="preserve"> CONFIDENCIALIDAD </w:t>
      </w:r>
    </w:p>
    <w:p w14:paraId="3D019146" w14:textId="77777777" w:rsidR="00EE2A0F" w:rsidRPr="00B16970" w:rsidRDefault="00EE2A0F" w:rsidP="005B7861">
      <w:p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 </w:t>
      </w:r>
    </w:p>
    <w:p w14:paraId="002F02A0" w14:textId="36496A6E" w:rsidR="00EE2A0F" w:rsidRPr="00B16970" w:rsidRDefault="00EE2A0F" w:rsidP="005B7861">
      <w:p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 xml:space="preserve">La información o los datos a los cuales tuviere acceso </w:t>
      </w:r>
      <w:r w:rsidR="007D3245" w:rsidRPr="00B16970">
        <w:rPr>
          <w:rFonts w:ascii="Gadugi" w:hAnsi="Gadugi" w:cs="Segoe UI"/>
          <w:b/>
          <w:bCs/>
          <w:sz w:val="22"/>
          <w:szCs w:val="22"/>
          <w:lang w:eastAsia="es-CO"/>
        </w:rPr>
        <w:t>EL PROVEEDOR</w:t>
      </w:r>
      <w:r w:rsidR="0050672F" w:rsidRPr="00B16970">
        <w:rPr>
          <w:rFonts w:ascii="Gadugi" w:hAnsi="Gadugi" w:cs="Segoe UI"/>
          <w:sz w:val="22"/>
          <w:szCs w:val="22"/>
          <w:lang w:eastAsia="es-CO"/>
        </w:rPr>
        <w:t xml:space="preserve"> </w:t>
      </w:r>
      <w:r w:rsidRPr="00B16970">
        <w:rPr>
          <w:rFonts w:ascii="Gadugi" w:hAnsi="Gadugi" w:cs="Segoe UI"/>
          <w:sz w:val="22"/>
          <w:szCs w:val="22"/>
          <w:lang w:eastAsia="es-CO"/>
        </w:rPr>
        <w:t>durante la ejecución del contrato, serán mantenidos en forma confidencial y reservada. Esta confidencialidad continuará aún terminado y liquidado el contrato. Toda la información es de propiedad de </w:t>
      </w:r>
      <w:r w:rsidRPr="00B16970">
        <w:rPr>
          <w:rFonts w:ascii="Gadugi" w:hAnsi="Gadugi" w:cs="Segoe UI"/>
          <w:b/>
          <w:bCs/>
          <w:sz w:val="22"/>
          <w:szCs w:val="22"/>
          <w:lang w:eastAsia="es-CO"/>
        </w:rPr>
        <w:t>LA PREVISORA S.A.</w:t>
      </w:r>
      <w:r w:rsidRPr="00B16970">
        <w:rPr>
          <w:rFonts w:ascii="Gadugi" w:hAnsi="Gadugi" w:cs="Segoe UI"/>
          <w:sz w:val="22"/>
          <w:szCs w:val="22"/>
          <w:lang w:eastAsia="es-CO"/>
        </w:rPr>
        <w:t xml:space="preserve"> En caso de fuga y/o apropiación indebida de la información es causal de terminación inmediata del contrato sin necesidad de previo requerimiento, dará lugar a la exigencia de las garantías pertinentes y a las sanciones penales y/o administrativas del caso. Si </w:t>
      </w:r>
      <w:r w:rsidR="007D3245" w:rsidRPr="00B16970">
        <w:rPr>
          <w:rFonts w:ascii="Gadugi" w:hAnsi="Gadugi" w:cs="Segoe UI"/>
          <w:b/>
          <w:bCs/>
          <w:sz w:val="22"/>
          <w:szCs w:val="22"/>
          <w:lang w:eastAsia="es-CO"/>
        </w:rPr>
        <w:t>EL PROVEEDOR</w:t>
      </w:r>
      <w:r w:rsidR="0050672F" w:rsidRPr="00B16970">
        <w:rPr>
          <w:rFonts w:ascii="Gadugi" w:hAnsi="Gadugi" w:cs="Segoe UI"/>
          <w:sz w:val="22"/>
          <w:szCs w:val="22"/>
          <w:lang w:eastAsia="es-CO"/>
        </w:rPr>
        <w:t xml:space="preserve"> </w:t>
      </w:r>
      <w:r w:rsidRPr="00B16970">
        <w:rPr>
          <w:rFonts w:ascii="Gadugi" w:hAnsi="Gadugi" w:cs="Segoe UI"/>
          <w:sz w:val="22"/>
          <w:szCs w:val="22"/>
          <w:lang w:eastAsia="es-CO"/>
        </w:rPr>
        <w:t>seleccionado en desarrollo del objeto contractual tuviere acceso a información de clientes de </w:t>
      </w:r>
      <w:r w:rsidRPr="00B16970">
        <w:rPr>
          <w:rFonts w:ascii="Gadugi" w:hAnsi="Gadugi" w:cs="Segoe UI"/>
          <w:b/>
          <w:bCs/>
          <w:sz w:val="22"/>
          <w:szCs w:val="22"/>
          <w:lang w:eastAsia="es-CO"/>
        </w:rPr>
        <w:t>LA PREVISORA S.A.</w:t>
      </w:r>
      <w:r w:rsidRPr="00B16970">
        <w:rPr>
          <w:rFonts w:ascii="Gadugi" w:hAnsi="Gadugi" w:cs="Segoe UI"/>
          <w:sz w:val="22"/>
          <w:szCs w:val="22"/>
          <w:lang w:eastAsia="es-CO"/>
        </w:rPr>
        <w:t>, deberá mantener sobre esta la debida reserva bancaria. </w:t>
      </w:r>
    </w:p>
    <w:p w14:paraId="72F0A479" w14:textId="66F4026A" w:rsidR="00AF353A" w:rsidRPr="00B16970" w:rsidRDefault="00EE2A0F" w:rsidP="005B7861">
      <w:pPr>
        <w:spacing w:line="276" w:lineRule="auto"/>
        <w:jc w:val="both"/>
        <w:outlineLvl w:val="1"/>
        <w:rPr>
          <w:rFonts w:ascii="Gadugi" w:hAnsi="Gadugi" w:cs="Segoe UI"/>
          <w:sz w:val="22"/>
          <w:szCs w:val="22"/>
          <w:lang w:eastAsia="es-CO"/>
        </w:rPr>
      </w:pPr>
      <w:r w:rsidRPr="00B16970">
        <w:rPr>
          <w:rFonts w:ascii="Gadugi" w:hAnsi="Gadugi" w:cs="Segoe UI"/>
          <w:sz w:val="22"/>
          <w:szCs w:val="22"/>
          <w:lang w:eastAsia="es-CO"/>
        </w:rPr>
        <w:t> </w:t>
      </w:r>
      <w:bookmarkEnd w:id="15"/>
    </w:p>
    <w:p w14:paraId="5BE4ACE7" w14:textId="77777777" w:rsidR="008754A6" w:rsidRPr="00B16970" w:rsidRDefault="00FB57AC" w:rsidP="005B7861">
      <w:pPr>
        <w:pStyle w:val="Prrafodelista"/>
        <w:spacing w:line="276" w:lineRule="auto"/>
        <w:ind w:left="0"/>
        <w:jc w:val="center"/>
        <w:outlineLvl w:val="1"/>
        <w:rPr>
          <w:rFonts w:ascii="Gadugi" w:hAnsi="Gadugi" w:cs="Arial"/>
          <w:snapToGrid w:val="0"/>
          <w:sz w:val="22"/>
          <w:szCs w:val="22"/>
        </w:rPr>
      </w:pPr>
      <w:r w:rsidRPr="00B16970">
        <w:rPr>
          <w:rFonts w:ascii="Gadugi" w:hAnsi="Gadugi" w:cs="Arial"/>
          <w:b/>
          <w:sz w:val="22"/>
          <w:szCs w:val="22"/>
        </w:rPr>
        <w:t xml:space="preserve">CAPÍTULO </w:t>
      </w:r>
      <w:r w:rsidR="00AE70B0" w:rsidRPr="00B16970">
        <w:rPr>
          <w:rFonts w:ascii="Gadugi" w:hAnsi="Gadugi" w:cs="Arial"/>
          <w:b/>
          <w:sz w:val="22"/>
          <w:szCs w:val="22"/>
        </w:rPr>
        <w:t>I</w:t>
      </w:r>
      <w:r w:rsidRPr="00B16970">
        <w:rPr>
          <w:rFonts w:ascii="Gadugi" w:hAnsi="Gadugi" w:cs="Arial"/>
          <w:b/>
          <w:sz w:val="22"/>
          <w:szCs w:val="22"/>
        </w:rPr>
        <w:t>V</w:t>
      </w:r>
    </w:p>
    <w:p w14:paraId="6EC9EFC9" w14:textId="77777777" w:rsidR="00FB57AC" w:rsidRPr="00B16970" w:rsidRDefault="00FB57AC" w:rsidP="005B7861">
      <w:pPr>
        <w:pBdr>
          <w:top w:val="nil"/>
          <w:left w:val="nil"/>
          <w:bottom w:val="nil"/>
          <w:right w:val="nil"/>
          <w:between w:val="nil"/>
        </w:pBdr>
        <w:spacing w:line="276" w:lineRule="auto"/>
        <w:jc w:val="center"/>
        <w:rPr>
          <w:rFonts w:ascii="Gadugi" w:eastAsia="Arial" w:hAnsi="Gadugi" w:cs="Arial"/>
          <w:sz w:val="22"/>
          <w:szCs w:val="22"/>
        </w:rPr>
      </w:pPr>
      <w:r w:rsidRPr="00B16970">
        <w:rPr>
          <w:rFonts w:ascii="Gadugi" w:hAnsi="Gadugi" w:cs="Arial"/>
          <w:b/>
          <w:sz w:val="22"/>
          <w:szCs w:val="22"/>
        </w:rPr>
        <w:t>ASPECTOS CALIFICABLES</w:t>
      </w:r>
    </w:p>
    <w:p w14:paraId="5400D200" w14:textId="77777777" w:rsidR="00B403F7" w:rsidRPr="00B16970" w:rsidRDefault="00B403F7" w:rsidP="005B7861">
      <w:pPr>
        <w:spacing w:line="276" w:lineRule="auto"/>
        <w:jc w:val="both"/>
        <w:rPr>
          <w:rFonts w:ascii="Gadugi" w:hAnsi="Gadugi" w:cs="Arial"/>
          <w:sz w:val="22"/>
          <w:szCs w:val="22"/>
        </w:rPr>
      </w:pPr>
    </w:p>
    <w:p w14:paraId="47159A10" w14:textId="3769CC5F" w:rsidR="00C756E3" w:rsidRPr="00B16970" w:rsidRDefault="00C756E3"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Únicamente se procederá a la calificación de las propuestas que hayan cumplido con los requisitos mínimos y por ende queden habilitadas. La oferta más favorable será aquella cuya calificación sea la más alta y resulte ser la más ventajosa y conveniente para la Compañía, de conformidad con los criterios aquí establecidos.</w:t>
      </w:r>
    </w:p>
    <w:p w14:paraId="1EB9D1EB" w14:textId="1B4E6123" w:rsidR="00B70703" w:rsidRPr="00B16970" w:rsidRDefault="00B70703" w:rsidP="005B7861">
      <w:pPr>
        <w:spacing w:line="276" w:lineRule="auto"/>
        <w:jc w:val="both"/>
        <w:textAlignment w:val="baseline"/>
        <w:rPr>
          <w:rFonts w:ascii="Gadugi" w:hAnsi="Gadugi" w:cs="Segoe UI"/>
          <w:sz w:val="22"/>
          <w:szCs w:val="22"/>
          <w:lang w:eastAsia="es-CO"/>
        </w:rPr>
      </w:pPr>
    </w:p>
    <w:p w14:paraId="77286694" w14:textId="77777777" w:rsidR="00B70703" w:rsidRPr="00B16970" w:rsidRDefault="00B70703"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Entre las propuestas habilitadas se realizará la selección de la propuesta más favorable para la compañía que será aquella que obtenga el mayor puntaje de acuerdo con lo siguiente: </w:t>
      </w:r>
    </w:p>
    <w:p w14:paraId="63F434B3" w14:textId="77777777" w:rsidR="00B70703" w:rsidRPr="00B16970" w:rsidRDefault="00B70703" w:rsidP="005B7861">
      <w:pPr>
        <w:spacing w:line="276" w:lineRule="auto"/>
        <w:jc w:val="both"/>
        <w:textAlignment w:val="baseline"/>
        <w:rPr>
          <w:rFonts w:ascii="Gadugi" w:hAnsi="Gadugi" w:cs="Segoe UI"/>
          <w:b/>
          <w:sz w:val="22"/>
          <w:szCs w:val="22"/>
          <w:lang w:eastAsia="es-CO"/>
        </w:rPr>
      </w:pPr>
      <w:r w:rsidRPr="00B16970">
        <w:rPr>
          <w:rFonts w:ascii="Gadugi" w:hAnsi="Gadugi" w:cs="Segoe UI"/>
          <w:sz w:val="22"/>
          <w:szCs w:val="22"/>
          <w:lang w:eastAsia="es-CO"/>
        </w:rPr>
        <w:t> </w:t>
      </w:r>
    </w:p>
    <w:p w14:paraId="6895ADEC" w14:textId="5D3F09A6" w:rsidR="009F1921" w:rsidRPr="00B16970" w:rsidRDefault="009F1921" w:rsidP="005B7861">
      <w:pPr>
        <w:spacing w:line="276" w:lineRule="auto"/>
        <w:jc w:val="both"/>
        <w:textAlignment w:val="baseline"/>
        <w:rPr>
          <w:rFonts w:ascii="Gadugi" w:hAnsi="Gadugi" w:cs="Segoe UI"/>
          <w:b/>
          <w:bCs/>
          <w:sz w:val="22"/>
          <w:szCs w:val="22"/>
          <w:lang w:eastAsia="es-CO"/>
        </w:rPr>
      </w:pPr>
      <w:r w:rsidRPr="00B16970">
        <w:rPr>
          <w:rFonts w:ascii="Gadugi" w:hAnsi="Gadugi" w:cs="Segoe UI"/>
          <w:b/>
          <w:bCs/>
          <w:sz w:val="22"/>
          <w:szCs w:val="22"/>
          <w:lang w:eastAsia="es-CO"/>
        </w:rPr>
        <w:t>4.1. FACTORES DE CALIFICACIÓN:</w:t>
      </w:r>
    </w:p>
    <w:p w14:paraId="27651D9C" w14:textId="77777777" w:rsidR="005327B3" w:rsidRPr="00B16970" w:rsidRDefault="005327B3" w:rsidP="005B7861">
      <w:pPr>
        <w:spacing w:line="276" w:lineRule="auto"/>
        <w:jc w:val="both"/>
        <w:textAlignment w:val="baseline"/>
        <w:rPr>
          <w:rFonts w:ascii="Gadugi" w:hAnsi="Gadugi" w:cs="Segoe UI"/>
          <w:b/>
          <w:bCs/>
          <w:sz w:val="22"/>
          <w:szCs w:val="22"/>
          <w:lang w:eastAsia="es-CO"/>
        </w:rPr>
      </w:pPr>
    </w:p>
    <w:tbl>
      <w:tblPr>
        <w:tblW w:w="7273" w:type="dxa"/>
        <w:jc w:val="center"/>
        <w:tblCellMar>
          <w:top w:w="15" w:type="dxa"/>
          <w:left w:w="15" w:type="dxa"/>
          <w:bottom w:w="15" w:type="dxa"/>
          <w:right w:w="15" w:type="dxa"/>
        </w:tblCellMar>
        <w:tblLook w:val="04A0" w:firstRow="1" w:lastRow="0" w:firstColumn="1" w:lastColumn="0" w:noHBand="0" w:noVBand="1"/>
      </w:tblPr>
      <w:tblGrid>
        <w:gridCol w:w="5372"/>
        <w:gridCol w:w="1901"/>
      </w:tblGrid>
      <w:tr w:rsidR="00B16970" w:rsidRPr="00B16970" w14:paraId="6B52667B" w14:textId="77777777" w:rsidTr="00ED29EB">
        <w:trPr>
          <w:trHeight w:val="625"/>
          <w:jc w:val="center"/>
        </w:trPr>
        <w:tc>
          <w:tcPr>
            <w:tcW w:w="5372" w:type="dxa"/>
            <w:tcBorders>
              <w:top w:val="double" w:sz="4" w:space="0" w:color="000000" w:themeColor="text1"/>
              <w:left w:val="double" w:sz="4" w:space="0" w:color="000000" w:themeColor="text1"/>
              <w:bottom w:val="single" w:sz="8" w:space="0" w:color="000000" w:themeColor="text1"/>
              <w:right w:val="single" w:sz="8" w:space="0" w:color="000000" w:themeColor="text1"/>
            </w:tcBorders>
            <w:shd w:val="clear" w:color="auto" w:fill="92D050"/>
            <w:tcMar>
              <w:top w:w="0" w:type="dxa"/>
              <w:left w:w="108" w:type="dxa"/>
              <w:bottom w:w="0" w:type="dxa"/>
              <w:right w:w="108" w:type="dxa"/>
            </w:tcMar>
            <w:vAlign w:val="center"/>
            <w:hideMark/>
          </w:tcPr>
          <w:p w14:paraId="247D7317" w14:textId="77777777" w:rsidR="00346C7B" w:rsidRPr="00B16970" w:rsidRDefault="00346C7B" w:rsidP="005B7861">
            <w:pPr>
              <w:spacing w:line="276" w:lineRule="auto"/>
              <w:jc w:val="center"/>
              <w:textAlignment w:val="baseline"/>
              <w:rPr>
                <w:rFonts w:ascii="Gadugi" w:hAnsi="Gadugi" w:cs="Segoe UI"/>
                <w:b/>
                <w:bCs/>
                <w:sz w:val="18"/>
                <w:szCs w:val="18"/>
                <w:lang w:eastAsia="es-CO"/>
              </w:rPr>
            </w:pPr>
            <w:r w:rsidRPr="00B16970">
              <w:rPr>
                <w:rFonts w:ascii="Gadugi" w:hAnsi="Gadugi" w:cs="Segoe UI"/>
                <w:b/>
                <w:bCs/>
                <w:sz w:val="18"/>
                <w:szCs w:val="18"/>
                <w:lang w:eastAsia="es-CO"/>
              </w:rPr>
              <w:t>FACTORES</w:t>
            </w:r>
          </w:p>
        </w:tc>
        <w:tc>
          <w:tcPr>
            <w:tcW w:w="1901" w:type="dxa"/>
            <w:tcBorders>
              <w:top w:val="double" w:sz="4" w:space="0" w:color="000000" w:themeColor="text1"/>
              <w:left w:val="single" w:sz="8" w:space="0" w:color="000000" w:themeColor="text1"/>
              <w:bottom w:val="single" w:sz="8" w:space="0" w:color="000000" w:themeColor="text1"/>
              <w:right w:val="double" w:sz="4" w:space="0" w:color="000000" w:themeColor="text1"/>
            </w:tcBorders>
            <w:shd w:val="clear" w:color="auto" w:fill="92D050"/>
            <w:tcMar>
              <w:top w:w="0" w:type="dxa"/>
              <w:left w:w="0" w:type="dxa"/>
              <w:bottom w:w="0" w:type="dxa"/>
              <w:right w:w="0" w:type="dxa"/>
            </w:tcMar>
            <w:vAlign w:val="center"/>
            <w:hideMark/>
          </w:tcPr>
          <w:p w14:paraId="7BB50A20" w14:textId="50BBCA48" w:rsidR="00346C7B" w:rsidRPr="00B16970" w:rsidRDefault="00346C7B" w:rsidP="005B7861">
            <w:pPr>
              <w:spacing w:line="276" w:lineRule="auto"/>
              <w:jc w:val="center"/>
              <w:textAlignment w:val="baseline"/>
              <w:rPr>
                <w:rFonts w:ascii="Gadugi" w:hAnsi="Gadugi" w:cs="Segoe UI"/>
                <w:b/>
                <w:bCs/>
                <w:sz w:val="18"/>
                <w:szCs w:val="18"/>
                <w:lang w:eastAsia="es-CO"/>
              </w:rPr>
            </w:pPr>
            <w:r w:rsidRPr="00B16970">
              <w:rPr>
                <w:rFonts w:ascii="Gadugi" w:hAnsi="Gadugi" w:cs="Segoe UI"/>
                <w:b/>
                <w:bCs/>
                <w:sz w:val="18"/>
                <w:szCs w:val="18"/>
                <w:lang w:eastAsia="es-CO"/>
              </w:rPr>
              <w:t>PUNTAJE</w:t>
            </w:r>
          </w:p>
        </w:tc>
      </w:tr>
      <w:tr w:rsidR="00B16970" w:rsidRPr="00B16970" w14:paraId="756596A1" w14:textId="77777777" w:rsidTr="00ED29EB">
        <w:trPr>
          <w:trHeight w:val="30"/>
          <w:jc w:val="center"/>
        </w:trPr>
        <w:tc>
          <w:tcPr>
            <w:tcW w:w="5372" w:type="dxa"/>
            <w:tcBorders>
              <w:top w:val="single" w:sz="8" w:space="0" w:color="000000" w:themeColor="text1"/>
              <w:left w:val="double" w:sz="4"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53327C6F" w14:textId="32863686" w:rsidR="00346C7B" w:rsidRPr="00B16970" w:rsidRDefault="00F30984" w:rsidP="005B7861">
            <w:pPr>
              <w:spacing w:line="276" w:lineRule="auto"/>
              <w:jc w:val="both"/>
              <w:textAlignment w:val="baseline"/>
              <w:rPr>
                <w:rFonts w:ascii="Gadugi" w:hAnsi="Gadugi" w:cs="Segoe UI"/>
                <w:sz w:val="18"/>
                <w:szCs w:val="18"/>
                <w:lang w:eastAsia="es-CO"/>
              </w:rPr>
            </w:pPr>
            <w:r w:rsidRPr="00B16970">
              <w:rPr>
                <w:rFonts w:ascii="Gadugi" w:hAnsi="Gadugi" w:cs="Segoe UI"/>
                <w:sz w:val="18"/>
                <w:szCs w:val="18"/>
                <w:lang w:eastAsia="es-CO"/>
              </w:rPr>
              <w:t>4.1.</w:t>
            </w:r>
            <w:r w:rsidR="004906F3" w:rsidRPr="00B16970">
              <w:rPr>
                <w:rFonts w:ascii="Gadugi" w:hAnsi="Gadugi" w:cs="Segoe UI"/>
                <w:sz w:val="18"/>
                <w:szCs w:val="18"/>
                <w:lang w:eastAsia="es-CO"/>
              </w:rPr>
              <w:t>1.</w:t>
            </w:r>
            <w:r w:rsidRPr="00B16970">
              <w:rPr>
                <w:rFonts w:ascii="Gadugi" w:hAnsi="Gadugi" w:cs="Segoe UI"/>
                <w:sz w:val="18"/>
                <w:szCs w:val="18"/>
                <w:lang w:eastAsia="es-CO"/>
              </w:rPr>
              <w:t xml:space="preserve"> Oferta Económica</w:t>
            </w:r>
          </w:p>
        </w:tc>
        <w:tc>
          <w:tcPr>
            <w:tcW w:w="1901" w:type="dxa"/>
            <w:tcBorders>
              <w:top w:val="single" w:sz="8" w:space="0" w:color="000000" w:themeColor="text1"/>
              <w:left w:val="single" w:sz="8" w:space="0" w:color="000000" w:themeColor="text1"/>
              <w:bottom w:val="single" w:sz="8" w:space="0" w:color="000000" w:themeColor="text1"/>
              <w:right w:val="double" w:sz="4" w:space="0" w:color="000000" w:themeColor="text1"/>
            </w:tcBorders>
            <w:tcMar>
              <w:top w:w="0" w:type="dxa"/>
              <w:left w:w="0" w:type="dxa"/>
              <w:bottom w:w="0" w:type="dxa"/>
              <w:right w:w="0" w:type="dxa"/>
            </w:tcMar>
            <w:vAlign w:val="center"/>
          </w:tcPr>
          <w:p w14:paraId="52DCA2FD" w14:textId="33984989" w:rsidR="00346C7B" w:rsidRPr="00B16970" w:rsidRDefault="002817E9" w:rsidP="005B7861">
            <w:pPr>
              <w:spacing w:line="276" w:lineRule="auto"/>
              <w:jc w:val="center"/>
              <w:textAlignment w:val="baseline"/>
              <w:rPr>
                <w:rFonts w:ascii="Gadugi" w:hAnsi="Gadugi" w:cs="Segoe UI"/>
                <w:sz w:val="18"/>
                <w:szCs w:val="18"/>
                <w:lang w:eastAsia="es-CO"/>
              </w:rPr>
            </w:pPr>
            <w:r w:rsidRPr="00B16970">
              <w:rPr>
                <w:rFonts w:ascii="Gadugi" w:hAnsi="Gadugi" w:cs="Segoe UI"/>
                <w:sz w:val="18"/>
                <w:szCs w:val="18"/>
                <w:lang w:eastAsia="es-CO"/>
              </w:rPr>
              <w:t>430</w:t>
            </w:r>
          </w:p>
        </w:tc>
      </w:tr>
      <w:tr w:rsidR="00B16970" w:rsidRPr="00B16970" w14:paraId="50586CF5" w14:textId="77777777" w:rsidTr="00ED29EB">
        <w:trPr>
          <w:trHeight w:val="30"/>
          <w:jc w:val="center"/>
        </w:trPr>
        <w:tc>
          <w:tcPr>
            <w:tcW w:w="5372" w:type="dxa"/>
            <w:tcBorders>
              <w:top w:val="single" w:sz="8" w:space="0" w:color="000000" w:themeColor="text1"/>
              <w:left w:val="double" w:sz="4"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55508CB5" w14:textId="7E66122D" w:rsidR="00346C7B" w:rsidRPr="00B16970" w:rsidRDefault="001A4D8A" w:rsidP="005B7861">
            <w:pPr>
              <w:spacing w:line="276" w:lineRule="auto"/>
              <w:jc w:val="both"/>
              <w:textAlignment w:val="baseline"/>
              <w:rPr>
                <w:rFonts w:ascii="Gadugi" w:hAnsi="Gadugi" w:cs="Segoe UI"/>
                <w:sz w:val="18"/>
                <w:szCs w:val="18"/>
                <w:lang w:eastAsia="es-CO"/>
              </w:rPr>
            </w:pPr>
            <w:r w:rsidRPr="00B16970">
              <w:rPr>
                <w:rFonts w:ascii="Gadugi" w:hAnsi="Gadugi" w:cs="Segoe UI"/>
                <w:sz w:val="18"/>
                <w:szCs w:val="18"/>
                <w:lang w:eastAsia="es-CO"/>
              </w:rPr>
              <w:t>4.1.</w:t>
            </w:r>
            <w:r w:rsidR="00E4790A" w:rsidRPr="00B16970">
              <w:rPr>
                <w:rFonts w:ascii="Gadugi" w:hAnsi="Gadugi" w:cs="Segoe UI"/>
                <w:sz w:val="18"/>
                <w:szCs w:val="18"/>
                <w:lang w:eastAsia="es-CO"/>
              </w:rPr>
              <w:t xml:space="preserve">2. </w:t>
            </w:r>
            <w:r w:rsidR="002817E9" w:rsidRPr="00B16970">
              <w:rPr>
                <w:rFonts w:ascii="Gadugi" w:hAnsi="Gadugi" w:cs="Segoe UI"/>
                <w:sz w:val="18"/>
                <w:szCs w:val="18"/>
                <w:lang w:eastAsia="es-CO"/>
              </w:rPr>
              <w:t xml:space="preserve">Certificaciones de Experiencia Especifica con </w:t>
            </w:r>
            <w:proofErr w:type="spellStart"/>
            <w:r w:rsidR="002817E9" w:rsidRPr="00B16970">
              <w:rPr>
                <w:rFonts w:ascii="Gadugi" w:hAnsi="Gadugi" w:cs="Segoe UI"/>
                <w:sz w:val="18"/>
                <w:szCs w:val="18"/>
                <w:lang w:eastAsia="es-CO"/>
              </w:rPr>
              <w:t>Rocketbot</w:t>
            </w:r>
            <w:proofErr w:type="spellEnd"/>
          </w:p>
        </w:tc>
        <w:tc>
          <w:tcPr>
            <w:tcW w:w="1901" w:type="dxa"/>
            <w:tcBorders>
              <w:top w:val="single" w:sz="8" w:space="0" w:color="000000" w:themeColor="text1"/>
              <w:left w:val="single" w:sz="8" w:space="0" w:color="000000" w:themeColor="text1"/>
              <w:bottom w:val="single" w:sz="8" w:space="0" w:color="000000" w:themeColor="text1"/>
              <w:right w:val="double" w:sz="4" w:space="0" w:color="000000" w:themeColor="text1"/>
            </w:tcBorders>
            <w:tcMar>
              <w:top w:w="0" w:type="dxa"/>
              <w:left w:w="0" w:type="dxa"/>
              <w:bottom w:w="0" w:type="dxa"/>
              <w:right w:w="0" w:type="dxa"/>
            </w:tcMar>
            <w:vAlign w:val="center"/>
          </w:tcPr>
          <w:p w14:paraId="0E32DD17" w14:textId="5010E791" w:rsidR="00346C7B" w:rsidRPr="00B16970" w:rsidRDefault="002817E9" w:rsidP="005B7861">
            <w:pPr>
              <w:spacing w:line="276" w:lineRule="auto"/>
              <w:jc w:val="center"/>
              <w:textAlignment w:val="baseline"/>
              <w:rPr>
                <w:rFonts w:ascii="Gadugi" w:hAnsi="Gadugi" w:cs="Segoe UI"/>
                <w:sz w:val="18"/>
                <w:szCs w:val="18"/>
                <w:lang w:eastAsia="es-CO"/>
              </w:rPr>
            </w:pPr>
            <w:r w:rsidRPr="00B16970">
              <w:rPr>
                <w:rFonts w:ascii="Gadugi" w:hAnsi="Gadugi" w:cs="Segoe UI"/>
                <w:sz w:val="18"/>
                <w:szCs w:val="18"/>
                <w:lang w:eastAsia="es-CO"/>
              </w:rPr>
              <w:t>250</w:t>
            </w:r>
          </w:p>
        </w:tc>
      </w:tr>
      <w:tr w:rsidR="00B16970" w:rsidRPr="00B16970" w14:paraId="71B14508" w14:textId="77777777" w:rsidTr="00ED29EB">
        <w:trPr>
          <w:trHeight w:val="30"/>
          <w:jc w:val="center"/>
        </w:trPr>
        <w:tc>
          <w:tcPr>
            <w:tcW w:w="5372" w:type="dxa"/>
            <w:tcBorders>
              <w:top w:val="single" w:sz="8" w:space="0" w:color="000000" w:themeColor="text1"/>
              <w:left w:val="double" w:sz="4"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7A5FA2E0" w14:textId="0E3FC884" w:rsidR="002817E9" w:rsidRPr="00B16970" w:rsidRDefault="002203F1" w:rsidP="005B7861">
            <w:pPr>
              <w:spacing w:line="276" w:lineRule="auto"/>
              <w:jc w:val="both"/>
              <w:textAlignment w:val="baseline"/>
              <w:rPr>
                <w:rFonts w:ascii="Gadugi" w:hAnsi="Gadugi" w:cs="Segoe UI"/>
                <w:sz w:val="18"/>
                <w:szCs w:val="18"/>
                <w:lang w:eastAsia="es-CO"/>
              </w:rPr>
            </w:pPr>
            <w:r w:rsidRPr="00B16970">
              <w:rPr>
                <w:rFonts w:ascii="Gadugi" w:hAnsi="Gadugi" w:cs="Segoe UI"/>
                <w:sz w:val="18"/>
                <w:szCs w:val="18"/>
                <w:lang w:eastAsia="es-CO"/>
              </w:rPr>
              <w:t>4.1.3.</w:t>
            </w:r>
            <w:r w:rsidR="00E86D8C" w:rsidRPr="00B16970">
              <w:rPr>
                <w:rFonts w:ascii="Gadugi" w:hAnsi="Gadugi" w:cs="Segoe UI"/>
                <w:sz w:val="18"/>
                <w:szCs w:val="18"/>
                <w:lang w:eastAsia="es-CO"/>
              </w:rPr>
              <w:t xml:space="preserve"> </w:t>
            </w:r>
            <w:r w:rsidRPr="00B16970">
              <w:rPr>
                <w:rFonts w:ascii="Gadugi" w:hAnsi="Gadugi" w:cs="Segoe UI"/>
                <w:sz w:val="18"/>
                <w:szCs w:val="18"/>
                <w:lang w:eastAsia="es-CO"/>
              </w:rPr>
              <w:t>Valores agregados y/o servicios adicionales</w:t>
            </w:r>
          </w:p>
        </w:tc>
        <w:tc>
          <w:tcPr>
            <w:tcW w:w="1901" w:type="dxa"/>
            <w:tcBorders>
              <w:top w:val="single" w:sz="8" w:space="0" w:color="000000" w:themeColor="text1"/>
              <w:left w:val="single" w:sz="8" w:space="0" w:color="000000" w:themeColor="text1"/>
              <w:bottom w:val="single" w:sz="8" w:space="0" w:color="000000" w:themeColor="text1"/>
              <w:right w:val="double" w:sz="4" w:space="0" w:color="000000" w:themeColor="text1"/>
            </w:tcBorders>
            <w:tcMar>
              <w:top w:w="0" w:type="dxa"/>
              <w:left w:w="0" w:type="dxa"/>
              <w:bottom w:w="0" w:type="dxa"/>
              <w:right w:w="0" w:type="dxa"/>
            </w:tcMar>
            <w:vAlign w:val="center"/>
          </w:tcPr>
          <w:p w14:paraId="41F867C2" w14:textId="176CD141" w:rsidR="002817E9" w:rsidRPr="00B16970" w:rsidRDefault="002203F1" w:rsidP="005B7861">
            <w:pPr>
              <w:spacing w:line="276" w:lineRule="auto"/>
              <w:jc w:val="center"/>
              <w:textAlignment w:val="baseline"/>
              <w:rPr>
                <w:rFonts w:ascii="Gadugi" w:hAnsi="Gadugi" w:cs="Segoe UI"/>
                <w:sz w:val="18"/>
                <w:szCs w:val="18"/>
                <w:lang w:eastAsia="es-CO"/>
              </w:rPr>
            </w:pPr>
            <w:r w:rsidRPr="00B16970">
              <w:rPr>
                <w:rFonts w:ascii="Gadugi" w:hAnsi="Gadugi" w:cs="Segoe UI"/>
                <w:sz w:val="18"/>
                <w:szCs w:val="18"/>
                <w:lang w:eastAsia="es-CO"/>
              </w:rPr>
              <w:t>150</w:t>
            </w:r>
          </w:p>
        </w:tc>
      </w:tr>
      <w:tr w:rsidR="00B16970" w:rsidRPr="00B16970" w14:paraId="34E5A904" w14:textId="77777777" w:rsidTr="00ED29EB">
        <w:trPr>
          <w:trHeight w:val="30"/>
          <w:jc w:val="center"/>
        </w:trPr>
        <w:tc>
          <w:tcPr>
            <w:tcW w:w="5372" w:type="dxa"/>
            <w:tcBorders>
              <w:top w:val="single" w:sz="8" w:space="0" w:color="000000" w:themeColor="text1"/>
              <w:left w:val="double" w:sz="4"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4968769F" w14:textId="60529301" w:rsidR="002817E9" w:rsidRPr="00B16970" w:rsidRDefault="002203F1" w:rsidP="005B7861">
            <w:pPr>
              <w:spacing w:line="276" w:lineRule="auto"/>
              <w:jc w:val="both"/>
              <w:textAlignment w:val="baseline"/>
              <w:rPr>
                <w:rFonts w:ascii="Gadugi" w:hAnsi="Gadugi" w:cs="Segoe UI"/>
                <w:sz w:val="18"/>
                <w:szCs w:val="18"/>
                <w:lang w:eastAsia="es-CO"/>
              </w:rPr>
            </w:pPr>
            <w:r w:rsidRPr="00B16970">
              <w:rPr>
                <w:rFonts w:ascii="Gadugi" w:hAnsi="Gadugi" w:cs="Segoe UI"/>
                <w:sz w:val="18"/>
                <w:szCs w:val="18"/>
                <w:lang w:eastAsia="es-CO"/>
              </w:rPr>
              <w:t>4.1.4. Apoyo a la industria nacional</w:t>
            </w:r>
          </w:p>
        </w:tc>
        <w:tc>
          <w:tcPr>
            <w:tcW w:w="1901" w:type="dxa"/>
            <w:tcBorders>
              <w:top w:val="single" w:sz="8" w:space="0" w:color="000000" w:themeColor="text1"/>
              <w:left w:val="single" w:sz="8" w:space="0" w:color="000000" w:themeColor="text1"/>
              <w:bottom w:val="single" w:sz="8" w:space="0" w:color="000000" w:themeColor="text1"/>
              <w:right w:val="double" w:sz="4" w:space="0" w:color="000000" w:themeColor="text1"/>
            </w:tcBorders>
            <w:tcMar>
              <w:top w:w="0" w:type="dxa"/>
              <w:left w:w="0" w:type="dxa"/>
              <w:bottom w:w="0" w:type="dxa"/>
              <w:right w:w="0" w:type="dxa"/>
            </w:tcMar>
            <w:vAlign w:val="center"/>
          </w:tcPr>
          <w:p w14:paraId="479B890E" w14:textId="65663D37" w:rsidR="002817E9" w:rsidRPr="00B16970" w:rsidRDefault="002203F1" w:rsidP="005B7861">
            <w:pPr>
              <w:spacing w:line="276" w:lineRule="auto"/>
              <w:jc w:val="center"/>
              <w:textAlignment w:val="baseline"/>
              <w:rPr>
                <w:rFonts w:ascii="Gadugi" w:hAnsi="Gadugi" w:cs="Segoe UI"/>
                <w:sz w:val="18"/>
                <w:szCs w:val="18"/>
                <w:lang w:eastAsia="es-CO"/>
              </w:rPr>
            </w:pPr>
            <w:r w:rsidRPr="00B16970">
              <w:rPr>
                <w:rFonts w:ascii="Gadugi" w:hAnsi="Gadugi" w:cs="Segoe UI"/>
                <w:sz w:val="18"/>
                <w:szCs w:val="18"/>
                <w:lang w:eastAsia="es-CO"/>
              </w:rPr>
              <w:t>100</w:t>
            </w:r>
          </w:p>
        </w:tc>
      </w:tr>
      <w:tr w:rsidR="00B16970" w:rsidRPr="00B16970" w14:paraId="2922DF33" w14:textId="77777777" w:rsidTr="00ED29EB">
        <w:trPr>
          <w:trHeight w:val="30"/>
          <w:jc w:val="center"/>
        </w:trPr>
        <w:tc>
          <w:tcPr>
            <w:tcW w:w="5372" w:type="dxa"/>
            <w:tcBorders>
              <w:top w:val="single" w:sz="8" w:space="0" w:color="000000" w:themeColor="text1"/>
              <w:left w:val="double" w:sz="4"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4390B21D" w14:textId="4F6C0DE8" w:rsidR="002817E9" w:rsidRPr="00B16970" w:rsidRDefault="002203F1" w:rsidP="005B7861">
            <w:pPr>
              <w:spacing w:line="276" w:lineRule="auto"/>
              <w:jc w:val="both"/>
              <w:textAlignment w:val="baseline"/>
              <w:rPr>
                <w:rFonts w:ascii="Gadugi" w:hAnsi="Gadugi" w:cs="Segoe UI"/>
                <w:sz w:val="18"/>
                <w:szCs w:val="18"/>
                <w:lang w:eastAsia="es-CO"/>
              </w:rPr>
            </w:pPr>
            <w:r w:rsidRPr="00B16970">
              <w:rPr>
                <w:rFonts w:ascii="Gadugi" w:hAnsi="Gadugi" w:cs="Segoe UI"/>
                <w:sz w:val="18"/>
                <w:szCs w:val="18"/>
                <w:lang w:eastAsia="es-CO"/>
              </w:rPr>
              <w:t>4.1.5. Aspectos ambientales</w:t>
            </w:r>
          </w:p>
        </w:tc>
        <w:tc>
          <w:tcPr>
            <w:tcW w:w="1901" w:type="dxa"/>
            <w:tcBorders>
              <w:top w:val="single" w:sz="8" w:space="0" w:color="000000" w:themeColor="text1"/>
              <w:left w:val="single" w:sz="8" w:space="0" w:color="000000" w:themeColor="text1"/>
              <w:bottom w:val="single" w:sz="8" w:space="0" w:color="000000" w:themeColor="text1"/>
              <w:right w:val="double" w:sz="4" w:space="0" w:color="000000" w:themeColor="text1"/>
            </w:tcBorders>
            <w:tcMar>
              <w:top w:w="0" w:type="dxa"/>
              <w:left w:w="0" w:type="dxa"/>
              <w:bottom w:w="0" w:type="dxa"/>
              <w:right w:w="0" w:type="dxa"/>
            </w:tcMar>
            <w:vAlign w:val="center"/>
          </w:tcPr>
          <w:p w14:paraId="210DCA9E" w14:textId="0880126D" w:rsidR="002817E9" w:rsidRPr="00B16970" w:rsidRDefault="002203F1" w:rsidP="005B7861">
            <w:pPr>
              <w:spacing w:line="276" w:lineRule="auto"/>
              <w:jc w:val="center"/>
              <w:textAlignment w:val="baseline"/>
              <w:rPr>
                <w:rFonts w:ascii="Gadugi" w:hAnsi="Gadugi" w:cs="Segoe UI"/>
                <w:sz w:val="18"/>
                <w:szCs w:val="18"/>
                <w:lang w:eastAsia="es-CO"/>
              </w:rPr>
            </w:pPr>
            <w:r w:rsidRPr="00B16970">
              <w:rPr>
                <w:rFonts w:ascii="Gadugi" w:hAnsi="Gadugi" w:cs="Segoe UI"/>
                <w:sz w:val="18"/>
                <w:szCs w:val="18"/>
                <w:lang w:eastAsia="es-CO"/>
              </w:rPr>
              <w:t>50</w:t>
            </w:r>
          </w:p>
        </w:tc>
      </w:tr>
      <w:tr w:rsidR="00B16970" w:rsidRPr="00B16970" w14:paraId="60BB0FF9" w14:textId="77777777" w:rsidTr="00ED29EB">
        <w:trPr>
          <w:trHeight w:val="30"/>
          <w:jc w:val="center"/>
        </w:trPr>
        <w:tc>
          <w:tcPr>
            <w:tcW w:w="5372" w:type="dxa"/>
            <w:tcBorders>
              <w:top w:val="single" w:sz="8" w:space="0" w:color="000000" w:themeColor="text1"/>
              <w:left w:val="double" w:sz="4"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2DF41F31" w14:textId="68EDF91A" w:rsidR="002203F1" w:rsidRPr="00B16970" w:rsidRDefault="002203F1" w:rsidP="005B7861">
            <w:pPr>
              <w:spacing w:line="276" w:lineRule="auto"/>
              <w:jc w:val="both"/>
              <w:textAlignment w:val="baseline"/>
              <w:rPr>
                <w:rFonts w:ascii="Gadugi" w:hAnsi="Gadugi" w:cs="Segoe UI"/>
                <w:sz w:val="18"/>
                <w:szCs w:val="18"/>
                <w:lang w:eastAsia="es-CO"/>
              </w:rPr>
            </w:pPr>
            <w:r w:rsidRPr="00B16970">
              <w:rPr>
                <w:rFonts w:ascii="Gadugi" w:hAnsi="Gadugi" w:cs="Segoe UI"/>
                <w:sz w:val="18"/>
                <w:szCs w:val="18"/>
                <w:lang w:eastAsia="es-CO"/>
              </w:rPr>
              <w:t>4.1.6. Empresa y emprendimiento de mujeres</w:t>
            </w:r>
          </w:p>
        </w:tc>
        <w:tc>
          <w:tcPr>
            <w:tcW w:w="1901" w:type="dxa"/>
            <w:tcBorders>
              <w:top w:val="single" w:sz="8" w:space="0" w:color="000000" w:themeColor="text1"/>
              <w:left w:val="single" w:sz="8" w:space="0" w:color="000000" w:themeColor="text1"/>
              <w:bottom w:val="single" w:sz="8" w:space="0" w:color="000000" w:themeColor="text1"/>
              <w:right w:val="double" w:sz="4" w:space="0" w:color="000000" w:themeColor="text1"/>
            </w:tcBorders>
            <w:tcMar>
              <w:top w:w="0" w:type="dxa"/>
              <w:left w:w="0" w:type="dxa"/>
              <w:bottom w:w="0" w:type="dxa"/>
              <w:right w:w="0" w:type="dxa"/>
            </w:tcMar>
            <w:vAlign w:val="center"/>
          </w:tcPr>
          <w:p w14:paraId="095D70BF" w14:textId="7098D885" w:rsidR="002203F1" w:rsidRPr="00B16970" w:rsidRDefault="002203F1" w:rsidP="005B7861">
            <w:pPr>
              <w:spacing w:line="276" w:lineRule="auto"/>
              <w:jc w:val="center"/>
              <w:textAlignment w:val="baseline"/>
              <w:rPr>
                <w:rFonts w:ascii="Gadugi" w:hAnsi="Gadugi" w:cs="Segoe UI"/>
                <w:sz w:val="18"/>
                <w:szCs w:val="18"/>
                <w:lang w:eastAsia="es-CO"/>
              </w:rPr>
            </w:pPr>
            <w:r w:rsidRPr="00B16970">
              <w:rPr>
                <w:rFonts w:ascii="Gadugi" w:hAnsi="Gadugi" w:cs="Segoe UI"/>
                <w:sz w:val="18"/>
                <w:szCs w:val="18"/>
                <w:lang w:eastAsia="es-CO"/>
              </w:rPr>
              <w:t>10</w:t>
            </w:r>
          </w:p>
        </w:tc>
      </w:tr>
      <w:tr w:rsidR="00B16970" w:rsidRPr="00B16970" w14:paraId="0773048A" w14:textId="77777777" w:rsidTr="00ED29EB">
        <w:trPr>
          <w:trHeight w:val="30"/>
          <w:jc w:val="center"/>
        </w:trPr>
        <w:tc>
          <w:tcPr>
            <w:tcW w:w="5372" w:type="dxa"/>
            <w:tcBorders>
              <w:top w:val="single" w:sz="8" w:space="0" w:color="000000" w:themeColor="text1"/>
              <w:left w:val="double" w:sz="4" w:space="0" w:color="000000" w:themeColor="text1"/>
              <w:bottom w:val="single" w:sz="8" w:space="0" w:color="000000" w:themeColor="text1"/>
              <w:right w:val="single" w:sz="8" w:space="0" w:color="000000" w:themeColor="text1"/>
            </w:tcBorders>
            <w:tcMar>
              <w:top w:w="0" w:type="dxa"/>
              <w:left w:w="108" w:type="dxa"/>
              <w:bottom w:w="0" w:type="dxa"/>
              <w:right w:w="108" w:type="dxa"/>
            </w:tcMar>
            <w:vAlign w:val="center"/>
          </w:tcPr>
          <w:p w14:paraId="31A66AEB" w14:textId="46FED51F" w:rsidR="005E66E9" w:rsidRPr="00B16970" w:rsidRDefault="00BF5A7A" w:rsidP="005B7861">
            <w:pPr>
              <w:spacing w:line="276" w:lineRule="auto"/>
              <w:jc w:val="both"/>
              <w:textAlignment w:val="baseline"/>
              <w:rPr>
                <w:rFonts w:ascii="Gadugi" w:hAnsi="Gadugi" w:cs="Segoe UI"/>
                <w:sz w:val="18"/>
                <w:szCs w:val="18"/>
                <w:lang w:eastAsia="es-CO"/>
              </w:rPr>
            </w:pPr>
            <w:r w:rsidRPr="00B16970">
              <w:rPr>
                <w:rFonts w:ascii="Gadugi" w:hAnsi="Gadugi" w:cs="Segoe UI"/>
                <w:sz w:val="18"/>
                <w:szCs w:val="18"/>
                <w:lang w:eastAsia="es-CO"/>
              </w:rPr>
              <w:t>4.1.</w:t>
            </w:r>
            <w:r w:rsidR="002203F1" w:rsidRPr="00B16970">
              <w:rPr>
                <w:rFonts w:ascii="Gadugi" w:hAnsi="Gadugi" w:cs="Segoe UI"/>
                <w:sz w:val="18"/>
                <w:szCs w:val="18"/>
                <w:lang w:eastAsia="es-CO"/>
              </w:rPr>
              <w:t>7</w:t>
            </w:r>
            <w:r w:rsidRPr="00B16970">
              <w:rPr>
                <w:rFonts w:ascii="Gadugi" w:hAnsi="Gadugi" w:cs="Segoe UI"/>
                <w:sz w:val="18"/>
                <w:szCs w:val="18"/>
                <w:lang w:eastAsia="es-CO"/>
              </w:rPr>
              <w:t xml:space="preserve">. </w:t>
            </w:r>
            <w:r w:rsidR="002203F1" w:rsidRPr="00B16970">
              <w:rPr>
                <w:rFonts w:ascii="Gadugi" w:hAnsi="Gadugi" w:cs="Segoe UI"/>
                <w:sz w:val="18"/>
                <w:szCs w:val="18"/>
                <w:lang w:eastAsia="es-CO"/>
              </w:rPr>
              <w:t>Inclusión laboral de personas en condición de discapacidad</w:t>
            </w:r>
          </w:p>
        </w:tc>
        <w:tc>
          <w:tcPr>
            <w:tcW w:w="1901" w:type="dxa"/>
            <w:tcBorders>
              <w:top w:val="single" w:sz="8" w:space="0" w:color="000000" w:themeColor="text1"/>
              <w:left w:val="single" w:sz="8" w:space="0" w:color="000000" w:themeColor="text1"/>
              <w:bottom w:val="single" w:sz="8" w:space="0" w:color="000000" w:themeColor="text1"/>
              <w:right w:val="double" w:sz="4" w:space="0" w:color="000000" w:themeColor="text1"/>
            </w:tcBorders>
            <w:tcMar>
              <w:top w:w="0" w:type="dxa"/>
              <w:left w:w="0" w:type="dxa"/>
              <w:bottom w:w="0" w:type="dxa"/>
              <w:right w:w="0" w:type="dxa"/>
            </w:tcMar>
            <w:vAlign w:val="center"/>
          </w:tcPr>
          <w:p w14:paraId="586074F0" w14:textId="1B1121CF" w:rsidR="005E66E9" w:rsidRPr="00B16970" w:rsidRDefault="002203F1" w:rsidP="005B7861">
            <w:pPr>
              <w:spacing w:line="276" w:lineRule="auto"/>
              <w:jc w:val="center"/>
              <w:textAlignment w:val="baseline"/>
              <w:rPr>
                <w:rFonts w:ascii="Gadugi" w:hAnsi="Gadugi" w:cs="Segoe UI"/>
                <w:sz w:val="18"/>
                <w:szCs w:val="18"/>
                <w:lang w:eastAsia="es-CO"/>
              </w:rPr>
            </w:pPr>
            <w:r w:rsidRPr="00B16970">
              <w:rPr>
                <w:rFonts w:ascii="Gadugi" w:hAnsi="Gadugi" w:cs="Segoe UI"/>
                <w:sz w:val="18"/>
                <w:szCs w:val="18"/>
                <w:lang w:eastAsia="es-CO"/>
              </w:rPr>
              <w:t>10</w:t>
            </w:r>
          </w:p>
        </w:tc>
      </w:tr>
      <w:tr w:rsidR="00346C7B" w:rsidRPr="00B16970" w14:paraId="2A2532A7" w14:textId="77777777" w:rsidTr="00ED29EB">
        <w:trPr>
          <w:trHeight w:val="30"/>
          <w:jc w:val="center"/>
        </w:trPr>
        <w:tc>
          <w:tcPr>
            <w:tcW w:w="5372" w:type="dxa"/>
            <w:tcBorders>
              <w:top w:val="single" w:sz="8" w:space="0" w:color="000000" w:themeColor="text1"/>
              <w:left w:val="double" w:sz="4" w:space="0" w:color="000000" w:themeColor="text1"/>
              <w:bottom w:val="double" w:sz="4" w:space="0" w:color="000000" w:themeColor="text1"/>
              <w:right w:val="single" w:sz="8" w:space="0" w:color="000000" w:themeColor="text1"/>
            </w:tcBorders>
            <w:tcMar>
              <w:top w:w="0" w:type="dxa"/>
              <w:left w:w="108" w:type="dxa"/>
              <w:bottom w:w="0" w:type="dxa"/>
              <w:right w:w="108" w:type="dxa"/>
            </w:tcMar>
            <w:vAlign w:val="center"/>
            <w:hideMark/>
          </w:tcPr>
          <w:p w14:paraId="6489755E" w14:textId="77777777" w:rsidR="00346C7B" w:rsidRPr="00B16970" w:rsidRDefault="00346C7B" w:rsidP="005B7861">
            <w:pPr>
              <w:spacing w:line="276" w:lineRule="auto"/>
              <w:jc w:val="both"/>
              <w:textAlignment w:val="baseline"/>
              <w:rPr>
                <w:rFonts w:ascii="Gadugi" w:hAnsi="Gadugi" w:cs="Segoe UI"/>
                <w:b/>
                <w:bCs/>
                <w:sz w:val="18"/>
                <w:szCs w:val="18"/>
                <w:lang w:eastAsia="es-CO"/>
              </w:rPr>
            </w:pPr>
            <w:r w:rsidRPr="00B16970">
              <w:rPr>
                <w:rFonts w:ascii="Gadugi" w:hAnsi="Gadugi" w:cs="Segoe UI"/>
                <w:b/>
                <w:bCs/>
                <w:sz w:val="18"/>
                <w:szCs w:val="18"/>
                <w:lang w:eastAsia="es-CO"/>
              </w:rPr>
              <w:t>Total puntaje</w:t>
            </w:r>
          </w:p>
        </w:tc>
        <w:tc>
          <w:tcPr>
            <w:tcW w:w="1901" w:type="dxa"/>
            <w:tcBorders>
              <w:top w:val="single" w:sz="8" w:space="0" w:color="000000" w:themeColor="text1"/>
              <w:left w:val="single" w:sz="8" w:space="0" w:color="000000" w:themeColor="text1"/>
              <w:bottom w:val="double" w:sz="4" w:space="0" w:color="000000" w:themeColor="text1"/>
              <w:right w:val="double" w:sz="4" w:space="0" w:color="000000" w:themeColor="text1"/>
            </w:tcBorders>
            <w:tcMar>
              <w:top w:w="0" w:type="dxa"/>
              <w:left w:w="0" w:type="dxa"/>
              <w:bottom w:w="0" w:type="dxa"/>
              <w:right w:w="0" w:type="dxa"/>
            </w:tcMar>
            <w:vAlign w:val="center"/>
            <w:hideMark/>
          </w:tcPr>
          <w:p w14:paraId="0868738A" w14:textId="4646F609" w:rsidR="00346C7B" w:rsidRPr="00B16970" w:rsidRDefault="00F901C3" w:rsidP="005B7861">
            <w:pPr>
              <w:spacing w:line="276" w:lineRule="auto"/>
              <w:jc w:val="center"/>
              <w:textAlignment w:val="baseline"/>
              <w:rPr>
                <w:rFonts w:ascii="Gadugi" w:hAnsi="Gadugi" w:cs="Segoe UI"/>
                <w:b/>
                <w:bCs/>
                <w:sz w:val="18"/>
                <w:szCs w:val="18"/>
                <w:lang w:eastAsia="es-CO"/>
              </w:rPr>
            </w:pPr>
            <w:r w:rsidRPr="00B16970">
              <w:rPr>
                <w:rFonts w:ascii="Gadugi" w:hAnsi="Gadugi" w:cs="Segoe UI"/>
                <w:b/>
                <w:bCs/>
                <w:sz w:val="18"/>
                <w:szCs w:val="18"/>
                <w:lang w:eastAsia="es-CO"/>
              </w:rPr>
              <w:t>1</w:t>
            </w:r>
            <w:r w:rsidR="00C04DE1">
              <w:rPr>
                <w:rFonts w:ascii="Gadugi" w:hAnsi="Gadugi" w:cs="Segoe UI"/>
                <w:b/>
                <w:bCs/>
                <w:sz w:val="18"/>
                <w:szCs w:val="18"/>
                <w:lang w:eastAsia="es-CO"/>
              </w:rPr>
              <w:t>.</w:t>
            </w:r>
            <w:r w:rsidRPr="00B16970">
              <w:rPr>
                <w:rFonts w:ascii="Gadugi" w:hAnsi="Gadugi" w:cs="Segoe UI"/>
                <w:b/>
                <w:bCs/>
                <w:sz w:val="18"/>
                <w:szCs w:val="18"/>
                <w:lang w:eastAsia="es-CO"/>
              </w:rPr>
              <w:t>000</w:t>
            </w:r>
          </w:p>
        </w:tc>
      </w:tr>
    </w:tbl>
    <w:p w14:paraId="68A06B1C" w14:textId="77777777" w:rsidR="005B1151" w:rsidRPr="00B16970" w:rsidRDefault="005B1151" w:rsidP="005B7861">
      <w:pPr>
        <w:spacing w:line="276" w:lineRule="auto"/>
        <w:jc w:val="both"/>
        <w:textAlignment w:val="baseline"/>
        <w:rPr>
          <w:rFonts w:ascii="Gadugi" w:hAnsi="Gadugi" w:cs="Segoe UI"/>
          <w:b/>
          <w:bCs/>
          <w:sz w:val="22"/>
          <w:szCs w:val="22"/>
          <w:lang w:eastAsia="es-CO"/>
        </w:rPr>
      </w:pPr>
    </w:p>
    <w:p w14:paraId="2B791416" w14:textId="4F0E5392" w:rsidR="00B70703" w:rsidRPr="00B16970" w:rsidRDefault="003D4338"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Se deberán describir uno a uno los factores de evaluación: </w:t>
      </w:r>
    </w:p>
    <w:p w14:paraId="3896A6EA" w14:textId="77777777" w:rsidR="003D4338" w:rsidRPr="00B16970" w:rsidRDefault="003D4338" w:rsidP="005B7861">
      <w:pPr>
        <w:spacing w:line="276" w:lineRule="auto"/>
        <w:jc w:val="both"/>
        <w:textAlignment w:val="baseline"/>
        <w:rPr>
          <w:rFonts w:ascii="Gadugi" w:hAnsi="Gadugi" w:cs="Segoe UI"/>
          <w:sz w:val="22"/>
          <w:szCs w:val="22"/>
          <w:lang w:eastAsia="es-CO"/>
        </w:rPr>
      </w:pPr>
    </w:p>
    <w:p w14:paraId="5F045380" w14:textId="0582D64F" w:rsidR="00B70703" w:rsidRPr="00B16970" w:rsidRDefault="00B70703" w:rsidP="005B7861">
      <w:pPr>
        <w:pStyle w:val="Prrafodelista"/>
        <w:numPr>
          <w:ilvl w:val="2"/>
          <w:numId w:val="23"/>
        </w:numPr>
        <w:spacing w:line="276" w:lineRule="auto"/>
        <w:jc w:val="both"/>
        <w:textAlignment w:val="baseline"/>
        <w:rPr>
          <w:rFonts w:ascii="Gadugi" w:hAnsi="Gadugi" w:cs="Segoe UI"/>
          <w:sz w:val="22"/>
          <w:szCs w:val="22"/>
          <w:lang w:eastAsia="es-CO"/>
        </w:rPr>
      </w:pPr>
      <w:r w:rsidRPr="00B16970">
        <w:rPr>
          <w:rFonts w:ascii="Gadugi" w:hAnsi="Gadugi" w:cs="Segoe UI"/>
          <w:b/>
          <w:bCs/>
          <w:sz w:val="22"/>
          <w:szCs w:val="22"/>
          <w:lang w:eastAsia="es-CO"/>
        </w:rPr>
        <w:t xml:space="preserve">OFERTA ECONÓMICA: </w:t>
      </w:r>
      <w:r w:rsidR="002203F1" w:rsidRPr="00B16970">
        <w:rPr>
          <w:rFonts w:ascii="Gadugi" w:hAnsi="Gadugi" w:cs="Segoe UI"/>
          <w:b/>
          <w:bCs/>
          <w:sz w:val="22"/>
          <w:szCs w:val="22"/>
          <w:lang w:eastAsia="es-CO"/>
        </w:rPr>
        <w:t>430</w:t>
      </w:r>
      <w:r w:rsidRPr="00B16970">
        <w:rPr>
          <w:rFonts w:ascii="Gadugi" w:hAnsi="Gadugi" w:cs="Segoe UI"/>
          <w:b/>
          <w:bCs/>
          <w:sz w:val="22"/>
          <w:szCs w:val="22"/>
          <w:lang w:eastAsia="es-CO"/>
        </w:rPr>
        <w:t xml:space="preserve"> PUNTOS</w:t>
      </w:r>
    </w:p>
    <w:p w14:paraId="44044897" w14:textId="77777777" w:rsidR="00B70703" w:rsidRPr="00B16970" w:rsidRDefault="00B70703" w:rsidP="005B7861">
      <w:pPr>
        <w:spacing w:line="276" w:lineRule="auto"/>
        <w:jc w:val="both"/>
        <w:textAlignment w:val="baseline"/>
        <w:rPr>
          <w:rFonts w:ascii="Gadugi" w:hAnsi="Gadugi" w:cs="Segoe UI"/>
          <w:sz w:val="22"/>
          <w:szCs w:val="22"/>
          <w:lang w:eastAsia="es-CO"/>
        </w:rPr>
      </w:pPr>
    </w:p>
    <w:p w14:paraId="7361A2B1" w14:textId="787F285D" w:rsidR="00B70703" w:rsidRPr="00B16970" w:rsidRDefault="0095583A" w:rsidP="005B7861">
      <w:pPr>
        <w:spacing w:line="276" w:lineRule="auto"/>
        <w:jc w:val="both"/>
        <w:textAlignment w:val="baseline"/>
        <w:rPr>
          <w:rFonts w:ascii="Gadugi" w:hAnsi="Gadugi" w:cs="Segoe UI"/>
          <w:sz w:val="22"/>
          <w:szCs w:val="22"/>
          <w:lang w:eastAsia="es-CO"/>
        </w:rPr>
      </w:pPr>
      <w:r w:rsidRPr="00B16970">
        <w:rPr>
          <w:rFonts w:ascii="Gadugi" w:hAnsi="Gadugi" w:cs="Segoe UI"/>
          <w:b/>
          <w:bCs/>
          <w:sz w:val="22"/>
          <w:szCs w:val="22"/>
          <w:lang w:eastAsia="es-CO"/>
        </w:rPr>
        <w:t xml:space="preserve">LOS </w:t>
      </w:r>
      <w:r w:rsidR="00121D21" w:rsidRPr="00B16970">
        <w:rPr>
          <w:rFonts w:ascii="Gadugi" w:hAnsi="Gadugi" w:cs="Segoe UI"/>
          <w:b/>
          <w:bCs/>
          <w:sz w:val="22"/>
          <w:szCs w:val="22"/>
          <w:lang w:eastAsia="es-CO"/>
        </w:rPr>
        <w:t>OFERENTES</w:t>
      </w:r>
      <w:r w:rsidRPr="00B16970">
        <w:rPr>
          <w:rFonts w:ascii="Gadugi" w:hAnsi="Gadugi" w:cs="Segoe UI"/>
          <w:sz w:val="22"/>
          <w:szCs w:val="22"/>
          <w:lang w:eastAsia="es-CO"/>
        </w:rPr>
        <w:t xml:space="preserve"> </w:t>
      </w:r>
      <w:r w:rsidR="00B70703" w:rsidRPr="00B16970">
        <w:rPr>
          <w:rFonts w:ascii="Gadugi" w:hAnsi="Gadugi" w:cs="Segoe UI"/>
          <w:sz w:val="22"/>
          <w:szCs w:val="22"/>
          <w:lang w:eastAsia="es-CO"/>
        </w:rPr>
        <w:t xml:space="preserve">deberán presentar su oferta en </w:t>
      </w:r>
      <w:r w:rsidR="00B70703" w:rsidRPr="00B16970">
        <w:rPr>
          <w:rFonts w:ascii="Gadugi" w:hAnsi="Gadugi" w:cs="Segoe UI"/>
          <w:sz w:val="22"/>
          <w:szCs w:val="22"/>
          <w:u w:val="single"/>
          <w:lang w:eastAsia="es-CO"/>
        </w:rPr>
        <w:t>pesos colombianos incluido IVA</w:t>
      </w:r>
      <w:r w:rsidR="00B70703" w:rsidRPr="00B16970">
        <w:rPr>
          <w:rFonts w:ascii="Gadugi" w:hAnsi="Gadugi" w:cs="Segoe UI"/>
          <w:sz w:val="22"/>
          <w:szCs w:val="22"/>
          <w:lang w:eastAsia="es-CO"/>
        </w:rPr>
        <w:t xml:space="preserve">, la cual incluirá todos los gastos </w:t>
      </w:r>
      <w:r w:rsidR="009152F2" w:rsidRPr="00B16970">
        <w:rPr>
          <w:rFonts w:ascii="Gadugi" w:hAnsi="Gadugi" w:cs="Segoe UI"/>
          <w:sz w:val="22"/>
          <w:szCs w:val="22"/>
          <w:lang w:eastAsia="es-CO"/>
        </w:rPr>
        <w:t xml:space="preserve">directos e indirectos </w:t>
      </w:r>
      <w:r w:rsidR="00B70703" w:rsidRPr="00B16970">
        <w:rPr>
          <w:rFonts w:ascii="Gadugi" w:hAnsi="Gadugi" w:cs="Segoe UI"/>
          <w:sz w:val="22"/>
          <w:szCs w:val="22"/>
          <w:lang w:eastAsia="es-CO"/>
        </w:rPr>
        <w:t>en que pueda llegar a incurrir en la ejecución del contrato y que soportan de forma integral las condiciones mínimas y los aspectos adicionales ofertados.</w:t>
      </w:r>
    </w:p>
    <w:p w14:paraId="03AB5857" w14:textId="77777777" w:rsidR="00B70703" w:rsidRPr="00B16970" w:rsidRDefault="00B70703"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w:t>
      </w:r>
    </w:p>
    <w:p w14:paraId="5F68B4C8" w14:textId="77777777" w:rsidR="00B70703" w:rsidRPr="00B16970" w:rsidRDefault="00B70703"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La propuesta económica no podrá superar el presupuesto asignado para la presente Invitación. </w:t>
      </w:r>
    </w:p>
    <w:p w14:paraId="46597937" w14:textId="77777777" w:rsidR="009B38DD" w:rsidRPr="00B16970" w:rsidRDefault="009B38DD" w:rsidP="005B7861">
      <w:pPr>
        <w:spacing w:line="276" w:lineRule="auto"/>
        <w:jc w:val="both"/>
        <w:textAlignment w:val="baseline"/>
        <w:rPr>
          <w:rFonts w:ascii="Gadugi" w:hAnsi="Gadugi" w:cs="Segoe UI"/>
          <w:sz w:val="22"/>
          <w:szCs w:val="22"/>
          <w:lang w:eastAsia="es-CO"/>
        </w:rPr>
      </w:pPr>
    </w:p>
    <w:p w14:paraId="5FFDDA71" w14:textId="3A74DB01" w:rsidR="00B96A94" w:rsidRPr="00B16970" w:rsidRDefault="006A2D5E" w:rsidP="005B7861">
      <w:pPr>
        <w:spacing w:line="276" w:lineRule="auto"/>
        <w:jc w:val="both"/>
        <w:textAlignment w:val="baseline"/>
        <w:rPr>
          <w:rFonts w:ascii="Gadugi" w:hAnsi="Gadugi"/>
          <w:sz w:val="22"/>
          <w:szCs w:val="22"/>
        </w:rPr>
      </w:pPr>
      <w:r w:rsidRPr="00B16970">
        <w:rPr>
          <w:rFonts w:ascii="Gadugi" w:hAnsi="Gadugi"/>
          <w:sz w:val="22"/>
          <w:szCs w:val="22"/>
        </w:rPr>
        <w:t xml:space="preserve">El procedimiento de evaluación de la propuesta económica </w:t>
      </w:r>
      <w:r w:rsidR="00392BDC" w:rsidRPr="00B16970">
        <w:rPr>
          <w:rFonts w:ascii="Gadugi" w:hAnsi="Gadugi"/>
          <w:sz w:val="22"/>
          <w:szCs w:val="22"/>
        </w:rPr>
        <w:t xml:space="preserve">se calificará así: </w:t>
      </w:r>
      <w:r w:rsidRPr="00B16970">
        <w:rPr>
          <w:rFonts w:ascii="Gadugi" w:hAnsi="Gadugi"/>
          <w:sz w:val="22"/>
          <w:szCs w:val="22"/>
        </w:rPr>
        <w:t xml:space="preserve"> </w:t>
      </w:r>
    </w:p>
    <w:p w14:paraId="164334D6" w14:textId="77777777" w:rsidR="00B96A94" w:rsidRPr="00B16970" w:rsidRDefault="00B96A94" w:rsidP="005B7861">
      <w:pPr>
        <w:spacing w:line="276" w:lineRule="auto"/>
        <w:jc w:val="both"/>
        <w:textAlignment w:val="baseline"/>
        <w:rPr>
          <w:rFonts w:ascii="Gadugi" w:hAnsi="Gadugi"/>
          <w:sz w:val="22"/>
          <w:szCs w:val="22"/>
        </w:rPr>
      </w:pPr>
    </w:p>
    <w:p w14:paraId="6105BC86" w14:textId="66D1C227" w:rsidR="00B96A94" w:rsidRPr="00B16970" w:rsidRDefault="006A2D5E" w:rsidP="005B7861">
      <w:pPr>
        <w:pStyle w:val="Prrafodelista"/>
        <w:numPr>
          <w:ilvl w:val="0"/>
          <w:numId w:val="27"/>
        </w:numPr>
        <w:spacing w:line="276" w:lineRule="auto"/>
        <w:jc w:val="both"/>
        <w:textAlignment w:val="baseline"/>
        <w:rPr>
          <w:rFonts w:ascii="Gadugi" w:hAnsi="Gadugi"/>
          <w:b/>
          <w:bCs/>
          <w:sz w:val="22"/>
          <w:szCs w:val="22"/>
        </w:rPr>
      </w:pPr>
      <w:r w:rsidRPr="00B16970">
        <w:rPr>
          <w:rFonts w:ascii="Gadugi" w:hAnsi="Gadugi"/>
          <w:b/>
          <w:bCs/>
          <w:sz w:val="22"/>
          <w:szCs w:val="22"/>
        </w:rPr>
        <w:t>El menor valor</w:t>
      </w:r>
    </w:p>
    <w:p w14:paraId="2A98033F" w14:textId="77777777" w:rsidR="00273FF2" w:rsidRPr="00B16970" w:rsidRDefault="00273FF2" w:rsidP="005B7861">
      <w:pPr>
        <w:spacing w:line="276" w:lineRule="auto"/>
        <w:jc w:val="both"/>
        <w:textAlignment w:val="baseline"/>
        <w:rPr>
          <w:rFonts w:ascii="Gadugi" w:hAnsi="Gadugi"/>
          <w:sz w:val="22"/>
          <w:szCs w:val="22"/>
        </w:rPr>
      </w:pPr>
    </w:p>
    <w:p w14:paraId="49BC2E47" w14:textId="24A7E09A" w:rsidR="00273FF2" w:rsidRPr="00B16970" w:rsidRDefault="00273FF2" w:rsidP="005B7861">
      <w:pPr>
        <w:spacing w:line="276" w:lineRule="auto"/>
        <w:jc w:val="both"/>
        <w:textAlignment w:val="baseline"/>
        <w:rPr>
          <w:rFonts w:ascii="Gadugi" w:hAnsi="Gadugi"/>
          <w:sz w:val="22"/>
          <w:szCs w:val="22"/>
        </w:rPr>
      </w:pPr>
      <w:r w:rsidRPr="00B16970">
        <w:rPr>
          <w:rFonts w:ascii="Gadugi" w:hAnsi="Gadugi"/>
          <w:sz w:val="22"/>
          <w:szCs w:val="22"/>
        </w:rPr>
        <w:t>La oferta económica se evaluará sobre el valor total de la oferta, se asignará</w:t>
      </w:r>
      <w:r w:rsidR="002203F1" w:rsidRPr="00B16970">
        <w:rPr>
          <w:rFonts w:ascii="Gadugi" w:hAnsi="Gadugi"/>
          <w:sz w:val="22"/>
          <w:szCs w:val="22"/>
        </w:rPr>
        <w:t xml:space="preserve"> un puntaje</w:t>
      </w:r>
      <w:r w:rsidRPr="00B16970">
        <w:rPr>
          <w:rFonts w:ascii="Gadugi" w:hAnsi="Gadugi"/>
          <w:sz w:val="22"/>
          <w:szCs w:val="22"/>
        </w:rPr>
        <w:t xml:space="preserve"> </w:t>
      </w:r>
      <w:r w:rsidR="002203F1" w:rsidRPr="00B16970">
        <w:rPr>
          <w:rFonts w:ascii="Gadugi" w:hAnsi="Gadugi"/>
          <w:sz w:val="22"/>
          <w:szCs w:val="22"/>
        </w:rPr>
        <w:t>de cuatrocientos treinta (430) puntos</w:t>
      </w:r>
      <w:r w:rsidRPr="00B16970">
        <w:rPr>
          <w:rFonts w:ascii="Gadugi" w:hAnsi="Gadugi"/>
          <w:sz w:val="22"/>
          <w:szCs w:val="22"/>
        </w:rPr>
        <w:t xml:space="preserve"> a la oferta más económica, </w:t>
      </w:r>
      <w:r w:rsidR="00AD5370" w:rsidRPr="00B16970">
        <w:rPr>
          <w:rFonts w:ascii="Gadugi" w:hAnsi="Gadugi"/>
          <w:sz w:val="22"/>
          <w:szCs w:val="22"/>
        </w:rPr>
        <w:t xml:space="preserve">a </w:t>
      </w:r>
      <w:r w:rsidRPr="00B16970">
        <w:rPr>
          <w:rFonts w:ascii="Gadugi" w:hAnsi="Gadugi"/>
          <w:sz w:val="22"/>
          <w:szCs w:val="22"/>
        </w:rPr>
        <w:t>las demás se les calificará por regla de tres</w:t>
      </w:r>
      <w:r w:rsidR="00E66CD5" w:rsidRPr="00B16970">
        <w:rPr>
          <w:rFonts w:ascii="Gadugi" w:hAnsi="Gadugi"/>
          <w:sz w:val="22"/>
          <w:szCs w:val="22"/>
        </w:rPr>
        <w:t xml:space="preserve"> simple</w:t>
      </w:r>
      <w:r w:rsidRPr="00B16970">
        <w:rPr>
          <w:rFonts w:ascii="Gadugi" w:hAnsi="Gadugi"/>
          <w:sz w:val="22"/>
          <w:szCs w:val="22"/>
        </w:rPr>
        <w:t xml:space="preserve"> inversa.</w:t>
      </w:r>
    </w:p>
    <w:p w14:paraId="6D7B14C4" w14:textId="25D897CB" w:rsidR="002203F1" w:rsidRPr="00B16970" w:rsidRDefault="002203F1" w:rsidP="005B7861">
      <w:pPr>
        <w:spacing w:line="276" w:lineRule="auto"/>
        <w:jc w:val="both"/>
        <w:textAlignment w:val="baseline"/>
        <w:rPr>
          <w:rFonts w:ascii="Gadugi" w:hAnsi="Gadugi"/>
          <w:sz w:val="22"/>
          <w:szCs w:val="22"/>
        </w:rPr>
      </w:pPr>
    </w:p>
    <w:tbl>
      <w:tblPr>
        <w:tblW w:w="4107" w:type="pct"/>
        <w:jc w:val="cente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ayout w:type="fixed"/>
        <w:tblCellMar>
          <w:left w:w="70" w:type="dxa"/>
          <w:right w:w="70" w:type="dxa"/>
        </w:tblCellMar>
        <w:tblLook w:val="04A0" w:firstRow="1" w:lastRow="0" w:firstColumn="1" w:lastColumn="0" w:noHBand="0" w:noVBand="1"/>
      </w:tblPr>
      <w:tblGrid>
        <w:gridCol w:w="5903"/>
        <w:gridCol w:w="1815"/>
      </w:tblGrid>
      <w:tr w:rsidR="00B16970" w:rsidRPr="00B16970" w14:paraId="384C8DEB" w14:textId="77777777" w:rsidTr="00921DB3">
        <w:trPr>
          <w:trHeight w:val="438"/>
          <w:tblHeader/>
          <w:jc w:val="center"/>
        </w:trPr>
        <w:tc>
          <w:tcPr>
            <w:tcW w:w="3824" w:type="pct"/>
            <w:shd w:val="clear" w:color="auto" w:fill="92D050"/>
            <w:noWrap/>
            <w:vAlign w:val="center"/>
            <w:hideMark/>
          </w:tcPr>
          <w:p w14:paraId="6C316FFA" w14:textId="77777777" w:rsidR="002203F1" w:rsidRPr="00B16970" w:rsidRDefault="002203F1" w:rsidP="005B7861">
            <w:pPr>
              <w:spacing w:line="276" w:lineRule="auto"/>
              <w:jc w:val="center"/>
              <w:rPr>
                <w:rFonts w:ascii="Gadugi" w:hAnsi="Gadugi" w:cs="Calibri"/>
                <w:b/>
                <w:sz w:val="16"/>
                <w:szCs w:val="16"/>
                <w:lang w:eastAsia="es-CO"/>
              </w:rPr>
            </w:pPr>
            <w:r w:rsidRPr="00B16970">
              <w:rPr>
                <w:rFonts w:ascii="Gadugi" w:hAnsi="Gadugi" w:cs="Calibri"/>
                <w:b/>
                <w:sz w:val="16"/>
                <w:szCs w:val="16"/>
                <w:lang w:eastAsia="es-CO"/>
              </w:rPr>
              <w:t>DESCRIPCIÓN</w:t>
            </w:r>
          </w:p>
        </w:tc>
        <w:tc>
          <w:tcPr>
            <w:tcW w:w="1176" w:type="pct"/>
            <w:shd w:val="clear" w:color="auto" w:fill="92D050"/>
            <w:noWrap/>
            <w:vAlign w:val="center"/>
            <w:hideMark/>
          </w:tcPr>
          <w:p w14:paraId="3FA1ABE7" w14:textId="77777777" w:rsidR="002203F1" w:rsidRPr="00B16970" w:rsidRDefault="002203F1" w:rsidP="005B7861">
            <w:pPr>
              <w:spacing w:line="276" w:lineRule="auto"/>
              <w:jc w:val="center"/>
              <w:rPr>
                <w:rFonts w:ascii="Gadugi" w:hAnsi="Gadugi" w:cs="Calibri"/>
                <w:b/>
                <w:sz w:val="16"/>
                <w:szCs w:val="16"/>
                <w:lang w:eastAsia="es-CO"/>
              </w:rPr>
            </w:pPr>
            <w:r w:rsidRPr="00B16970">
              <w:rPr>
                <w:rFonts w:ascii="Gadugi" w:hAnsi="Gadugi" w:cs="Calibri"/>
                <w:b/>
                <w:sz w:val="16"/>
                <w:szCs w:val="16"/>
                <w:lang w:eastAsia="es-CO"/>
              </w:rPr>
              <w:t xml:space="preserve">PUNTOS </w:t>
            </w:r>
          </w:p>
        </w:tc>
      </w:tr>
      <w:tr w:rsidR="00B16970" w:rsidRPr="00B16970" w14:paraId="1A2CC58A" w14:textId="77777777" w:rsidTr="00921DB3">
        <w:trPr>
          <w:trHeight w:val="203"/>
          <w:jc w:val="center"/>
        </w:trPr>
        <w:tc>
          <w:tcPr>
            <w:tcW w:w="3824" w:type="pct"/>
            <w:shd w:val="clear" w:color="auto" w:fill="auto"/>
            <w:vAlign w:val="center"/>
            <w:hideMark/>
          </w:tcPr>
          <w:p w14:paraId="6BED3168" w14:textId="423D683C" w:rsidR="002203F1" w:rsidRPr="00B16970" w:rsidRDefault="002203F1" w:rsidP="005B7861">
            <w:pPr>
              <w:spacing w:line="276" w:lineRule="auto"/>
              <w:rPr>
                <w:rFonts w:ascii="Gadugi" w:hAnsi="Gadugi" w:cs="Calibri"/>
                <w:sz w:val="16"/>
                <w:szCs w:val="16"/>
                <w:lang w:eastAsia="es-CO"/>
              </w:rPr>
            </w:pPr>
            <w:r w:rsidRPr="00B16970">
              <w:rPr>
                <w:rFonts w:ascii="Gadugi" w:hAnsi="Gadugi" w:cs="Calibri"/>
                <w:sz w:val="16"/>
                <w:szCs w:val="16"/>
                <w:lang w:eastAsia="es-CO"/>
              </w:rPr>
              <w:t>Valor Hr Cro</w:t>
            </w:r>
            <w:r w:rsidR="003C6FA1" w:rsidRPr="00B16970">
              <w:rPr>
                <w:rFonts w:ascii="Gadugi" w:hAnsi="Gadugi" w:cs="Calibri"/>
                <w:sz w:val="16"/>
                <w:szCs w:val="16"/>
                <w:lang w:eastAsia="es-CO"/>
              </w:rPr>
              <w:t>s</w:t>
            </w:r>
            <w:r w:rsidRPr="00B16970">
              <w:rPr>
                <w:rFonts w:ascii="Gadugi" w:hAnsi="Gadugi" w:cs="Calibri"/>
                <w:sz w:val="16"/>
                <w:szCs w:val="16"/>
                <w:lang w:eastAsia="es-CO"/>
              </w:rPr>
              <w:t>s Mantenimiento</w:t>
            </w:r>
          </w:p>
        </w:tc>
        <w:tc>
          <w:tcPr>
            <w:tcW w:w="1176" w:type="pct"/>
            <w:shd w:val="clear" w:color="auto" w:fill="auto"/>
            <w:noWrap/>
            <w:vAlign w:val="center"/>
            <w:hideMark/>
          </w:tcPr>
          <w:p w14:paraId="058D561A" w14:textId="77777777" w:rsidR="002203F1" w:rsidRPr="00B16970" w:rsidRDefault="002203F1" w:rsidP="005B7861">
            <w:pPr>
              <w:spacing w:line="276" w:lineRule="auto"/>
              <w:jc w:val="center"/>
              <w:rPr>
                <w:rFonts w:ascii="Gadugi" w:hAnsi="Gadugi" w:cs="Calibri"/>
                <w:sz w:val="16"/>
                <w:szCs w:val="16"/>
                <w:lang w:eastAsia="es-CO"/>
              </w:rPr>
            </w:pPr>
            <w:r w:rsidRPr="00B16970">
              <w:rPr>
                <w:rFonts w:ascii="Gadugi" w:hAnsi="Gadugi" w:cs="Calibri"/>
                <w:sz w:val="16"/>
                <w:szCs w:val="16"/>
                <w:lang w:eastAsia="es-CO"/>
              </w:rPr>
              <w:t>100</w:t>
            </w:r>
          </w:p>
        </w:tc>
      </w:tr>
      <w:tr w:rsidR="00B16970" w:rsidRPr="00B16970" w14:paraId="18511F2C" w14:textId="77777777" w:rsidTr="00921DB3">
        <w:trPr>
          <w:trHeight w:val="108"/>
          <w:jc w:val="center"/>
        </w:trPr>
        <w:tc>
          <w:tcPr>
            <w:tcW w:w="3824" w:type="pct"/>
            <w:shd w:val="clear" w:color="auto" w:fill="auto"/>
            <w:vAlign w:val="center"/>
            <w:hideMark/>
          </w:tcPr>
          <w:p w14:paraId="42A30B69" w14:textId="48D49CCA" w:rsidR="002203F1" w:rsidRPr="00B16970" w:rsidRDefault="002203F1" w:rsidP="005B7861">
            <w:pPr>
              <w:spacing w:line="276" w:lineRule="auto"/>
              <w:rPr>
                <w:rFonts w:ascii="Gadugi" w:hAnsi="Gadugi" w:cs="Calibri"/>
                <w:sz w:val="16"/>
                <w:szCs w:val="16"/>
                <w:lang w:eastAsia="es-CO"/>
              </w:rPr>
            </w:pPr>
            <w:r w:rsidRPr="00B16970">
              <w:rPr>
                <w:rFonts w:ascii="Gadugi" w:hAnsi="Gadugi" w:cs="Calibri"/>
                <w:sz w:val="16"/>
                <w:szCs w:val="16"/>
                <w:lang w:eastAsia="es-CO"/>
              </w:rPr>
              <w:t>Valor Hr Cros</w:t>
            </w:r>
            <w:r w:rsidR="003C6FA1" w:rsidRPr="00B16970">
              <w:rPr>
                <w:rFonts w:ascii="Gadugi" w:hAnsi="Gadugi" w:cs="Calibri"/>
                <w:sz w:val="16"/>
                <w:szCs w:val="16"/>
                <w:lang w:eastAsia="es-CO"/>
              </w:rPr>
              <w:t>s</w:t>
            </w:r>
            <w:r w:rsidRPr="00B16970">
              <w:rPr>
                <w:rFonts w:ascii="Gadugi" w:hAnsi="Gadugi" w:cs="Calibri"/>
                <w:sz w:val="16"/>
                <w:szCs w:val="16"/>
                <w:lang w:eastAsia="es-CO"/>
              </w:rPr>
              <w:t xml:space="preserve"> Soporte</w:t>
            </w:r>
          </w:p>
        </w:tc>
        <w:tc>
          <w:tcPr>
            <w:tcW w:w="1176" w:type="pct"/>
            <w:shd w:val="clear" w:color="auto" w:fill="auto"/>
            <w:noWrap/>
            <w:vAlign w:val="center"/>
            <w:hideMark/>
          </w:tcPr>
          <w:p w14:paraId="03F9918A" w14:textId="77777777" w:rsidR="002203F1" w:rsidRPr="00B16970" w:rsidRDefault="002203F1" w:rsidP="005B7861">
            <w:pPr>
              <w:spacing w:line="276" w:lineRule="auto"/>
              <w:jc w:val="center"/>
              <w:rPr>
                <w:rFonts w:ascii="Gadugi" w:hAnsi="Gadugi" w:cs="Calibri"/>
                <w:sz w:val="16"/>
                <w:szCs w:val="16"/>
                <w:lang w:eastAsia="es-CO"/>
              </w:rPr>
            </w:pPr>
            <w:r w:rsidRPr="00B16970">
              <w:rPr>
                <w:rFonts w:ascii="Gadugi" w:hAnsi="Gadugi" w:cs="Calibri"/>
                <w:sz w:val="16"/>
                <w:szCs w:val="16"/>
                <w:lang w:eastAsia="es-CO"/>
              </w:rPr>
              <w:t>50</w:t>
            </w:r>
          </w:p>
        </w:tc>
      </w:tr>
      <w:tr w:rsidR="00B16970" w:rsidRPr="00B16970" w14:paraId="56A1A19B" w14:textId="77777777" w:rsidTr="00921DB3">
        <w:trPr>
          <w:trHeight w:val="181"/>
          <w:jc w:val="center"/>
        </w:trPr>
        <w:tc>
          <w:tcPr>
            <w:tcW w:w="3824" w:type="pct"/>
            <w:shd w:val="clear" w:color="auto" w:fill="auto"/>
            <w:vAlign w:val="center"/>
            <w:hideMark/>
          </w:tcPr>
          <w:p w14:paraId="7B258BC2" w14:textId="77777777" w:rsidR="002203F1" w:rsidRPr="00B16970" w:rsidRDefault="002203F1" w:rsidP="005B7861">
            <w:pPr>
              <w:spacing w:line="276" w:lineRule="auto"/>
              <w:rPr>
                <w:rFonts w:ascii="Gadugi" w:hAnsi="Gadugi" w:cs="Calibri"/>
                <w:sz w:val="16"/>
                <w:szCs w:val="16"/>
                <w:lang w:eastAsia="es-CO"/>
              </w:rPr>
            </w:pPr>
            <w:r w:rsidRPr="00B16970">
              <w:rPr>
                <w:rFonts w:ascii="Gadugi" w:hAnsi="Gadugi" w:cs="Calibri"/>
                <w:sz w:val="16"/>
                <w:szCs w:val="16"/>
                <w:lang w:eastAsia="es-CO"/>
              </w:rPr>
              <w:t>Valor Desarrollo nuevas automatización (3 automatizaciones iniciales)</w:t>
            </w:r>
          </w:p>
        </w:tc>
        <w:tc>
          <w:tcPr>
            <w:tcW w:w="1176" w:type="pct"/>
            <w:shd w:val="clear" w:color="auto" w:fill="auto"/>
            <w:noWrap/>
            <w:vAlign w:val="center"/>
            <w:hideMark/>
          </w:tcPr>
          <w:p w14:paraId="6A6F9B31" w14:textId="77777777" w:rsidR="002203F1" w:rsidRPr="00B16970" w:rsidRDefault="002203F1" w:rsidP="005B7861">
            <w:pPr>
              <w:spacing w:line="276" w:lineRule="auto"/>
              <w:jc w:val="center"/>
              <w:rPr>
                <w:rFonts w:ascii="Gadugi" w:hAnsi="Gadugi" w:cs="Calibri"/>
                <w:sz w:val="16"/>
                <w:szCs w:val="16"/>
                <w:lang w:eastAsia="es-CO"/>
              </w:rPr>
            </w:pPr>
            <w:r w:rsidRPr="00B16970">
              <w:rPr>
                <w:rFonts w:ascii="Gadugi" w:hAnsi="Gadugi" w:cs="Calibri"/>
                <w:sz w:val="16"/>
                <w:szCs w:val="16"/>
                <w:lang w:eastAsia="es-CO"/>
              </w:rPr>
              <w:t>60</w:t>
            </w:r>
          </w:p>
        </w:tc>
      </w:tr>
      <w:tr w:rsidR="00B16970" w:rsidRPr="00B16970" w14:paraId="162AB806" w14:textId="77777777" w:rsidTr="00921DB3">
        <w:trPr>
          <w:trHeight w:val="100"/>
          <w:jc w:val="center"/>
        </w:trPr>
        <w:tc>
          <w:tcPr>
            <w:tcW w:w="3824" w:type="pct"/>
            <w:shd w:val="clear" w:color="auto" w:fill="auto"/>
            <w:vAlign w:val="center"/>
          </w:tcPr>
          <w:p w14:paraId="11C1AC5A" w14:textId="77777777" w:rsidR="002203F1" w:rsidRPr="00B16970" w:rsidRDefault="002203F1" w:rsidP="005B7861">
            <w:pPr>
              <w:spacing w:line="276" w:lineRule="auto"/>
              <w:rPr>
                <w:rFonts w:ascii="Gadugi" w:hAnsi="Gadugi" w:cs="Calibri"/>
                <w:sz w:val="16"/>
                <w:szCs w:val="16"/>
                <w:lang w:eastAsia="es-CO"/>
              </w:rPr>
            </w:pPr>
            <w:r w:rsidRPr="00B16970">
              <w:rPr>
                <w:rFonts w:ascii="Gadugi" w:hAnsi="Gadugi" w:cs="Calibri"/>
                <w:sz w:val="16"/>
                <w:szCs w:val="16"/>
                <w:lang w:eastAsia="es-CO"/>
              </w:rPr>
              <w:t>Valor Hr Cross nuevos desarrollos</w:t>
            </w:r>
          </w:p>
        </w:tc>
        <w:tc>
          <w:tcPr>
            <w:tcW w:w="1176" w:type="pct"/>
            <w:shd w:val="clear" w:color="auto" w:fill="auto"/>
            <w:noWrap/>
            <w:vAlign w:val="center"/>
          </w:tcPr>
          <w:p w14:paraId="4DFDA188" w14:textId="77777777" w:rsidR="002203F1" w:rsidRPr="00B16970" w:rsidRDefault="002203F1" w:rsidP="005B7861">
            <w:pPr>
              <w:spacing w:line="276" w:lineRule="auto"/>
              <w:jc w:val="center"/>
              <w:rPr>
                <w:rFonts w:ascii="Gadugi" w:hAnsi="Gadugi" w:cs="Calibri"/>
                <w:sz w:val="16"/>
                <w:szCs w:val="16"/>
                <w:lang w:eastAsia="es-CO"/>
              </w:rPr>
            </w:pPr>
            <w:r w:rsidRPr="00B16970">
              <w:rPr>
                <w:rFonts w:ascii="Gadugi" w:hAnsi="Gadugi" w:cs="Calibri"/>
                <w:sz w:val="16"/>
                <w:szCs w:val="16"/>
                <w:lang w:eastAsia="es-CO"/>
              </w:rPr>
              <w:t>120</w:t>
            </w:r>
          </w:p>
        </w:tc>
      </w:tr>
      <w:tr w:rsidR="00B16970" w:rsidRPr="00B16970" w14:paraId="6AFC1C5F" w14:textId="77777777" w:rsidTr="00921DB3">
        <w:trPr>
          <w:trHeight w:val="136"/>
          <w:jc w:val="center"/>
        </w:trPr>
        <w:tc>
          <w:tcPr>
            <w:tcW w:w="3824" w:type="pct"/>
            <w:shd w:val="clear" w:color="auto" w:fill="auto"/>
            <w:vAlign w:val="center"/>
          </w:tcPr>
          <w:p w14:paraId="7FE27AF1" w14:textId="77777777" w:rsidR="002203F1" w:rsidRPr="00B16970" w:rsidRDefault="002203F1" w:rsidP="005B7861">
            <w:pPr>
              <w:spacing w:line="276" w:lineRule="auto"/>
              <w:rPr>
                <w:rFonts w:ascii="Gadugi" w:hAnsi="Gadugi" w:cs="Calibri"/>
                <w:sz w:val="16"/>
                <w:szCs w:val="16"/>
                <w:lang w:eastAsia="es-CO"/>
              </w:rPr>
            </w:pPr>
            <w:r w:rsidRPr="00B16970">
              <w:rPr>
                <w:rFonts w:ascii="Gadugi" w:hAnsi="Gadugi" w:cs="Calibri"/>
                <w:sz w:val="16"/>
                <w:szCs w:val="16"/>
                <w:lang w:eastAsia="es-CO"/>
              </w:rPr>
              <w:t>Valor recurso dedicado</w:t>
            </w:r>
          </w:p>
        </w:tc>
        <w:tc>
          <w:tcPr>
            <w:tcW w:w="1176" w:type="pct"/>
            <w:shd w:val="clear" w:color="auto" w:fill="auto"/>
            <w:noWrap/>
            <w:vAlign w:val="center"/>
          </w:tcPr>
          <w:p w14:paraId="2E937BAB" w14:textId="77777777" w:rsidR="002203F1" w:rsidRPr="00B16970" w:rsidRDefault="002203F1" w:rsidP="005B7861">
            <w:pPr>
              <w:spacing w:line="276" w:lineRule="auto"/>
              <w:jc w:val="center"/>
              <w:rPr>
                <w:rFonts w:ascii="Gadugi" w:hAnsi="Gadugi" w:cs="Calibri"/>
                <w:sz w:val="16"/>
                <w:szCs w:val="16"/>
                <w:lang w:eastAsia="es-CO"/>
              </w:rPr>
            </w:pPr>
            <w:r w:rsidRPr="00B16970">
              <w:rPr>
                <w:rFonts w:ascii="Gadugi" w:hAnsi="Gadugi" w:cs="Calibri"/>
                <w:sz w:val="16"/>
                <w:szCs w:val="16"/>
                <w:lang w:eastAsia="es-CO"/>
              </w:rPr>
              <w:t>50</w:t>
            </w:r>
          </w:p>
        </w:tc>
      </w:tr>
      <w:tr w:rsidR="002203F1" w:rsidRPr="00B16970" w14:paraId="0DCD5616" w14:textId="77777777" w:rsidTr="00921DB3">
        <w:trPr>
          <w:trHeight w:val="136"/>
          <w:jc w:val="center"/>
        </w:trPr>
        <w:tc>
          <w:tcPr>
            <w:tcW w:w="3824" w:type="pct"/>
            <w:shd w:val="clear" w:color="auto" w:fill="auto"/>
            <w:vAlign w:val="center"/>
          </w:tcPr>
          <w:p w14:paraId="64D94CC4" w14:textId="77777777" w:rsidR="002203F1" w:rsidRPr="00B16970" w:rsidRDefault="002203F1" w:rsidP="005B7861">
            <w:pPr>
              <w:spacing w:line="276" w:lineRule="auto"/>
              <w:rPr>
                <w:rFonts w:ascii="Gadugi" w:hAnsi="Gadugi" w:cs="Calibri"/>
                <w:sz w:val="16"/>
                <w:szCs w:val="16"/>
                <w:lang w:eastAsia="es-CO"/>
              </w:rPr>
            </w:pPr>
            <w:r w:rsidRPr="00B16970">
              <w:rPr>
                <w:rFonts w:ascii="Gadugi" w:hAnsi="Gadugi" w:cs="Calibri"/>
                <w:sz w:val="16"/>
                <w:szCs w:val="16"/>
                <w:lang w:eastAsia="es-CO"/>
              </w:rPr>
              <w:t>Costo licenciamiento</w:t>
            </w:r>
          </w:p>
        </w:tc>
        <w:tc>
          <w:tcPr>
            <w:tcW w:w="1176" w:type="pct"/>
            <w:shd w:val="clear" w:color="auto" w:fill="auto"/>
            <w:noWrap/>
            <w:vAlign w:val="center"/>
          </w:tcPr>
          <w:p w14:paraId="7F62D68A" w14:textId="77777777" w:rsidR="002203F1" w:rsidRPr="00B16970" w:rsidRDefault="002203F1" w:rsidP="005B7861">
            <w:pPr>
              <w:spacing w:line="276" w:lineRule="auto"/>
              <w:jc w:val="center"/>
              <w:rPr>
                <w:rFonts w:ascii="Gadugi" w:hAnsi="Gadugi" w:cs="Calibri"/>
                <w:sz w:val="16"/>
                <w:szCs w:val="16"/>
                <w:lang w:eastAsia="es-CO"/>
              </w:rPr>
            </w:pPr>
            <w:r w:rsidRPr="00B16970">
              <w:rPr>
                <w:rFonts w:ascii="Gadugi" w:hAnsi="Gadugi" w:cs="Calibri"/>
                <w:sz w:val="16"/>
                <w:szCs w:val="16"/>
                <w:lang w:eastAsia="es-CO"/>
              </w:rPr>
              <w:t>50</w:t>
            </w:r>
          </w:p>
        </w:tc>
      </w:tr>
    </w:tbl>
    <w:p w14:paraId="3F1B9789" w14:textId="77777777" w:rsidR="002203F1" w:rsidRPr="00B16970" w:rsidRDefault="002203F1" w:rsidP="005B7861">
      <w:pPr>
        <w:spacing w:line="276" w:lineRule="auto"/>
        <w:jc w:val="both"/>
        <w:textAlignment w:val="baseline"/>
        <w:rPr>
          <w:rFonts w:ascii="Gadugi" w:hAnsi="Gadugi"/>
          <w:sz w:val="22"/>
          <w:szCs w:val="22"/>
        </w:rPr>
      </w:pPr>
    </w:p>
    <w:p w14:paraId="21FEEB80" w14:textId="1CE3B245" w:rsidR="003C6FA1" w:rsidRPr="00B16970" w:rsidRDefault="003C6FA1"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El valor de la propuesta económica deberá ser en pesos colombianos (COP), incluir el IVA y todos los costos directos e indirectos, gastos de administración, viáticos, transportes, impuestos, imprevistos y los demás costos que </w:t>
      </w:r>
      <w:r w:rsidR="002A1672" w:rsidRPr="00B16970">
        <w:rPr>
          <w:rFonts w:ascii="Gadugi" w:hAnsi="Gadugi" w:cs="Segoe UI"/>
          <w:b/>
          <w:sz w:val="22"/>
          <w:szCs w:val="22"/>
          <w:lang w:eastAsia="es-CO"/>
        </w:rPr>
        <w:t xml:space="preserve">EL OFERENTE </w:t>
      </w:r>
      <w:r w:rsidRPr="00B16970">
        <w:rPr>
          <w:rFonts w:ascii="Gadugi" w:hAnsi="Gadugi" w:cs="Segoe UI"/>
          <w:sz w:val="22"/>
          <w:szCs w:val="22"/>
          <w:lang w:eastAsia="es-CO"/>
        </w:rPr>
        <w:t>considere necesarios para cumplir a cabalidad con el objeto del contrato de conformidad a la forma de pago.</w:t>
      </w:r>
    </w:p>
    <w:p w14:paraId="5FDA3113" w14:textId="77777777" w:rsidR="003C6FA1" w:rsidRPr="00B16970" w:rsidRDefault="003C6FA1" w:rsidP="005B7861">
      <w:pPr>
        <w:spacing w:line="276" w:lineRule="auto"/>
        <w:jc w:val="both"/>
        <w:textAlignment w:val="baseline"/>
        <w:rPr>
          <w:rFonts w:ascii="Gadugi" w:hAnsi="Gadugi" w:cs="Segoe UI"/>
          <w:sz w:val="22"/>
          <w:szCs w:val="22"/>
          <w:lang w:eastAsia="es-CO"/>
        </w:rPr>
      </w:pPr>
    </w:p>
    <w:p w14:paraId="4B9D6431" w14:textId="50997F24" w:rsidR="003C6FA1" w:rsidRPr="00B16970" w:rsidRDefault="003C6FA1"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La propuesta presentada que exceda el presupuesto oficial de este proceso será rechazada.</w:t>
      </w:r>
    </w:p>
    <w:p w14:paraId="2BAF6EBB" w14:textId="77777777" w:rsidR="003C6FA1" w:rsidRPr="00B16970" w:rsidRDefault="003C6FA1" w:rsidP="005B7861">
      <w:pPr>
        <w:spacing w:line="276" w:lineRule="auto"/>
        <w:jc w:val="both"/>
        <w:textAlignment w:val="baseline"/>
        <w:rPr>
          <w:rFonts w:ascii="Gadugi" w:hAnsi="Gadugi" w:cs="Segoe UI"/>
          <w:sz w:val="22"/>
          <w:szCs w:val="22"/>
          <w:lang w:eastAsia="es-CO"/>
        </w:rPr>
      </w:pPr>
    </w:p>
    <w:p w14:paraId="70198BB5" w14:textId="0437CFEF" w:rsidR="003C6FA1" w:rsidRPr="00B16970" w:rsidRDefault="003C6FA1"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No se aceptan propuestas parciales, alternativas o condicionadas, de lo contrario la propuesta será rechazada.</w:t>
      </w:r>
    </w:p>
    <w:p w14:paraId="6C30A8B0" w14:textId="77777777" w:rsidR="003C6FA1" w:rsidRPr="00B16970" w:rsidRDefault="003C6FA1" w:rsidP="005B7861">
      <w:pPr>
        <w:spacing w:line="276" w:lineRule="auto"/>
        <w:jc w:val="both"/>
        <w:textAlignment w:val="baseline"/>
        <w:rPr>
          <w:rFonts w:ascii="Gadugi" w:hAnsi="Gadugi" w:cs="Segoe UI"/>
          <w:sz w:val="22"/>
          <w:szCs w:val="22"/>
          <w:lang w:eastAsia="es-CO"/>
        </w:rPr>
      </w:pPr>
    </w:p>
    <w:p w14:paraId="1F118BC7" w14:textId="21C44FDD" w:rsidR="003C6FA1" w:rsidRPr="00B16970" w:rsidRDefault="003C6FA1"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En la propuesta se deben incluir todos los ítems requeridos o la propuesta será rechazada.</w:t>
      </w:r>
    </w:p>
    <w:p w14:paraId="0338A8BB" w14:textId="77777777" w:rsidR="003C6FA1" w:rsidRPr="00B16970" w:rsidRDefault="003C6FA1" w:rsidP="005B7861">
      <w:pPr>
        <w:spacing w:line="276" w:lineRule="auto"/>
        <w:jc w:val="both"/>
        <w:textAlignment w:val="baseline"/>
        <w:rPr>
          <w:rFonts w:ascii="Gadugi" w:hAnsi="Gadugi" w:cs="Segoe UI"/>
          <w:sz w:val="22"/>
          <w:szCs w:val="22"/>
          <w:lang w:eastAsia="es-CO"/>
        </w:rPr>
      </w:pPr>
    </w:p>
    <w:p w14:paraId="7F2C0FDB" w14:textId="5F59C9F7" w:rsidR="003C6FA1" w:rsidRPr="00B16970" w:rsidRDefault="003C6FA1"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Cualquier error u omisión no dará lugar a modificar el valor del presupuesto y </w:t>
      </w:r>
      <w:r w:rsidR="002A1672" w:rsidRPr="00B16970">
        <w:rPr>
          <w:rFonts w:ascii="Gadugi" w:hAnsi="Gadugi" w:cs="Segoe UI"/>
          <w:b/>
          <w:sz w:val="22"/>
          <w:szCs w:val="22"/>
          <w:lang w:eastAsia="es-CO"/>
        </w:rPr>
        <w:t xml:space="preserve">EL OFERENTE </w:t>
      </w:r>
      <w:r w:rsidRPr="00B16970">
        <w:rPr>
          <w:rFonts w:ascii="Gadugi" w:hAnsi="Gadugi" w:cs="Segoe UI"/>
          <w:sz w:val="22"/>
          <w:szCs w:val="22"/>
          <w:lang w:eastAsia="es-CO"/>
        </w:rPr>
        <w:t>seleccionado deberá asumir los sobrecostos que esto le ocasione.</w:t>
      </w:r>
    </w:p>
    <w:p w14:paraId="37BC4C80" w14:textId="77777777" w:rsidR="003C6FA1" w:rsidRPr="00B16970" w:rsidRDefault="003C6FA1" w:rsidP="005B7861">
      <w:pPr>
        <w:spacing w:line="276" w:lineRule="auto"/>
        <w:jc w:val="both"/>
        <w:textAlignment w:val="baseline"/>
        <w:rPr>
          <w:rFonts w:ascii="Gadugi" w:hAnsi="Gadugi" w:cs="Segoe UI"/>
          <w:sz w:val="22"/>
          <w:szCs w:val="22"/>
          <w:lang w:eastAsia="es-CO"/>
        </w:rPr>
      </w:pPr>
    </w:p>
    <w:p w14:paraId="401C135E" w14:textId="2BC7A982" w:rsidR="001E6140" w:rsidRPr="00B16970" w:rsidRDefault="003C6FA1"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Los valores que resulten de la presentación, revisión y evaluación de la oferta económica, y que arrojen decimales, se aproximarán dichos valores al peso, unidad o entero mediante la siguiente metodología: cuando la fracción decimal del valor sea igual o superior a cinco (5) se aproximará por defecto al peso o unidad.</w:t>
      </w:r>
    </w:p>
    <w:p w14:paraId="750D391C" w14:textId="1754CE93" w:rsidR="003C6FA1" w:rsidRPr="00B16970" w:rsidRDefault="003C6FA1" w:rsidP="005B7861">
      <w:pPr>
        <w:spacing w:line="276" w:lineRule="auto"/>
        <w:jc w:val="both"/>
        <w:textAlignment w:val="baseline"/>
        <w:rPr>
          <w:rFonts w:ascii="Gadugi" w:hAnsi="Gadugi" w:cs="Segoe UI"/>
          <w:sz w:val="22"/>
          <w:szCs w:val="22"/>
          <w:lang w:eastAsia="es-CO"/>
        </w:rPr>
      </w:pPr>
    </w:p>
    <w:p w14:paraId="2B85AA5B" w14:textId="70CB5ACD" w:rsidR="003C6FA1" w:rsidRPr="00B16970" w:rsidRDefault="003C6FA1"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Para presentar la propuesta económica, </w:t>
      </w:r>
      <w:r w:rsidR="002A1672" w:rsidRPr="00B16970">
        <w:rPr>
          <w:rFonts w:ascii="Gadugi" w:hAnsi="Gadugi" w:cs="Segoe UI"/>
          <w:b/>
          <w:sz w:val="22"/>
          <w:szCs w:val="22"/>
          <w:lang w:eastAsia="es-CO"/>
        </w:rPr>
        <w:t xml:space="preserve">EL OFERENTE </w:t>
      </w:r>
      <w:r w:rsidRPr="00B16970">
        <w:rPr>
          <w:rFonts w:ascii="Gadugi" w:hAnsi="Gadugi" w:cs="Segoe UI"/>
          <w:sz w:val="22"/>
          <w:szCs w:val="22"/>
          <w:lang w:eastAsia="es-CO"/>
        </w:rPr>
        <w:t xml:space="preserve">deberá diligenciar el </w:t>
      </w:r>
      <w:r w:rsidR="002A1672" w:rsidRPr="00B16970">
        <w:rPr>
          <w:rFonts w:ascii="Gadugi" w:hAnsi="Gadugi" w:cs="Segoe UI"/>
          <w:b/>
          <w:bCs/>
          <w:sz w:val="22"/>
          <w:szCs w:val="22"/>
          <w:lang w:eastAsia="es-CO"/>
        </w:rPr>
        <w:t>ANEXO</w:t>
      </w:r>
      <w:r w:rsidR="00EF182A" w:rsidRPr="00B16970">
        <w:rPr>
          <w:rFonts w:ascii="Gadugi" w:hAnsi="Gadugi" w:cs="Segoe UI"/>
          <w:b/>
          <w:bCs/>
          <w:sz w:val="22"/>
          <w:szCs w:val="22"/>
          <w:lang w:eastAsia="es-CO"/>
        </w:rPr>
        <w:t xml:space="preserve"> “DE PROPUESTA ECONÓMICA”.</w:t>
      </w:r>
    </w:p>
    <w:p w14:paraId="77CC9F01" w14:textId="77777777" w:rsidR="00825B82" w:rsidRPr="00B16970" w:rsidRDefault="00825B82" w:rsidP="005B7861">
      <w:pPr>
        <w:spacing w:line="276" w:lineRule="auto"/>
        <w:jc w:val="both"/>
        <w:textAlignment w:val="baseline"/>
        <w:rPr>
          <w:rFonts w:ascii="Gadugi" w:hAnsi="Gadugi" w:cs="Segoe UI"/>
          <w:sz w:val="22"/>
          <w:szCs w:val="22"/>
          <w:lang w:eastAsia="es-CO"/>
        </w:rPr>
      </w:pPr>
    </w:p>
    <w:p w14:paraId="15583456" w14:textId="46FAC4FB" w:rsidR="00B70703" w:rsidRPr="00B16970" w:rsidRDefault="004E20E3" w:rsidP="005B7861">
      <w:pPr>
        <w:pStyle w:val="Prrafodelista"/>
        <w:numPr>
          <w:ilvl w:val="2"/>
          <w:numId w:val="23"/>
        </w:numPr>
        <w:spacing w:line="276" w:lineRule="auto"/>
        <w:jc w:val="both"/>
        <w:textAlignment w:val="baseline"/>
        <w:rPr>
          <w:rFonts w:ascii="Gadugi" w:hAnsi="Gadugi" w:cs="Segoe UI"/>
          <w:b/>
          <w:bCs/>
          <w:sz w:val="22"/>
          <w:szCs w:val="22"/>
          <w:lang w:eastAsia="es-CO"/>
        </w:rPr>
      </w:pPr>
      <w:r w:rsidRPr="00B16970">
        <w:rPr>
          <w:rFonts w:ascii="Gadugi" w:hAnsi="Gadugi" w:cs="Segoe UI"/>
          <w:b/>
          <w:bCs/>
          <w:sz w:val="22"/>
          <w:szCs w:val="22"/>
          <w:lang w:eastAsia="es-CO"/>
        </w:rPr>
        <w:t>CERTIFICACIONES DE EXPERIENCIA ESPECIFICA CON ROCKETBOT: 250</w:t>
      </w:r>
      <w:r w:rsidR="00B70703" w:rsidRPr="00B16970">
        <w:rPr>
          <w:rFonts w:ascii="Gadugi" w:hAnsi="Gadugi" w:cs="Segoe UI"/>
          <w:b/>
          <w:bCs/>
          <w:sz w:val="22"/>
          <w:szCs w:val="22"/>
          <w:lang w:eastAsia="es-CO"/>
        </w:rPr>
        <w:t xml:space="preserve"> PUNTOS </w:t>
      </w:r>
    </w:p>
    <w:p w14:paraId="1D63B4B1" w14:textId="6D9655E6" w:rsidR="00EF182A" w:rsidRPr="00B16970" w:rsidRDefault="00EF182A" w:rsidP="005B7861">
      <w:pPr>
        <w:spacing w:line="276" w:lineRule="auto"/>
        <w:jc w:val="both"/>
        <w:textAlignment w:val="baseline"/>
        <w:rPr>
          <w:rFonts w:ascii="Gadugi" w:hAnsi="Gadugi" w:cs="Segoe UI"/>
          <w:b/>
          <w:bCs/>
          <w:sz w:val="22"/>
          <w:szCs w:val="22"/>
          <w:lang w:eastAsia="es-CO"/>
        </w:rPr>
      </w:pPr>
    </w:p>
    <w:p w14:paraId="7ED081F4" w14:textId="75628BE1" w:rsidR="00EF182A" w:rsidRPr="00B16970" w:rsidRDefault="00EF182A" w:rsidP="005B7861">
      <w:pPr>
        <w:spacing w:line="276" w:lineRule="auto"/>
        <w:jc w:val="both"/>
        <w:textAlignment w:val="baseline"/>
        <w:rPr>
          <w:rFonts w:ascii="Gadugi" w:hAnsi="Gadugi" w:cs="Segoe UI"/>
          <w:b/>
          <w:bCs/>
          <w:sz w:val="22"/>
          <w:szCs w:val="22"/>
          <w:lang w:eastAsia="es-CO"/>
        </w:rPr>
      </w:pPr>
      <w:r w:rsidRPr="00B16970">
        <w:rPr>
          <w:rFonts w:ascii="Gadugi" w:hAnsi="Gadugi" w:cs="Segoe UI"/>
          <w:sz w:val="22"/>
          <w:szCs w:val="22"/>
          <w:lang w:eastAsia="es-CO"/>
        </w:rPr>
        <w:t>Se le otorgará un máximo de doscientos cincuenta (250) puntos a</w:t>
      </w:r>
      <w:r w:rsidRPr="00B16970">
        <w:rPr>
          <w:rFonts w:ascii="Gadugi" w:hAnsi="Gadugi" w:cs="Segoe UI"/>
          <w:b/>
          <w:bCs/>
          <w:sz w:val="22"/>
          <w:szCs w:val="22"/>
          <w:lang w:eastAsia="es-CO"/>
        </w:rPr>
        <w:t xml:space="preserve"> </w:t>
      </w:r>
      <w:r w:rsidR="002A1672" w:rsidRPr="00B16970">
        <w:rPr>
          <w:rFonts w:ascii="Gadugi" w:hAnsi="Gadugi" w:cs="Segoe UI"/>
          <w:b/>
          <w:sz w:val="22"/>
          <w:szCs w:val="22"/>
          <w:lang w:eastAsia="es-CO"/>
        </w:rPr>
        <w:t xml:space="preserve">EL OFERENTE </w:t>
      </w:r>
      <w:r w:rsidRPr="00B16970">
        <w:rPr>
          <w:rFonts w:ascii="Gadugi" w:hAnsi="Gadugi" w:cs="Segoe UI"/>
          <w:sz w:val="22"/>
          <w:szCs w:val="22"/>
          <w:lang w:eastAsia="es-CO"/>
        </w:rPr>
        <w:t xml:space="preserve">que dentro de su oferta demuestre la mayor experiencia desarrollando automatizaciones de procesos con la herramienta </w:t>
      </w:r>
      <w:proofErr w:type="spellStart"/>
      <w:r w:rsidRPr="00B16970">
        <w:rPr>
          <w:rFonts w:ascii="Gadugi" w:hAnsi="Gadugi" w:cs="Segoe UI"/>
          <w:sz w:val="22"/>
          <w:szCs w:val="22"/>
          <w:lang w:eastAsia="es-CO"/>
        </w:rPr>
        <w:t>Rocketbot</w:t>
      </w:r>
      <w:proofErr w:type="spellEnd"/>
      <w:r w:rsidRPr="00B16970">
        <w:rPr>
          <w:rFonts w:ascii="Gadugi" w:hAnsi="Gadugi" w:cs="Segoe UI"/>
          <w:sz w:val="22"/>
          <w:szCs w:val="22"/>
          <w:lang w:eastAsia="es-CO"/>
        </w:rPr>
        <w:t xml:space="preserve">, suministrando </w:t>
      </w:r>
      <w:r w:rsidR="00E91DCB" w:rsidRPr="00B16970">
        <w:rPr>
          <w:rFonts w:ascii="Gadugi" w:hAnsi="Gadugi" w:cs="Segoe UI"/>
          <w:sz w:val="22"/>
          <w:szCs w:val="22"/>
          <w:lang w:eastAsia="es-CO"/>
        </w:rPr>
        <w:t xml:space="preserve">máximo </w:t>
      </w:r>
      <w:r w:rsidR="00B63DDD" w:rsidRPr="00B16970">
        <w:rPr>
          <w:rFonts w:ascii="Gadugi" w:hAnsi="Gadugi" w:cs="Segoe UI"/>
          <w:sz w:val="22"/>
          <w:szCs w:val="22"/>
          <w:lang w:eastAsia="es-CO"/>
        </w:rPr>
        <w:t xml:space="preserve">cuatro (4) </w:t>
      </w:r>
      <w:r w:rsidRPr="00B16970">
        <w:rPr>
          <w:rFonts w:ascii="Gadugi" w:hAnsi="Gadugi" w:cs="Segoe UI"/>
          <w:sz w:val="22"/>
          <w:szCs w:val="22"/>
          <w:lang w:eastAsia="es-CO"/>
        </w:rPr>
        <w:t xml:space="preserve">certificaciones de contratos ejecutados o en ejecución con empresas públicas o privadas. La asignación del mayor puntaje se hará a la propuesta cuyos precios de contratos sumados (antes de IVA) sea la mayor, las demás ofertas serán calificadas por regla </w:t>
      </w:r>
      <w:r w:rsidR="1317DC0E" w:rsidRPr="00B16970">
        <w:rPr>
          <w:rFonts w:ascii="Gadugi" w:hAnsi="Gadugi" w:cs="Segoe UI"/>
          <w:sz w:val="22"/>
          <w:szCs w:val="22"/>
          <w:lang w:eastAsia="es-CO"/>
        </w:rPr>
        <w:t xml:space="preserve">simple </w:t>
      </w:r>
      <w:r w:rsidRPr="00B16970">
        <w:rPr>
          <w:rFonts w:ascii="Gadugi" w:hAnsi="Gadugi" w:cs="Segoe UI"/>
          <w:sz w:val="22"/>
          <w:szCs w:val="22"/>
          <w:lang w:eastAsia="es-CO"/>
        </w:rPr>
        <w:t>de tres directa. El objeto y/o las obligaciones de estas certificaciones de contratos, deberán contemplar la ejecución de cualquiera de los siguientes servicios:</w:t>
      </w:r>
    </w:p>
    <w:p w14:paraId="7A85C990" w14:textId="77777777" w:rsidR="00EF182A" w:rsidRPr="00B16970" w:rsidRDefault="00EF182A" w:rsidP="005B7861">
      <w:pPr>
        <w:spacing w:line="276" w:lineRule="auto"/>
        <w:jc w:val="both"/>
        <w:textAlignment w:val="baseline"/>
        <w:rPr>
          <w:rFonts w:ascii="Gadugi" w:hAnsi="Gadugi" w:cs="Segoe UI"/>
          <w:b/>
          <w:bCs/>
          <w:sz w:val="22"/>
          <w:szCs w:val="22"/>
          <w:lang w:eastAsia="es-CO"/>
        </w:rPr>
      </w:pPr>
    </w:p>
    <w:p w14:paraId="20165A37" w14:textId="564810DC" w:rsidR="00EF182A" w:rsidRPr="00B16970" w:rsidRDefault="00EF182A">
      <w:pPr>
        <w:pStyle w:val="Prrafodelista"/>
        <w:numPr>
          <w:ilvl w:val="0"/>
          <w:numId w:val="53"/>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Levantamiento de requerimientos y descubrimiento de nuevos procesos de automatización con RPA</w:t>
      </w:r>
      <w:r w:rsidR="2BDE3932" w:rsidRPr="00B16970">
        <w:rPr>
          <w:rFonts w:ascii="Gadugi" w:hAnsi="Gadugi" w:cs="Segoe UI"/>
          <w:sz w:val="22"/>
          <w:szCs w:val="22"/>
          <w:lang w:eastAsia="es-CO"/>
        </w:rPr>
        <w:t xml:space="preserve"> </w:t>
      </w:r>
      <w:proofErr w:type="spellStart"/>
      <w:r w:rsidR="2BDE3932" w:rsidRPr="00B16970">
        <w:rPr>
          <w:rFonts w:ascii="Gadugi" w:hAnsi="Gadugi" w:cs="Segoe UI"/>
          <w:sz w:val="22"/>
          <w:szCs w:val="22"/>
          <w:lang w:eastAsia="es-CO"/>
        </w:rPr>
        <w:t>Rocketbot</w:t>
      </w:r>
      <w:proofErr w:type="spellEnd"/>
      <w:r w:rsidRPr="00B16970">
        <w:rPr>
          <w:rFonts w:ascii="Gadugi" w:hAnsi="Gadugi" w:cs="Segoe UI"/>
          <w:sz w:val="22"/>
          <w:szCs w:val="22"/>
          <w:lang w:eastAsia="es-CO"/>
        </w:rPr>
        <w:t>.</w:t>
      </w:r>
    </w:p>
    <w:p w14:paraId="4D4AD6D8" w14:textId="0F64DADB" w:rsidR="00EF182A" w:rsidRPr="00B16970" w:rsidRDefault="00EF182A">
      <w:pPr>
        <w:pStyle w:val="Prrafodelista"/>
        <w:numPr>
          <w:ilvl w:val="0"/>
          <w:numId w:val="53"/>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Diseño e implementación de automatizaciones de procesos con la herramienta de RPA</w:t>
      </w:r>
      <w:r w:rsidR="0541518A" w:rsidRPr="00B16970">
        <w:rPr>
          <w:rFonts w:ascii="Gadugi" w:hAnsi="Gadugi" w:cs="Segoe UI"/>
          <w:sz w:val="22"/>
          <w:szCs w:val="22"/>
          <w:lang w:eastAsia="es-CO"/>
        </w:rPr>
        <w:t xml:space="preserve"> </w:t>
      </w:r>
      <w:proofErr w:type="spellStart"/>
      <w:r w:rsidR="0541518A" w:rsidRPr="00B16970">
        <w:rPr>
          <w:rFonts w:ascii="Gadugi" w:hAnsi="Gadugi" w:cs="Segoe UI"/>
          <w:sz w:val="22"/>
          <w:szCs w:val="22"/>
          <w:lang w:eastAsia="es-CO"/>
        </w:rPr>
        <w:t>Rocketbot</w:t>
      </w:r>
      <w:proofErr w:type="spellEnd"/>
      <w:r w:rsidRPr="00B16970">
        <w:rPr>
          <w:rFonts w:ascii="Gadugi" w:hAnsi="Gadugi" w:cs="Segoe UI"/>
          <w:sz w:val="22"/>
          <w:szCs w:val="22"/>
          <w:lang w:eastAsia="es-CO"/>
        </w:rPr>
        <w:t>.</w:t>
      </w:r>
    </w:p>
    <w:p w14:paraId="45352ABF" w14:textId="0F1AC304" w:rsidR="00534511" w:rsidRPr="00B16970" w:rsidRDefault="00EF182A">
      <w:pPr>
        <w:pStyle w:val="Prrafodelista"/>
        <w:numPr>
          <w:ilvl w:val="0"/>
          <w:numId w:val="53"/>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Servicios de soporte y mantenimiento a las soluciones de RPA</w:t>
      </w:r>
      <w:r w:rsidR="6B98A465" w:rsidRPr="00B16970">
        <w:rPr>
          <w:rFonts w:ascii="Gadugi" w:hAnsi="Gadugi" w:cs="Segoe UI"/>
          <w:sz w:val="22"/>
          <w:szCs w:val="22"/>
          <w:lang w:eastAsia="es-CO"/>
        </w:rPr>
        <w:t xml:space="preserve"> </w:t>
      </w:r>
      <w:proofErr w:type="spellStart"/>
      <w:r w:rsidR="6B98A465" w:rsidRPr="00B16970">
        <w:rPr>
          <w:rFonts w:ascii="Gadugi" w:hAnsi="Gadugi" w:cs="Segoe UI"/>
          <w:sz w:val="22"/>
          <w:szCs w:val="22"/>
          <w:lang w:eastAsia="es-CO"/>
        </w:rPr>
        <w:t>Rocketbot</w:t>
      </w:r>
      <w:proofErr w:type="spellEnd"/>
      <w:r w:rsidRPr="00B16970">
        <w:rPr>
          <w:rFonts w:ascii="Gadugi" w:hAnsi="Gadugi" w:cs="Segoe UI"/>
          <w:sz w:val="22"/>
          <w:szCs w:val="22"/>
          <w:lang w:eastAsia="es-CO"/>
        </w:rPr>
        <w:t>.</w:t>
      </w:r>
    </w:p>
    <w:p w14:paraId="73DC9637" w14:textId="77777777" w:rsidR="00B70703" w:rsidRPr="00B16970" w:rsidRDefault="00B70703" w:rsidP="005B7861">
      <w:pPr>
        <w:spacing w:line="276" w:lineRule="auto"/>
        <w:jc w:val="both"/>
        <w:textAlignment w:val="baseline"/>
        <w:rPr>
          <w:rFonts w:ascii="Gadugi" w:hAnsi="Gadugi" w:cs="Segoe UI"/>
          <w:b/>
          <w:bCs/>
          <w:sz w:val="22"/>
          <w:szCs w:val="22"/>
          <w:lang w:eastAsia="es-CO"/>
        </w:rPr>
      </w:pPr>
    </w:p>
    <w:p w14:paraId="49BD3853" w14:textId="0A50E26A" w:rsidR="004E20E3" w:rsidRPr="00B16970" w:rsidRDefault="002B4787" w:rsidP="005B7861">
      <w:pPr>
        <w:pStyle w:val="Prrafodelista"/>
        <w:numPr>
          <w:ilvl w:val="2"/>
          <w:numId w:val="23"/>
        </w:numPr>
        <w:spacing w:line="276" w:lineRule="auto"/>
        <w:jc w:val="both"/>
        <w:textAlignment w:val="baseline"/>
        <w:rPr>
          <w:rFonts w:ascii="Gadugi" w:hAnsi="Gadugi" w:cs="Segoe UI"/>
          <w:b/>
          <w:bCs/>
          <w:sz w:val="22"/>
          <w:szCs w:val="22"/>
          <w:lang w:eastAsia="es-CO"/>
        </w:rPr>
      </w:pPr>
      <w:r w:rsidRPr="00B16970">
        <w:rPr>
          <w:rFonts w:ascii="Gadugi" w:hAnsi="Gadugi" w:cs="Segoe UI"/>
          <w:b/>
          <w:bCs/>
          <w:sz w:val="22"/>
          <w:szCs w:val="22"/>
          <w:lang w:eastAsia="es-CO"/>
        </w:rPr>
        <w:t>VALORES AGREGADOS Y/O SERVICIOS ADICIONALES: 150 PUNTOS</w:t>
      </w:r>
    </w:p>
    <w:p w14:paraId="23ABEA16" w14:textId="77777777" w:rsidR="00EF182A" w:rsidRPr="00B16970" w:rsidRDefault="00EF182A" w:rsidP="005B7861">
      <w:pPr>
        <w:pStyle w:val="Prrafodelista"/>
        <w:spacing w:line="276" w:lineRule="auto"/>
        <w:rPr>
          <w:rFonts w:ascii="Gadugi" w:hAnsi="Gadugi" w:cs="Segoe UI"/>
          <w:b/>
          <w:bCs/>
          <w:sz w:val="22"/>
          <w:szCs w:val="22"/>
          <w:lang w:eastAsia="es-CO"/>
        </w:rPr>
      </w:pPr>
    </w:p>
    <w:p w14:paraId="5C0AC171" w14:textId="53A1C123" w:rsidR="00EF182A" w:rsidRPr="00B16970" w:rsidRDefault="00315D90" w:rsidP="005B7861">
      <w:pPr>
        <w:spacing w:line="276" w:lineRule="auto"/>
        <w:jc w:val="both"/>
        <w:textAlignment w:val="baseline"/>
        <w:rPr>
          <w:rFonts w:ascii="Gadugi" w:hAnsi="Gadugi" w:cs="Segoe UI"/>
          <w:b/>
          <w:bCs/>
          <w:sz w:val="22"/>
          <w:szCs w:val="22"/>
          <w:lang w:eastAsia="es-CO"/>
        </w:rPr>
      </w:pPr>
      <w:r w:rsidRPr="00B16970">
        <w:rPr>
          <w:rFonts w:ascii="Gadugi" w:hAnsi="Gadugi" w:cs="Segoe UI"/>
          <w:sz w:val="22"/>
          <w:szCs w:val="22"/>
          <w:lang w:eastAsia="es-CO"/>
        </w:rPr>
        <w:t>Se otorgará un máximo de ciento cincuenta (150) puntos a</w:t>
      </w:r>
      <w:r w:rsidRPr="00B16970">
        <w:rPr>
          <w:rFonts w:ascii="Gadugi" w:hAnsi="Gadugi" w:cs="Segoe UI"/>
          <w:b/>
          <w:bCs/>
          <w:sz w:val="22"/>
          <w:szCs w:val="22"/>
          <w:lang w:eastAsia="es-CO"/>
        </w:rPr>
        <w:t xml:space="preserve"> </w:t>
      </w:r>
      <w:r w:rsidR="002A1672" w:rsidRPr="00B16970">
        <w:rPr>
          <w:rFonts w:ascii="Gadugi" w:hAnsi="Gadugi" w:cs="Segoe UI"/>
          <w:b/>
          <w:sz w:val="22"/>
          <w:szCs w:val="22"/>
          <w:lang w:eastAsia="es-CO"/>
        </w:rPr>
        <w:t xml:space="preserve">EL OFERENTE </w:t>
      </w:r>
      <w:r w:rsidRPr="00B16970">
        <w:rPr>
          <w:rFonts w:ascii="Gadugi" w:hAnsi="Gadugi" w:cs="Segoe UI"/>
          <w:sz w:val="22"/>
          <w:szCs w:val="22"/>
          <w:lang w:eastAsia="es-CO"/>
        </w:rPr>
        <w:t xml:space="preserve">que, dentro de su oferta, entregue </w:t>
      </w:r>
      <w:r w:rsidR="003534D0" w:rsidRPr="00B16970">
        <w:rPr>
          <w:rFonts w:ascii="Gadugi" w:hAnsi="Gadugi" w:cs="Segoe UI"/>
          <w:sz w:val="22"/>
          <w:szCs w:val="22"/>
          <w:lang w:eastAsia="es-CO"/>
        </w:rPr>
        <w:t xml:space="preserve">servicios adicionales </w:t>
      </w:r>
      <w:r w:rsidRPr="00B16970">
        <w:rPr>
          <w:rFonts w:ascii="Gadugi" w:hAnsi="Gadugi" w:cs="Segoe UI"/>
          <w:sz w:val="22"/>
          <w:szCs w:val="22"/>
          <w:lang w:eastAsia="es-CO"/>
        </w:rPr>
        <w:t xml:space="preserve">sin costo para </w:t>
      </w:r>
      <w:r w:rsidRPr="00B16970">
        <w:rPr>
          <w:rFonts w:ascii="Gadugi" w:hAnsi="Gadugi" w:cs="Segoe UI"/>
          <w:b/>
          <w:bCs/>
          <w:sz w:val="22"/>
          <w:szCs w:val="22"/>
          <w:lang w:eastAsia="es-CO"/>
        </w:rPr>
        <w:t xml:space="preserve">LA PREVISORA S.A. </w:t>
      </w:r>
      <w:r w:rsidRPr="00B16970">
        <w:rPr>
          <w:rFonts w:ascii="Gadugi" w:hAnsi="Gadugi" w:cs="Segoe UI"/>
          <w:sz w:val="22"/>
          <w:szCs w:val="22"/>
          <w:lang w:eastAsia="es-CO"/>
        </w:rPr>
        <w:t>en:</w:t>
      </w:r>
    </w:p>
    <w:p w14:paraId="3A4EA8C8" w14:textId="23AA6F9D" w:rsidR="00EF182A" w:rsidRPr="00B16970" w:rsidRDefault="00EF182A" w:rsidP="005B7861">
      <w:pPr>
        <w:spacing w:line="276" w:lineRule="auto"/>
        <w:jc w:val="both"/>
        <w:textAlignment w:val="baseline"/>
        <w:rPr>
          <w:rFonts w:ascii="Gadugi" w:hAnsi="Gadugi" w:cs="Segoe UI"/>
          <w:b/>
          <w:bCs/>
          <w:sz w:val="22"/>
          <w:szCs w:val="22"/>
          <w:lang w:eastAsia="es-CO"/>
        </w:rPr>
      </w:pPr>
    </w:p>
    <w:tbl>
      <w:tblPr>
        <w:tblW w:w="9044" w:type="dxa"/>
        <w:jc w:val="cente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ayout w:type="fixed"/>
        <w:tblCellMar>
          <w:left w:w="70" w:type="dxa"/>
          <w:right w:w="70" w:type="dxa"/>
        </w:tblCellMar>
        <w:tblLook w:val="04A0" w:firstRow="1" w:lastRow="0" w:firstColumn="1" w:lastColumn="0" w:noHBand="0" w:noVBand="1"/>
      </w:tblPr>
      <w:tblGrid>
        <w:gridCol w:w="2391"/>
        <w:gridCol w:w="5546"/>
        <w:gridCol w:w="1107"/>
      </w:tblGrid>
      <w:tr w:rsidR="00B16970" w:rsidRPr="00B16970" w14:paraId="4E3B825C" w14:textId="77777777" w:rsidTr="66CBC4EF">
        <w:trPr>
          <w:trHeight w:val="440"/>
          <w:tblHeader/>
          <w:jc w:val="center"/>
        </w:trPr>
        <w:tc>
          <w:tcPr>
            <w:tcW w:w="1322" w:type="pct"/>
            <w:shd w:val="clear" w:color="auto" w:fill="92D050"/>
            <w:noWrap/>
            <w:vAlign w:val="center"/>
            <w:hideMark/>
          </w:tcPr>
          <w:p w14:paraId="41F2F4F6" w14:textId="77777777" w:rsidR="00315D90" w:rsidRPr="00B16970" w:rsidRDefault="00315D90" w:rsidP="005B7861">
            <w:pPr>
              <w:spacing w:line="276" w:lineRule="auto"/>
              <w:jc w:val="center"/>
              <w:rPr>
                <w:rFonts w:ascii="Gadugi" w:hAnsi="Gadugi" w:cs="Calibri"/>
                <w:b/>
                <w:sz w:val="16"/>
                <w:szCs w:val="16"/>
                <w:lang w:eastAsia="es-CO"/>
              </w:rPr>
            </w:pPr>
            <w:r w:rsidRPr="00B16970">
              <w:rPr>
                <w:rFonts w:ascii="Gadugi" w:hAnsi="Gadugi" w:cs="Calibri"/>
                <w:b/>
                <w:sz w:val="16"/>
                <w:szCs w:val="16"/>
                <w:lang w:eastAsia="es-CO"/>
              </w:rPr>
              <w:t>Servicios</w:t>
            </w:r>
          </w:p>
        </w:tc>
        <w:tc>
          <w:tcPr>
            <w:tcW w:w="3066" w:type="pct"/>
            <w:shd w:val="clear" w:color="auto" w:fill="92D050"/>
            <w:noWrap/>
            <w:vAlign w:val="center"/>
            <w:hideMark/>
          </w:tcPr>
          <w:p w14:paraId="20AC55D0" w14:textId="77777777" w:rsidR="00315D90" w:rsidRPr="00B16970" w:rsidRDefault="00315D90" w:rsidP="005B7861">
            <w:pPr>
              <w:spacing w:line="276" w:lineRule="auto"/>
              <w:jc w:val="center"/>
              <w:rPr>
                <w:rFonts w:ascii="Gadugi" w:hAnsi="Gadugi" w:cs="Calibri"/>
                <w:b/>
                <w:sz w:val="16"/>
                <w:szCs w:val="16"/>
                <w:lang w:eastAsia="es-CO"/>
              </w:rPr>
            </w:pPr>
            <w:r w:rsidRPr="00B16970">
              <w:rPr>
                <w:rFonts w:ascii="Gadugi" w:hAnsi="Gadugi" w:cs="Calibri"/>
                <w:b/>
                <w:sz w:val="16"/>
                <w:szCs w:val="16"/>
                <w:lang w:eastAsia="es-CO"/>
              </w:rPr>
              <w:t>DEFINICIONES</w:t>
            </w:r>
          </w:p>
        </w:tc>
        <w:tc>
          <w:tcPr>
            <w:tcW w:w="612" w:type="pct"/>
            <w:shd w:val="clear" w:color="auto" w:fill="92D050"/>
            <w:vAlign w:val="center"/>
          </w:tcPr>
          <w:p w14:paraId="0E64DB3E" w14:textId="77777777" w:rsidR="00315D90" w:rsidRPr="00B16970" w:rsidRDefault="00315D90" w:rsidP="005B7861">
            <w:pPr>
              <w:spacing w:line="276" w:lineRule="auto"/>
              <w:jc w:val="center"/>
              <w:rPr>
                <w:rFonts w:ascii="Gadugi" w:hAnsi="Gadugi" w:cs="Calibri"/>
                <w:b/>
                <w:sz w:val="16"/>
                <w:szCs w:val="16"/>
                <w:lang w:eastAsia="es-CO"/>
              </w:rPr>
            </w:pPr>
            <w:r w:rsidRPr="00B16970">
              <w:rPr>
                <w:rFonts w:ascii="Gadugi" w:hAnsi="Gadugi" w:cs="Calibri"/>
                <w:b/>
                <w:sz w:val="16"/>
                <w:szCs w:val="16"/>
                <w:lang w:eastAsia="es-CO"/>
              </w:rPr>
              <w:t>PUNTOS</w:t>
            </w:r>
          </w:p>
        </w:tc>
      </w:tr>
      <w:tr w:rsidR="00B16970" w:rsidRPr="00B16970" w14:paraId="2DB13750" w14:textId="77777777" w:rsidTr="00ED29EB">
        <w:trPr>
          <w:trHeight w:val="398"/>
          <w:jc w:val="center"/>
        </w:trPr>
        <w:tc>
          <w:tcPr>
            <w:tcW w:w="1322" w:type="pct"/>
            <w:shd w:val="clear" w:color="auto" w:fill="auto"/>
            <w:vAlign w:val="center"/>
            <w:hideMark/>
          </w:tcPr>
          <w:p w14:paraId="5C04DD09" w14:textId="77777777" w:rsidR="00315D90" w:rsidRPr="00B16970" w:rsidRDefault="00315D90" w:rsidP="005B7861">
            <w:pPr>
              <w:spacing w:line="276" w:lineRule="auto"/>
              <w:rPr>
                <w:rFonts w:ascii="Gadugi" w:hAnsi="Gadugi" w:cs="Calibri"/>
                <w:sz w:val="16"/>
                <w:szCs w:val="16"/>
                <w:lang w:eastAsia="es-CO"/>
              </w:rPr>
            </w:pPr>
            <w:r w:rsidRPr="00B16970">
              <w:rPr>
                <w:rFonts w:ascii="Gadugi" w:hAnsi="Gadugi" w:cs="Calibri"/>
                <w:sz w:val="16"/>
                <w:szCs w:val="16"/>
                <w:lang w:eastAsia="es-CO"/>
              </w:rPr>
              <w:t>Tiempo de garantía para las automatizaciones de procesos implementadas</w:t>
            </w:r>
          </w:p>
        </w:tc>
        <w:tc>
          <w:tcPr>
            <w:tcW w:w="3066" w:type="pct"/>
            <w:shd w:val="clear" w:color="auto" w:fill="auto"/>
            <w:vAlign w:val="center"/>
            <w:hideMark/>
          </w:tcPr>
          <w:p w14:paraId="462A7FCF" w14:textId="01E2273D" w:rsidR="00315D90" w:rsidRPr="00B16970" w:rsidRDefault="00315D90" w:rsidP="005B7861">
            <w:pPr>
              <w:spacing w:line="276" w:lineRule="auto"/>
              <w:jc w:val="both"/>
              <w:rPr>
                <w:rFonts w:ascii="Gadugi" w:hAnsi="Gadugi" w:cs="Calibri"/>
                <w:sz w:val="16"/>
                <w:szCs w:val="16"/>
                <w:lang w:eastAsia="es-CO"/>
              </w:rPr>
            </w:pPr>
            <w:r w:rsidRPr="00B16970">
              <w:rPr>
                <w:rFonts w:ascii="Gadugi" w:hAnsi="Gadugi" w:cs="Calibri"/>
                <w:sz w:val="16"/>
                <w:szCs w:val="16"/>
                <w:lang w:eastAsia="es-CO"/>
              </w:rPr>
              <w:t>Garantía adicional en meses. Como mínimo se deben ofrecer tres (3) meses de garantía desde su implementación completa en producción o seis (6) ejecuciones bajo garantía, para aquellos procesos automatizados que por su naturaleza se ejecuten una (1) vez al mes.</w:t>
            </w:r>
          </w:p>
          <w:p w14:paraId="6775F54C" w14:textId="42E07A43" w:rsidR="00315D90" w:rsidRPr="00B16970" w:rsidRDefault="7ED5538A" w:rsidP="66CBC4EF">
            <w:pPr>
              <w:spacing w:line="276" w:lineRule="auto"/>
              <w:jc w:val="both"/>
              <w:rPr>
                <w:rFonts w:ascii="Gadugi" w:hAnsi="Gadugi" w:cs="Calibri"/>
                <w:sz w:val="16"/>
                <w:szCs w:val="16"/>
                <w:lang w:eastAsia="es-CO"/>
              </w:rPr>
            </w:pPr>
            <w:r w:rsidRPr="00B16970">
              <w:rPr>
                <w:rFonts w:ascii="Gadugi" w:hAnsi="Gadugi" w:cs="Calibri"/>
                <w:sz w:val="16"/>
                <w:szCs w:val="16"/>
                <w:lang w:eastAsia="es-CO"/>
              </w:rPr>
              <w:t xml:space="preserve"> Se le asignará el puntaje previamente indicado al que cumpla con el ofrecimiento de licenciamiento en cada caso según aplique.</w:t>
            </w:r>
          </w:p>
        </w:tc>
        <w:tc>
          <w:tcPr>
            <w:tcW w:w="612" w:type="pct"/>
            <w:vAlign w:val="center"/>
          </w:tcPr>
          <w:p w14:paraId="3350614B" w14:textId="77777777" w:rsidR="00315D90" w:rsidRPr="00B16970" w:rsidRDefault="00315D90" w:rsidP="005B7861">
            <w:pPr>
              <w:spacing w:line="276" w:lineRule="auto"/>
              <w:jc w:val="center"/>
              <w:rPr>
                <w:rFonts w:ascii="Gadugi" w:hAnsi="Gadugi" w:cs="Calibri"/>
                <w:sz w:val="16"/>
                <w:szCs w:val="16"/>
                <w:lang w:eastAsia="es-CO"/>
              </w:rPr>
            </w:pPr>
            <w:r w:rsidRPr="00B16970">
              <w:rPr>
                <w:rFonts w:ascii="Gadugi" w:hAnsi="Gadugi" w:cs="Calibri"/>
                <w:sz w:val="16"/>
                <w:szCs w:val="16"/>
                <w:lang w:eastAsia="es-CO"/>
              </w:rPr>
              <w:t>50</w:t>
            </w:r>
          </w:p>
        </w:tc>
      </w:tr>
      <w:tr w:rsidR="00315D90" w:rsidRPr="00B16970" w14:paraId="04F93412" w14:textId="77777777" w:rsidTr="66CBC4EF">
        <w:trPr>
          <w:trHeight w:val="795"/>
          <w:jc w:val="center"/>
        </w:trPr>
        <w:tc>
          <w:tcPr>
            <w:tcW w:w="1322" w:type="pct"/>
            <w:shd w:val="clear" w:color="auto" w:fill="auto"/>
            <w:vAlign w:val="center"/>
            <w:hideMark/>
          </w:tcPr>
          <w:p w14:paraId="02A3D354" w14:textId="77777777" w:rsidR="00315D90" w:rsidRPr="00B16970" w:rsidRDefault="00315D90" w:rsidP="005B7861">
            <w:pPr>
              <w:spacing w:line="276" w:lineRule="auto"/>
              <w:rPr>
                <w:rFonts w:ascii="Gadugi" w:hAnsi="Gadugi" w:cs="Calibri"/>
                <w:sz w:val="16"/>
                <w:szCs w:val="16"/>
                <w:lang w:eastAsia="es-CO"/>
              </w:rPr>
            </w:pPr>
            <w:r w:rsidRPr="00B16970">
              <w:rPr>
                <w:rFonts w:ascii="Gadugi" w:hAnsi="Gadugi" w:cs="Calibri"/>
                <w:sz w:val="16"/>
                <w:szCs w:val="16"/>
                <w:lang w:eastAsia="es-CO"/>
              </w:rPr>
              <w:t xml:space="preserve">Servicios o funcionalidades adicionales al licenciamiento a contratar con </w:t>
            </w:r>
            <w:proofErr w:type="spellStart"/>
            <w:r w:rsidRPr="00B16970">
              <w:rPr>
                <w:rFonts w:ascii="Gadugi" w:hAnsi="Gadugi" w:cs="Calibri"/>
                <w:sz w:val="16"/>
                <w:szCs w:val="16"/>
                <w:lang w:eastAsia="es-CO"/>
              </w:rPr>
              <w:t>Rocketbot</w:t>
            </w:r>
            <w:proofErr w:type="spellEnd"/>
          </w:p>
        </w:tc>
        <w:tc>
          <w:tcPr>
            <w:tcW w:w="3066" w:type="pct"/>
            <w:shd w:val="clear" w:color="auto" w:fill="auto"/>
            <w:vAlign w:val="center"/>
          </w:tcPr>
          <w:p w14:paraId="61EEFA22" w14:textId="77777777" w:rsidR="00315D90" w:rsidRPr="00B16970" w:rsidRDefault="00315D90" w:rsidP="005B7861">
            <w:pPr>
              <w:spacing w:line="276" w:lineRule="auto"/>
              <w:jc w:val="both"/>
              <w:rPr>
                <w:rFonts w:ascii="Gadugi" w:hAnsi="Gadugi" w:cs="Calibri"/>
                <w:sz w:val="16"/>
                <w:szCs w:val="16"/>
                <w:lang w:eastAsia="es-CO"/>
              </w:rPr>
            </w:pPr>
            <w:r w:rsidRPr="00B16970">
              <w:rPr>
                <w:rFonts w:ascii="Gadugi" w:hAnsi="Gadugi" w:cs="Calibri"/>
                <w:sz w:val="16"/>
                <w:szCs w:val="16"/>
                <w:lang w:eastAsia="es-CO"/>
              </w:rPr>
              <w:t xml:space="preserve">Funcionalidades adicionales o aumentadas sin costo, que se puedan ofrecer e implementar: </w:t>
            </w:r>
          </w:p>
          <w:p w14:paraId="27FEC22C" w14:textId="77777777" w:rsidR="00315D90" w:rsidRPr="00B16970" w:rsidRDefault="00315D90">
            <w:pPr>
              <w:pStyle w:val="Prrafodelista"/>
              <w:numPr>
                <w:ilvl w:val="1"/>
                <w:numId w:val="54"/>
              </w:numPr>
              <w:spacing w:line="276" w:lineRule="auto"/>
              <w:ind w:left="644"/>
              <w:jc w:val="both"/>
              <w:rPr>
                <w:rFonts w:ascii="Gadugi" w:hAnsi="Gadugi" w:cs="Calibri"/>
                <w:sz w:val="16"/>
                <w:szCs w:val="16"/>
                <w:lang w:eastAsia="es-CO"/>
              </w:rPr>
            </w:pPr>
            <w:proofErr w:type="spellStart"/>
            <w:r w:rsidRPr="00B16970">
              <w:rPr>
                <w:rFonts w:ascii="Gadugi" w:hAnsi="Gadugi" w:cs="Calibri"/>
                <w:sz w:val="16"/>
                <w:szCs w:val="16"/>
                <w:lang w:eastAsia="es-CO"/>
              </w:rPr>
              <w:t>Rocketbot</w:t>
            </w:r>
            <w:proofErr w:type="spellEnd"/>
            <w:r w:rsidRPr="00B16970">
              <w:rPr>
                <w:rFonts w:ascii="Gadugi" w:hAnsi="Gadugi" w:cs="Calibri"/>
                <w:sz w:val="16"/>
                <w:szCs w:val="16"/>
                <w:lang w:eastAsia="es-CO"/>
              </w:rPr>
              <w:t xml:space="preserve"> </w:t>
            </w:r>
            <w:proofErr w:type="spellStart"/>
            <w:r w:rsidRPr="00B16970">
              <w:rPr>
                <w:rFonts w:ascii="Gadugi" w:hAnsi="Gadugi" w:cs="Calibri"/>
                <w:sz w:val="16"/>
                <w:szCs w:val="16"/>
                <w:lang w:eastAsia="es-CO"/>
              </w:rPr>
              <w:t>Xperience</w:t>
            </w:r>
            <w:proofErr w:type="spellEnd"/>
            <w:r w:rsidRPr="00B16970">
              <w:rPr>
                <w:rFonts w:ascii="Gadugi" w:hAnsi="Gadugi" w:cs="Calibri"/>
                <w:sz w:val="16"/>
                <w:szCs w:val="16"/>
                <w:lang w:eastAsia="es-CO"/>
              </w:rPr>
              <w:t xml:space="preserve"> (formularios). </w:t>
            </w:r>
            <w:r w:rsidRPr="00B16970">
              <w:rPr>
                <w:rFonts w:ascii="Gadugi" w:hAnsi="Gadugi" w:cs="Calibri"/>
                <w:b/>
                <w:sz w:val="16"/>
                <w:szCs w:val="16"/>
                <w:lang w:eastAsia="es-CO"/>
              </w:rPr>
              <w:t xml:space="preserve">80 </w:t>
            </w:r>
            <w:proofErr w:type="spellStart"/>
            <w:r w:rsidRPr="00B16970">
              <w:rPr>
                <w:rFonts w:ascii="Gadugi" w:hAnsi="Gadugi" w:cs="Calibri"/>
                <w:b/>
                <w:sz w:val="16"/>
                <w:szCs w:val="16"/>
                <w:lang w:eastAsia="es-CO"/>
              </w:rPr>
              <w:t>Pts</w:t>
            </w:r>
            <w:proofErr w:type="spellEnd"/>
            <w:r w:rsidRPr="00B16970">
              <w:rPr>
                <w:rFonts w:ascii="Gadugi" w:hAnsi="Gadugi" w:cs="Calibri"/>
                <w:sz w:val="16"/>
                <w:szCs w:val="16"/>
                <w:lang w:eastAsia="es-CO"/>
              </w:rPr>
              <w:t xml:space="preserve"> </w:t>
            </w:r>
          </w:p>
          <w:p w14:paraId="736BD7F7" w14:textId="77777777" w:rsidR="00315D90" w:rsidRPr="00B16970" w:rsidRDefault="00315D90">
            <w:pPr>
              <w:pStyle w:val="Prrafodelista"/>
              <w:numPr>
                <w:ilvl w:val="1"/>
                <w:numId w:val="54"/>
              </w:numPr>
              <w:spacing w:line="276" w:lineRule="auto"/>
              <w:ind w:left="644"/>
              <w:jc w:val="both"/>
              <w:rPr>
                <w:rFonts w:ascii="Gadugi" w:hAnsi="Gadugi" w:cs="Calibri"/>
                <w:sz w:val="16"/>
                <w:szCs w:val="16"/>
                <w:lang w:eastAsia="es-CO"/>
              </w:rPr>
            </w:pPr>
            <w:proofErr w:type="spellStart"/>
            <w:r w:rsidRPr="00B16970">
              <w:rPr>
                <w:rFonts w:ascii="Gadugi" w:hAnsi="Gadugi" w:cs="Calibri"/>
                <w:sz w:val="16"/>
                <w:szCs w:val="16"/>
                <w:lang w:eastAsia="es-CO"/>
              </w:rPr>
              <w:t>Rocketbot</w:t>
            </w:r>
            <w:proofErr w:type="spellEnd"/>
            <w:r w:rsidRPr="00B16970">
              <w:rPr>
                <w:rFonts w:ascii="Gadugi" w:hAnsi="Gadugi" w:cs="Calibri"/>
                <w:sz w:val="16"/>
                <w:szCs w:val="16"/>
                <w:lang w:eastAsia="es-CO"/>
              </w:rPr>
              <w:t xml:space="preserve"> </w:t>
            </w:r>
            <w:proofErr w:type="spellStart"/>
            <w:r w:rsidRPr="00B16970">
              <w:rPr>
                <w:rFonts w:ascii="Gadugi" w:hAnsi="Gadugi" w:cs="Calibri"/>
                <w:sz w:val="16"/>
                <w:szCs w:val="16"/>
                <w:lang w:eastAsia="es-CO"/>
              </w:rPr>
              <w:t>Telescope</w:t>
            </w:r>
            <w:proofErr w:type="spellEnd"/>
            <w:r w:rsidRPr="00B16970">
              <w:rPr>
                <w:rFonts w:ascii="Gadugi" w:hAnsi="Gadugi" w:cs="Calibri"/>
                <w:sz w:val="16"/>
                <w:szCs w:val="16"/>
                <w:lang w:eastAsia="es-CO"/>
              </w:rPr>
              <w:t xml:space="preserve"> (extracción de texto). </w:t>
            </w:r>
            <w:r w:rsidRPr="00B16970">
              <w:rPr>
                <w:rFonts w:ascii="Gadugi" w:hAnsi="Gadugi" w:cs="Calibri"/>
                <w:b/>
                <w:sz w:val="16"/>
                <w:szCs w:val="16"/>
                <w:lang w:eastAsia="es-CO"/>
              </w:rPr>
              <w:t xml:space="preserve">20 </w:t>
            </w:r>
            <w:proofErr w:type="spellStart"/>
            <w:r w:rsidRPr="00B16970">
              <w:rPr>
                <w:rFonts w:ascii="Gadugi" w:hAnsi="Gadugi" w:cs="Calibri"/>
                <w:b/>
                <w:sz w:val="16"/>
                <w:szCs w:val="16"/>
                <w:lang w:eastAsia="es-CO"/>
              </w:rPr>
              <w:t>Pts</w:t>
            </w:r>
            <w:proofErr w:type="spellEnd"/>
            <w:r w:rsidRPr="00B16970">
              <w:rPr>
                <w:rFonts w:ascii="Gadugi" w:hAnsi="Gadugi" w:cs="Calibri"/>
                <w:sz w:val="16"/>
                <w:szCs w:val="16"/>
                <w:lang w:eastAsia="es-CO"/>
              </w:rPr>
              <w:t xml:space="preserve"> </w:t>
            </w:r>
          </w:p>
          <w:p w14:paraId="0B491199" w14:textId="77777777" w:rsidR="00315D90" w:rsidRPr="00B16970" w:rsidRDefault="00315D90" w:rsidP="005B7861">
            <w:pPr>
              <w:spacing w:line="276" w:lineRule="auto"/>
              <w:jc w:val="both"/>
              <w:rPr>
                <w:rFonts w:ascii="Gadugi" w:hAnsi="Gadugi" w:cs="Calibri"/>
                <w:sz w:val="16"/>
                <w:szCs w:val="16"/>
                <w:lang w:eastAsia="es-CO"/>
              </w:rPr>
            </w:pPr>
          </w:p>
          <w:p w14:paraId="0D34DF98" w14:textId="77777777" w:rsidR="00315D90" w:rsidRPr="00B16970" w:rsidRDefault="00315D90" w:rsidP="005B7861">
            <w:pPr>
              <w:spacing w:line="276" w:lineRule="auto"/>
              <w:jc w:val="both"/>
              <w:rPr>
                <w:rFonts w:ascii="Gadugi" w:hAnsi="Gadugi" w:cs="Calibri"/>
                <w:b/>
                <w:sz w:val="16"/>
                <w:szCs w:val="16"/>
                <w:lang w:eastAsia="es-CO"/>
              </w:rPr>
            </w:pPr>
            <w:r w:rsidRPr="00B16970">
              <w:rPr>
                <w:rFonts w:ascii="Gadugi" w:hAnsi="Gadugi" w:cs="Calibri"/>
                <w:sz w:val="16"/>
                <w:szCs w:val="16"/>
                <w:lang w:eastAsia="es-CO"/>
              </w:rPr>
              <w:t>Se le asignará el puntaje previamente indicado al que cumpla con el ofrecimiento de licenciamiento en cada caso según aplique.</w:t>
            </w:r>
            <w:r w:rsidRPr="00B16970">
              <w:rPr>
                <w:rFonts w:ascii="Gadugi" w:hAnsi="Gadugi" w:cs="Calibri"/>
                <w:b/>
                <w:sz w:val="16"/>
                <w:szCs w:val="16"/>
                <w:lang w:eastAsia="es-CO"/>
              </w:rPr>
              <w:t xml:space="preserve">  </w:t>
            </w:r>
          </w:p>
        </w:tc>
        <w:tc>
          <w:tcPr>
            <w:tcW w:w="612" w:type="pct"/>
            <w:vAlign w:val="center"/>
          </w:tcPr>
          <w:p w14:paraId="407288DC" w14:textId="77777777" w:rsidR="00315D90" w:rsidRPr="00B16970" w:rsidRDefault="00315D90" w:rsidP="005B7861">
            <w:pPr>
              <w:spacing w:line="276" w:lineRule="auto"/>
              <w:jc w:val="center"/>
              <w:rPr>
                <w:rFonts w:ascii="Gadugi" w:hAnsi="Gadugi" w:cs="Calibri"/>
                <w:sz w:val="16"/>
                <w:szCs w:val="16"/>
                <w:lang w:eastAsia="es-CO"/>
              </w:rPr>
            </w:pPr>
            <w:r w:rsidRPr="00B16970">
              <w:rPr>
                <w:rFonts w:ascii="Gadugi" w:hAnsi="Gadugi" w:cs="Calibri"/>
                <w:sz w:val="16"/>
                <w:szCs w:val="16"/>
                <w:lang w:eastAsia="es-CO"/>
              </w:rPr>
              <w:t>100</w:t>
            </w:r>
          </w:p>
        </w:tc>
      </w:tr>
    </w:tbl>
    <w:p w14:paraId="7B26A2D0" w14:textId="77777777" w:rsidR="004E20E3" w:rsidRPr="00B16970" w:rsidRDefault="004E20E3" w:rsidP="005B7861">
      <w:pPr>
        <w:pStyle w:val="Prrafodelista"/>
        <w:spacing w:line="276" w:lineRule="auto"/>
        <w:rPr>
          <w:rFonts w:ascii="Gadugi" w:hAnsi="Gadugi" w:cs="Segoe UI"/>
          <w:b/>
          <w:bCs/>
          <w:sz w:val="22"/>
          <w:szCs w:val="22"/>
          <w:lang w:eastAsia="es-CO"/>
        </w:rPr>
      </w:pPr>
    </w:p>
    <w:p w14:paraId="7D74D423" w14:textId="6D6CC011" w:rsidR="004E20E3" w:rsidRPr="00B16970" w:rsidRDefault="002B4787" w:rsidP="005B7861">
      <w:pPr>
        <w:pStyle w:val="Prrafodelista"/>
        <w:numPr>
          <w:ilvl w:val="2"/>
          <w:numId w:val="23"/>
        </w:numPr>
        <w:spacing w:line="276" w:lineRule="auto"/>
        <w:jc w:val="both"/>
        <w:textAlignment w:val="baseline"/>
        <w:rPr>
          <w:rFonts w:ascii="Gadugi" w:hAnsi="Gadugi" w:cs="Segoe UI"/>
          <w:b/>
          <w:bCs/>
          <w:sz w:val="22"/>
          <w:szCs w:val="22"/>
          <w:lang w:eastAsia="es-CO"/>
        </w:rPr>
      </w:pPr>
      <w:r w:rsidRPr="00B16970">
        <w:rPr>
          <w:rFonts w:ascii="Gadugi" w:hAnsi="Gadugi" w:cs="Segoe UI"/>
          <w:b/>
          <w:bCs/>
          <w:sz w:val="22"/>
          <w:szCs w:val="22"/>
          <w:lang w:eastAsia="es-CO"/>
        </w:rPr>
        <w:t>APOYO A LA INDUSTRIA NACIONAL:100 PUNTOS</w:t>
      </w:r>
    </w:p>
    <w:p w14:paraId="2F0B80AF" w14:textId="77777777" w:rsidR="002B4787" w:rsidRPr="00B16970" w:rsidRDefault="002B4787" w:rsidP="005B7861">
      <w:pPr>
        <w:pStyle w:val="Prrafodelista"/>
        <w:spacing w:line="276" w:lineRule="auto"/>
        <w:rPr>
          <w:rFonts w:ascii="Gadugi" w:hAnsi="Gadugi" w:cs="Segoe UI"/>
          <w:b/>
          <w:bCs/>
          <w:sz w:val="22"/>
          <w:szCs w:val="22"/>
          <w:lang w:eastAsia="es-CO"/>
        </w:rPr>
      </w:pPr>
    </w:p>
    <w:p w14:paraId="2BB3FF74" w14:textId="56747E2D" w:rsidR="002B4787" w:rsidRPr="00B16970" w:rsidRDefault="002B4787" w:rsidP="005B7861">
      <w:pPr>
        <w:spacing w:line="276" w:lineRule="auto"/>
        <w:jc w:val="both"/>
        <w:textAlignment w:val="baseline"/>
        <w:rPr>
          <w:rFonts w:ascii="Gadugi" w:hAnsi="Gadugi" w:cs="Segoe UI"/>
          <w:sz w:val="22"/>
          <w:szCs w:val="22"/>
          <w:lang w:eastAsia="es-CO"/>
        </w:rPr>
      </w:pPr>
      <w:r w:rsidRPr="00B16970">
        <w:rPr>
          <w:rFonts w:ascii="Gadugi" w:hAnsi="Gadugi" w:cs="Segoe UI"/>
          <w:bCs/>
          <w:sz w:val="22"/>
          <w:szCs w:val="22"/>
          <w:lang w:eastAsia="es-CO"/>
        </w:rPr>
        <w:t>Para apoyar la industria nacional, a través del sistema de compras y contratación pública en la evaluación</w:t>
      </w:r>
      <w:r w:rsidR="00594373" w:rsidRPr="00B16970">
        <w:rPr>
          <w:rFonts w:ascii="Gadugi" w:hAnsi="Gadugi" w:cs="Segoe UI"/>
          <w:bCs/>
          <w:sz w:val="22"/>
          <w:szCs w:val="22"/>
          <w:lang w:eastAsia="es-CO"/>
        </w:rPr>
        <w:t>,</w:t>
      </w:r>
      <w:r w:rsidRPr="00B16970">
        <w:rPr>
          <w:rFonts w:ascii="Gadugi" w:hAnsi="Gadugi" w:cs="Segoe UI"/>
          <w:bCs/>
          <w:sz w:val="22"/>
          <w:szCs w:val="22"/>
          <w:lang w:eastAsia="es-CO"/>
        </w:rPr>
        <w:t xml:space="preserve"> se asignarán </w:t>
      </w:r>
      <w:r w:rsidRPr="00B16970">
        <w:rPr>
          <w:rFonts w:ascii="Gadugi" w:hAnsi="Gadugi" w:cs="Segoe UI"/>
          <w:sz w:val="22"/>
          <w:szCs w:val="22"/>
          <w:lang w:eastAsia="es-CO"/>
        </w:rPr>
        <w:t>100</w:t>
      </w:r>
      <w:r w:rsidRPr="00B16970">
        <w:rPr>
          <w:rFonts w:ascii="Gadugi" w:hAnsi="Gadugi" w:cs="Segoe UI"/>
          <w:bCs/>
          <w:sz w:val="22"/>
          <w:szCs w:val="22"/>
          <w:lang w:eastAsia="es-CO"/>
        </w:rPr>
        <w:t xml:space="preserve"> puntos a los proponentes nacionales de acuerdo con la normativa aplicable; para tal efecto</w:t>
      </w:r>
      <w:r w:rsidR="00594373" w:rsidRPr="00B16970">
        <w:rPr>
          <w:rFonts w:ascii="Gadugi" w:hAnsi="Gadugi" w:cs="Segoe UI"/>
          <w:bCs/>
          <w:sz w:val="22"/>
          <w:szCs w:val="22"/>
          <w:lang w:eastAsia="es-CO"/>
        </w:rPr>
        <w:t xml:space="preserve"> se</w:t>
      </w:r>
      <w:r w:rsidRPr="00B16970">
        <w:rPr>
          <w:rFonts w:ascii="Gadugi" w:hAnsi="Gadugi" w:cs="Segoe UI"/>
          <w:bCs/>
          <w:sz w:val="22"/>
          <w:szCs w:val="22"/>
          <w:lang w:eastAsia="es-CO"/>
        </w:rPr>
        <w:t xml:space="preserve"> deberá presentar el </w:t>
      </w:r>
      <w:r w:rsidR="002A1672" w:rsidRPr="00B16970">
        <w:rPr>
          <w:rFonts w:ascii="Gadugi" w:hAnsi="Gadugi" w:cs="Segoe UI"/>
          <w:b/>
          <w:sz w:val="22"/>
          <w:szCs w:val="22"/>
          <w:lang w:eastAsia="es-CO"/>
        </w:rPr>
        <w:t>ANEXO</w:t>
      </w:r>
      <w:r w:rsidRPr="00B16970">
        <w:rPr>
          <w:rFonts w:ascii="Gadugi" w:hAnsi="Gadugi" w:cs="Segoe UI"/>
          <w:b/>
          <w:sz w:val="22"/>
          <w:szCs w:val="22"/>
          <w:lang w:eastAsia="es-CO"/>
        </w:rPr>
        <w:t xml:space="preserve"> “DE APOYO A LA INDUSTRIA NACIONAL”</w:t>
      </w:r>
      <w:r w:rsidRPr="00B16970">
        <w:rPr>
          <w:rFonts w:ascii="Gadugi" w:hAnsi="Gadugi" w:cs="Segoe UI"/>
          <w:bCs/>
          <w:sz w:val="22"/>
          <w:szCs w:val="22"/>
          <w:lang w:eastAsia="es-CO"/>
        </w:rPr>
        <w:t xml:space="preserve"> debidamente diligenciado y suscrito por el Representante Legal</w:t>
      </w:r>
      <w:r w:rsidRPr="00B16970">
        <w:rPr>
          <w:rFonts w:ascii="Gadugi" w:hAnsi="Gadugi" w:cs="Segoe UI"/>
          <w:sz w:val="22"/>
          <w:szCs w:val="22"/>
          <w:lang w:eastAsia="es-CO"/>
        </w:rPr>
        <w:t>.</w:t>
      </w:r>
    </w:p>
    <w:p w14:paraId="418FF9B5" w14:textId="77777777" w:rsidR="005B7861" w:rsidRPr="00B16970" w:rsidRDefault="005B7861" w:rsidP="005B7861">
      <w:pPr>
        <w:spacing w:line="276" w:lineRule="auto"/>
        <w:jc w:val="both"/>
        <w:textAlignment w:val="baseline"/>
        <w:rPr>
          <w:rFonts w:ascii="Gadugi" w:hAnsi="Gadugi" w:cs="Segoe UI"/>
          <w:sz w:val="22"/>
          <w:szCs w:val="22"/>
          <w:lang w:eastAsia="es-CO"/>
        </w:rPr>
      </w:pPr>
    </w:p>
    <w:p w14:paraId="0011342E" w14:textId="1341A6DF" w:rsidR="002B4787" w:rsidRPr="00B16970" w:rsidRDefault="002B4787" w:rsidP="005B7861">
      <w:pPr>
        <w:spacing w:line="276" w:lineRule="auto"/>
        <w:jc w:val="both"/>
        <w:textAlignment w:val="baseline"/>
        <w:rPr>
          <w:rFonts w:ascii="Gadugi" w:hAnsi="Gadugi" w:cs="Segoe UI"/>
          <w:b/>
          <w:bCs/>
          <w:sz w:val="22"/>
          <w:szCs w:val="22"/>
          <w:lang w:eastAsia="es-CO"/>
        </w:rPr>
      </w:pPr>
    </w:p>
    <w:tbl>
      <w:tblPr>
        <w:tblStyle w:val="Tablaconcuadrcula"/>
        <w:tblW w:w="907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7922"/>
        <w:gridCol w:w="1152"/>
      </w:tblGrid>
      <w:tr w:rsidR="00B16970" w:rsidRPr="00B16970" w14:paraId="58F0950B" w14:textId="77777777" w:rsidTr="00921DB3">
        <w:trPr>
          <w:trHeight w:val="471"/>
          <w:jc w:val="center"/>
        </w:trPr>
        <w:tc>
          <w:tcPr>
            <w:tcW w:w="7922" w:type="dxa"/>
            <w:shd w:val="clear" w:color="auto" w:fill="92D050"/>
            <w:vAlign w:val="center"/>
            <w:hideMark/>
          </w:tcPr>
          <w:p w14:paraId="13A490D0" w14:textId="77777777" w:rsidR="002B4787" w:rsidRPr="00B16970" w:rsidRDefault="002B4787" w:rsidP="005B7861">
            <w:pPr>
              <w:pStyle w:val="Default"/>
              <w:spacing w:line="276" w:lineRule="auto"/>
              <w:jc w:val="center"/>
              <w:rPr>
                <w:rFonts w:ascii="Gadugi" w:hAnsi="Gadugi"/>
                <w:b/>
                <w:color w:val="auto"/>
                <w:sz w:val="16"/>
                <w:szCs w:val="16"/>
              </w:rPr>
            </w:pPr>
            <w:r w:rsidRPr="00B16970">
              <w:rPr>
                <w:rFonts w:ascii="Gadugi" w:hAnsi="Gadugi"/>
                <w:b/>
                <w:color w:val="auto"/>
                <w:sz w:val="16"/>
                <w:szCs w:val="16"/>
              </w:rPr>
              <w:t>TIPO DE SERVICIOS</w:t>
            </w:r>
          </w:p>
        </w:tc>
        <w:tc>
          <w:tcPr>
            <w:tcW w:w="1152" w:type="dxa"/>
            <w:shd w:val="clear" w:color="auto" w:fill="92D050"/>
            <w:vAlign w:val="center"/>
            <w:hideMark/>
          </w:tcPr>
          <w:p w14:paraId="2B5437E2" w14:textId="77777777" w:rsidR="002B4787" w:rsidRPr="00B16970" w:rsidRDefault="002B4787" w:rsidP="005B7861">
            <w:pPr>
              <w:pStyle w:val="Default"/>
              <w:spacing w:line="276" w:lineRule="auto"/>
              <w:jc w:val="center"/>
              <w:rPr>
                <w:rFonts w:ascii="Gadugi" w:hAnsi="Gadugi"/>
                <w:b/>
                <w:color w:val="auto"/>
                <w:sz w:val="16"/>
                <w:szCs w:val="16"/>
              </w:rPr>
            </w:pPr>
            <w:r w:rsidRPr="00B16970">
              <w:rPr>
                <w:rFonts w:ascii="Gadugi" w:hAnsi="Gadugi"/>
                <w:b/>
                <w:color w:val="auto"/>
                <w:sz w:val="16"/>
                <w:szCs w:val="16"/>
              </w:rPr>
              <w:t>PUNTOS</w:t>
            </w:r>
          </w:p>
        </w:tc>
      </w:tr>
      <w:tr w:rsidR="00B16970" w:rsidRPr="00B16970" w14:paraId="435F0167" w14:textId="77777777" w:rsidTr="00921DB3">
        <w:trPr>
          <w:trHeight w:val="499"/>
          <w:jc w:val="center"/>
        </w:trPr>
        <w:tc>
          <w:tcPr>
            <w:tcW w:w="79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92ACD3" w14:textId="553992A7" w:rsidR="002B4787" w:rsidRPr="00B16970" w:rsidRDefault="002B4787" w:rsidP="005B7861">
            <w:pPr>
              <w:pStyle w:val="Default"/>
              <w:spacing w:line="276" w:lineRule="auto"/>
              <w:jc w:val="both"/>
              <w:rPr>
                <w:rFonts w:ascii="Gadugi" w:hAnsi="Gadugi"/>
                <w:b/>
                <w:color w:val="auto"/>
                <w:sz w:val="16"/>
                <w:szCs w:val="16"/>
              </w:rPr>
            </w:pPr>
            <w:r w:rsidRPr="00B16970">
              <w:rPr>
                <w:rFonts w:ascii="Gadugi" w:hAnsi="Gadugi"/>
                <w:b/>
                <w:color w:val="auto"/>
                <w:sz w:val="16"/>
                <w:szCs w:val="16"/>
              </w:rPr>
              <w:t>Servicios de origen Nacional:</w:t>
            </w:r>
            <w:r w:rsidRPr="00B16970">
              <w:rPr>
                <w:rFonts w:ascii="Gadugi" w:hAnsi="Gadugi"/>
                <w:color w:val="auto"/>
                <w:sz w:val="16"/>
                <w:szCs w:val="16"/>
              </w:rPr>
              <w:t xml:space="preserve"> Se otorgarán los puntos señalados, a </w:t>
            </w:r>
            <w:r w:rsidR="007D3245" w:rsidRPr="00B16970">
              <w:rPr>
                <w:rFonts w:ascii="Gadugi" w:eastAsia="Tahoma" w:hAnsi="Gadugi" w:cs="Tahoma"/>
                <w:b/>
                <w:color w:val="auto"/>
                <w:sz w:val="16"/>
                <w:szCs w:val="16"/>
              </w:rPr>
              <w:t>EL PROVEEDOR</w:t>
            </w:r>
            <w:r w:rsidRPr="00B16970">
              <w:rPr>
                <w:rFonts w:ascii="Gadugi" w:eastAsia="Tahoma" w:hAnsi="Gadugi" w:cs="Tahoma"/>
                <w:color w:val="auto"/>
                <w:sz w:val="16"/>
                <w:szCs w:val="16"/>
              </w:rPr>
              <w:t xml:space="preserve"> </w:t>
            </w:r>
            <w:r w:rsidRPr="00B16970">
              <w:rPr>
                <w:rFonts w:ascii="Gadugi" w:hAnsi="Gadugi"/>
                <w:color w:val="auto"/>
                <w:sz w:val="16"/>
                <w:szCs w:val="16"/>
              </w:rPr>
              <w:t>que acredite que el 100% de los servicios objeto de la presente invitación son de origen nacional</w:t>
            </w:r>
            <w:r w:rsidRPr="00B16970">
              <w:rPr>
                <w:rFonts w:ascii="Gadugi" w:hAnsi="Gadugi"/>
                <w:b/>
                <w:color w:val="auto"/>
                <w:sz w:val="16"/>
                <w:szCs w:val="16"/>
              </w:rPr>
              <w:t xml:space="preserve">. </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5FCEEB9" w14:textId="5DE373A6" w:rsidR="002B4787" w:rsidRPr="00B16970" w:rsidRDefault="00382CFB" w:rsidP="005B7861">
            <w:pPr>
              <w:pStyle w:val="Default"/>
              <w:spacing w:line="276" w:lineRule="auto"/>
              <w:jc w:val="center"/>
              <w:rPr>
                <w:rFonts w:ascii="Gadugi" w:hAnsi="Gadugi"/>
                <w:color w:val="auto"/>
                <w:sz w:val="16"/>
                <w:szCs w:val="16"/>
              </w:rPr>
            </w:pPr>
            <w:r w:rsidRPr="00B16970">
              <w:rPr>
                <w:rFonts w:ascii="Gadugi" w:hAnsi="Gadugi"/>
                <w:color w:val="auto"/>
                <w:sz w:val="16"/>
                <w:szCs w:val="16"/>
              </w:rPr>
              <w:t>80</w:t>
            </w:r>
          </w:p>
        </w:tc>
      </w:tr>
      <w:tr w:rsidR="002B4787" w:rsidRPr="00B16970" w14:paraId="1A95D428" w14:textId="77777777" w:rsidTr="00921DB3">
        <w:trPr>
          <w:trHeight w:val="1258"/>
          <w:jc w:val="center"/>
        </w:trPr>
        <w:tc>
          <w:tcPr>
            <w:tcW w:w="79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EC5B039" w14:textId="71ACFD0C" w:rsidR="002B4787" w:rsidRPr="00B16970" w:rsidRDefault="002B4787" w:rsidP="005B7861">
            <w:pPr>
              <w:pStyle w:val="Default"/>
              <w:spacing w:line="276" w:lineRule="auto"/>
              <w:jc w:val="both"/>
              <w:rPr>
                <w:rFonts w:ascii="Gadugi" w:hAnsi="Gadugi"/>
                <w:b/>
                <w:color w:val="auto"/>
                <w:sz w:val="16"/>
                <w:szCs w:val="16"/>
              </w:rPr>
            </w:pPr>
            <w:r w:rsidRPr="00B16970">
              <w:rPr>
                <w:rFonts w:ascii="Gadugi" w:hAnsi="Gadugi"/>
                <w:b/>
                <w:color w:val="auto"/>
                <w:sz w:val="16"/>
                <w:szCs w:val="16"/>
              </w:rPr>
              <w:t xml:space="preserve">Incorporación de servicios colombianos: </w:t>
            </w:r>
            <w:r w:rsidRPr="00B16970">
              <w:rPr>
                <w:rFonts w:ascii="Gadugi" w:hAnsi="Gadugi"/>
                <w:color w:val="auto"/>
                <w:sz w:val="16"/>
                <w:szCs w:val="16"/>
              </w:rPr>
              <w:t xml:space="preserve">Si </w:t>
            </w:r>
            <w:r w:rsidR="007D3245" w:rsidRPr="00B16970">
              <w:rPr>
                <w:rFonts w:ascii="Gadugi" w:hAnsi="Gadugi"/>
                <w:b/>
                <w:color w:val="auto"/>
                <w:sz w:val="16"/>
                <w:szCs w:val="16"/>
              </w:rPr>
              <w:t>EL PROVEEDOR</w:t>
            </w:r>
            <w:r w:rsidRPr="00B16970">
              <w:rPr>
                <w:rFonts w:ascii="Gadugi" w:hAnsi="Gadugi"/>
                <w:color w:val="auto"/>
                <w:sz w:val="16"/>
                <w:szCs w:val="16"/>
              </w:rPr>
              <w:t xml:space="preserve"> no ofrece servicios de origen nacional, pero incorporan por lo menos el 50% de personal profesional, técnico u operativo colombiano en la prestación de los servicios objeto de la presente invitación, se otorgarán los puntos señalados. En ningún caso </w:t>
            </w:r>
            <w:r w:rsidRPr="00B16970">
              <w:rPr>
                <w:rFonts w:ascii="Gadugi" w:hAnsi="Gadugi"/>
                <w:b/>
                <w:color w:val="auto"/>
                <w:sz w:val="16"/>
                <w:szCs w:val="16"/>
              </w:rPr>
              <w:t>LA PREVISORA S.A.</w:t>
            </w:r>
            <w:r w:rsidRPr="00B16970">
              <w:rPr>
                <w:rFonts w:ascii="Gadugi" w:hAnsi="Gadugi"/>
                <w:color w:val="auto"/>
                <w:sz w:val="16"/>
                <w:szCs w:val="16"/>
              </w:rPr>
              <w:t xml:space="preserve"> otorgará simultáneamente el puntaje por Servicio Nacional y de Incorporación de servicios colombianos.</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1065272" w14:textId="79D88410" w:rsidR="002B4787" w:rsidRPr="00B16970" w:rsidRDefault="00382CFB" w:rsidP="005B7861">
            <w:pPr>
              <w:pStyle w:val="Default"/>
              <w:spacing w:line="276" w:lineRule="auto"/>
              <w:jc w:val="center"/>
              <w:rPr>
                <w:rFonts w:ascii="Gadugi" w:hAnsi="Gadugi"/>
                <w:color w:val="auto"/>
                <w:sz w:val="16"/>
                <w:szCs w:val="16"/>
              </w:rPr>
            </w:pPr>
            <w:r w:rsidRPr="00B16970">
              <w:rPr>
                <w:rFonts w:ascii="Gadugi" w:hAnsi="Gadugi"/>
                <w:color w:val="auto"/>
                <w:sz w:val="16"/>
                <w:szCs w:val="16"/>
              </w:rPr>
              <w:t>20</w:t>
            </w:r>
          </w:p>
        </w:tc>
      </w:tr>
    </w:tbl>
    <w:p w14:paraId="2C8CF173" w14:textId="77777777" w:rsidR="002B4787" w:rsidRPr="00B16970" w:rsidRDefault="002B4787" w:rsidP="005B7861">
      <w:pPr>
        <w:spacing w:line="276" w:lineRule="auto"/>
        <w:jc w:val="both"/>
        <w:textAlignment w:val="baseline"/>
        <w:rPr>
          <w:rFonts w:ascii="Gadugi" w:hAnsi="Gadugi" w:cs="Segoe UI"/>
          <w:b/>
          <w:bCs/>
          <w:sz w:val="22"/>
          <w:szCs w:val="22"/>
          <w:lang w:eastAsia="es-CO"/>
        </w:rPr>
      </w:pPr>
    </w:p>
    <w:p w14:paraId="2D77665F" w14:textId="60A6D88D" w:rsidR="00371FCF" w:rsidRPr="00B16970" w:rsidRDefault="00371FCF" w:rsidP="005B7861">
      <w:pPr>
        <w:pStyle w:val="Prrafodelista"/>
        <w:numPr>
          <w:ilvl w:val="2"/>
          <w:numId w:val="23"/>
        </w:numPr>
        <w:spacing w:line="276" w:lineRule="auto"/>
        <w:jc w:val="both"/>
        <w:textAlignment w:val="baseline"/>
        <w:rPr>
          <w:rFonts w:ascii="Gadugi" w:hAnsi="Gadugi" w:cs="Segoe UI"/>
          <w:b/>
          <w:bCs/>
          <w:sz w:val="22"/>
          <w:szCs w:val="22"/>
          <w:lang w:eastAsia="es-CO"/>
        </w:rPr>
      </w:pPr>
      <w:r w:rsidRPr="00B16970">
        <w:rPr>
          <w:rFonts w:ascii="Gadugi" w:hAnsi="Gadugi" w:cs="Segoe UI"/>
          <w:b/>
          <w:bCs/>
          <w:sz w:val="22"/>
          <w:szCs w:val="22"/>
          <w:lang w:eastAsia="es-CO"/>
        </w:rPr>
        <w:t>ASPECTOS AMBIENTALES: 50 PUNTOS</w:t>
      </w:r>
    </w:p>
    <w:p w14:paraId="05781FB9" w14:textId="2EF1DE6D" w:rsidR="004465C5" w:rsidRPr="00B16970" w:rsidRDefault="004465C5" w:rsidP="005B7861">
      <w:pPr>
        <w:spacing w:line="276" w:lineRule="auto"/>
        <w:jc w:val="both"/>
        <w:textAlignment w:val="baseline"/>
        <w:rPr>
          <w:rFonts w:ascii="Gadugi" w:hAnsi="Gadugi" w:cs="Segoe UI"/>
          <w:b/>
          <w:bCs/>
          <w:sz w:val="22"/>
          <w:szCs w:val="22"/>
          <w:lang w:eastAsia="es-CO"/>
        </w:rPr>
      </w:pPr>
    </w:p>
    <w:tbl>
      <w:tblPr>
        <w:tblW w:w="8775" w:type="dxa"/>
        <w:jc w:val="center"/>
        <w:tblCellMar>
          <w:left w:w="0" w:type="dxa"/>
          <w:right w:w="0" w:type="dxa"/>
        </w:tblCellMar>
        <w:tblLook w:val="04A0" w:firstRow="1" w:lastRow="0" w:firstColumn="1" w:lastColumn="0" w:noHBand="0" w:noVBand="1"/>
      </w:tblPr>
      <w:tblGrid>
        <w:gridCol w:w="7787"/>
        <w:gridCol w:w="988"/>
      </w:tblGrid>
      <w:tr w:rsidR="00B16970" w:rsidRPr="00B16970" w14:paraId="6BE4B0E7" w14:textId="77777777" w:rsidTr="00ED29EB">
        <w:trPr>
          <w:trHeight w:val="594"/>
          <w:jc w:val="center"/>
        </w:trPr>
        <w:tc>
          <w:tcPr>
            <w:tcW w:w="7787" w:type="dxa"/>
            <w:tcBorders>
              <w:top w:val="single" w:sz="8" w:space="0" w:color="auto"/>
              <w:left w:val="single" w:sz="8" w:space="0" w:color="auto"/>
              <w:bottom w:val="single" w:sz="8" w:space="0" w:color="auto"/>
              <w:right w:val="single" w:sz="8" w:space="0" w:color="auto"/>
            </w:tcBorders>
            <w:shd w:val="clear" w:color="auto" w:fill="92D050"/>
            <w:tcMar>
              <w:top w:w="0" w:type="dxa"/>
              <w:left w:w="70" w:type="dxa"/>
              <w:bottom w:w="0" w:type="dxa"/>
              <w:right w:w="70" w:type="dxa"/>
            </w:tcMar>
            <w:vAlign w:val="center"/>
            <w:hideMark/>
          </w:tcPr>
          <w:p w14:paraId="0D5A79CA" w14:textId="77777777" w:rsidR="004465C5" w:rsidRPr="00B16970" w:rsidRDefault="004465C5" w:rsidP="005B7861">
            <w:pPr>
              <w:spacing w:line="276" w:lineRule="auto"/>
              <w:jc w:val="center"/>
              <w:rPr>
                <w:rFonts w:ascii="Gadugi" w:eastAsia="Calibri" w:hAnsi="Gadugi" w:cs="Calibri"/>
                <w:b/>
                <w:bCs/>
                <w:sz w:val="16"/>
                <w:szCs w:val="16"/>
                <w:lang w:eastAsia="es-CO"/>
              </w:rPr>
            </w:pPr>
            <w:r w:rsidRPr="00B16970">
              <w:rPr>
                <w:rFonts w:ascii="Gadugi" w:eastAsia="Calibri" w:hAnsi="Gadugi" w:cs="Calibri"/>
                <w:b/>
                <w:bCs/>
                <w:sz w:val="16"/>
                <w:szCs w:val="16"/>
                <w:lang w:eastAsia="es-CO"/>
              </w:rPr>
              <w:t>ASPECTO CALIFICABLE AMBIENTAL</w:t>
            </w:r>
          </w:p>
        </w:tc>
        <w:tc>
          <w:tcPr>
            <w:tcW w:w="988" w:type="dxa"/>
            <w:tcBorders>
              <w:top w:val="single" w:sz="8" w:space="0" w:color="auto"/>
              <w:left w:val="nil"/>
              <w:bottom w:val="single" w:sz="8" w:space="0" w:color="auto"/>
              <w:right w:val="single" w:sz="8" w:space="0" w:color="auto"/>
            </w:tcBorders>
            <w:shd w:val="clear" w:color="auto" w:fill="92D050"/>
            <w:tcMar>
              <w:top w:w="0" w:type="dxa"/>
              <w:left w:w="70" w:type="dxa"/>
              <w:bottom w:w="0" w:type="dxa"/>
              <w:right w:w="70" w:type="dxa"/>
            </w:tcMar>
            <w:vAlign w:val="center"/>
            <w:hideMark/>
          </w:tcPr>
          <w:p w14:paraId="62FF0160" w14:textId="77777777" w:rsidR="004465C5" w:rsidRPr="00B16970" w:rsidRDefault="004465C5" w:rsidP="005B7861">
            <w:pPr>
              <w:spacing w:line="276" w:lineRule="auto"/>
              <w:jc w:val="center"/>
              <w:rPr>
                <w:rFonts w:ascii="Gadugi" w:eastAsia="Calibri" w:hAnsi="Gadugi" w:cs="Calibri"/>
                <w:b/>
                <w:bCs/>
                <w:sz w:val="16"/>
                <w:szCs w:val="16"/>
                <w:lang w:eastAsia="es-CO"/>
              </w:rPr>
            </w:pPr>
            <w:r w:rsidRPr="00B16970">
              <w:rPr>
                <w:rFonts w:ascii="Gadugi" w:eastAsia="Calibri" w:hAnsi="Gadugi" w:cs="Calibri"/>
                <w:b/>
                <w:bCs/>
                <w:sz w:val="16"/>
                <w:szCs w:val="16"/>
                <w:lang w:eastAsia="es-CO"/>
              </w:rPr>
              <w:t>Puntaje</w:t>
            </w:r>
          </w:p>
        </w:tc>
      </w:tr>
      <w:tr w:rsidR="00B16970" w:rsidRPr="00B16970" w14:paraId="437C1F9E" w14:textId="77777777" w:rsidTr="00ED29EB">
        <w:trPr>
          <w:trHeight w:val="139"/>
          <w:jc w:val="center"/>
        </w:trPr>
        <w:tc>
          <w:tcPr>
            <w:tcW w:w="7787" w:type="dxa"/>
            <w:tcBorders>
              <w:top w:val="nil"/>
              <w:left w:val="single" w:sz="8" w:space="0" w:color="auto"/>
              <w:bottom w:val="nil"/>
              <w:right w:val="single" w:sz="8" w:space="0" w:color="auto"/>
            </w:tcBorders>
            <w:tcMar>
              <w:top w:w="0" w:type="dxa"/>
              <w:left w:w="70" w:type="dxa"/>
              <w:bottom w:w="0" w:type="dxa"/>
              <w:right w:w="70" w:type="dxa"/>
            </w:tcMar>
            <w:vAlign w:val="center"/>
            <w:hideMark/>
          </w:tcPr>
          <w:p w14:paraId="3F637B2A" w14:textId="77777777" w:rsidR="004465C5" w:rsidRPr="00B16970" w:rsidRDefault="004465C5" w:rsidP="005B7861">
            <w:pPr>
              <w:spacing w:line="276" w:lineRule="auto"/>
              <w:jc w:val="both"/>
              <w:rPr>
                <w:rFonts w:ascii="Gadugi" w:eastAsia="Calibri" w:hAnsi="Gadugi" w:cs="Calibri"/>
                <w:b/>
                <w:bCs/>
                <w:sz w:val="16"/>
                <w:szCs w:val="16"/>
                <w:lang w:eastAsia="es-CO"/>
              </w:rPr>
            </w:pPr>
            <w:r w:rsidRPr="00B16970">
              <w:rPr>
                <w:rFonts w:ascii="Gadugi" w:eastAsia="Calibri" w:hAnsi="Gadugi" w:cs="Calibri"/>
                <w:b/>
                <w:bCs/>
                <w:sz w:val="16"/>
                <w:szCs w:val="16"/>
                <w:lang w:eastAsia="es-CO"/>
              </w:rPr>
              <w:t>Certificaciones Ambientales</w:t>
            </w:r>
          </w:p>
        </w:tc>
        <w:tc>
          <w:tcPr>
            <w:tcW w:w="988"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6678CDCD" w14:textId="77777777" w:rsidR="004465C5" w:rsidRPr="00B16970" w:rsidRDefault="004465C5" w:rsidP="005B7861">
            <w:pPr>
              <w:spacing w:line="276" w:lineRule="auto"/>
              <w:jc w:val="center"/>
              <w:rPr>
                <w:rFonts w:ascii="Gadugi" w:eastAsia="Calibri" w:hAnsi="Gadugi" w:cs="Calibri"/>
                <w:sz w:val="16"/>
                <w:szCs w:val="16"/>
                <w:lang w:eastAsia="es-CO"/>
              </w:rPr>
            </w:pPr>
            <w:r w:rsidRPr="00B16970">
              <w:rPr>
                <w:rFonts w:ascii="Gadugi" w:eastAsia="Calibri" w:hAnsi="Gadugi" w:cs="Calibri"/>
                <w:sz w:val="16"/>
                <w:szCs w:val="16"/>
                <w:lang w:eastAsia="es-CO"/>
              </w:rPr>
              <w:t>30</w:t>
            </w:r>
          </w:p>
        </w:tc>
      </w:tr>
      <w:tr w:rsidR="00B16970" w:rsidRPr="00B16970" w14:paraId="2128DB1D" w14:textId="77777777" w:rsidTr="00ED29EB">
        <w:trPr>
          <w:trHeight w:val="44"/>
          <w:jc w:val="center"/>
        </w:trPr>
        <w:tc>
          <w:tcPr>
            <w:tcW w:w="778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BD5CAB1" w14:textId="75C13623" w:rsidR="004465C5" w:rsidRPr="00B16970" w:rsidRDefault="004465C5" w:rsidP="005B7861">
            <w:pPr>
              <w:spacing w:line="276" w:lineRule="auto"/>
              <w:jc w:val="both"/>
              <w:rPr>
                <w:rFonts w:ascii="Gadugi" w:eastAsia="Calibri" w:hAnsi="Gadugi" w:cs="Calibri"/>
                <w:sz w:val="16"/>
                <w:szCs w:val="16"/>
                <w:lang w:eastAsia="es-CO"/>
              </w:rPr>
            </w:pPr>
            <w:r w:rsidRPr="00B16970">
              <w:rPr>
                <w:rFonts w:ascii="Gadugi" w:eastAsia="Calibri" w:hAnsi="Gadugi" w:cs="Calibri"/>
                <w:sz w:val="16"/>
                <w:szCs w:val="16"/>
                <w:lang w:eastAsia="es-CO"/>
              </w:rPr>
              <w:t xml:space="preserve">Para lo cual </w:t>
            </w:r>
            <w:r w:rsidR="007D3245" w:rsidRPr="00B16970">
              <w:rPr>
                <w:rFonts w:ascii="Gadugi" w:eastAsia="Calibri" w:hAnsi="Gadugi" w:cs="Calibri"/>
                <w:b/>
                <w:bCs/>
                <w:sz w:val="16"/>
                <w:szCs w:val="16"/>
                <w:lang w:eastAsia="es-CO"/>
              </w:rPr>
              <w:t>EL PROVEEDOR</w:t>
            </w:r>
            <w:r w:rsidR="00594373" w:rsidRPr="00B16970">
              <w:rPr>
                <w:rFonts w:ascii="Gadugi" w:eastAsia="Calibri" w:hAnsi="Gadugi" w:cs="Calibri"/>
                <w:sz w:val="16"/>
                <w:szCs w:val="16"/>
                <w:lang w:eastAsia="es-CO"/>
              </w:rPr>
              <w:t xml:space="preserve"> </w:t>
            </w:r>
            <w:r w:rsidRPr="00B16970">
              <w:rPr>
                <w:rFonts w:ascii="Gadugi" w:eastAsia="Calibri" w:hAnsi="Gadugi" w:cs="Calibri"/>
                <w:sz w:val="16"/>
                <w:szCs w:val="16"/>
                <w:lang w:eastAsia="es-CO"/>
              </w:rPr>
              <w:t xml:space="preserve">deberá presentar el documento Plan de Gestión Ambiental implementado al interior de su compañía (donde se evidencie: la política, objetivos, principios, indicadores, metas, programas ambientales, matriz de requisitos legales y aspectos e impactos ambientales, manejo de residuos, entre otros), o presentar certificación norma ISO 14001:2015 expedida por un ente certificador autorizado que haya recibido en el año inmediatamente anterior a la presentación de este pliego, y que esté vigente antes de la emisión del presente pliego. </w:t>
            </w:r>
          </w:p>
        </w:tc>
        <w:tc>
          <w:tcPr>
            <w:tcW w:w="988" w:type="dxa"/>
            <w:vMerge/>
            <w:tcBorders>
              <w:top w:val="nil"/>
              <w:left w:val="nil"/>
              <w:bottom w:val="single" w:sz="8" w:space="0" w:color="000000"/>
              <w:right w:val="single" w:sz="8" w:space="0" w:color="auto"/>
            </w:tcBorders>
            <w:vAlign w:val="center"/>
            <w:hideMark/>
          </w:tcPr>
          <w:p w14:paraId="23CD970F" w14:textId="77777777" w:rsidR="004465C5" w:rsidRPr="00B16970" w:rsidRDefault="004465C5" w:rsidP="005B7861">
            <w:pPr>
              <w:spacing w:line="276" w:lineRule="auto"/>
              <w:rPr>
                <w:rFonts w:ascii="Gadugi" w:eastAsia="Calibri" w:hAnsi="Gadugi" w:cs="Calibri"/>
                <w:sz w:val="16"/>
                <w:szCs w:val="16"/>
                <w:lang w:eastAsia="es-CO"/>
              </w:rPr>
            </w:pPr>
          </w:p>
        </w:tc>
      </w:tr>
      <w:tr w:rsidR="00B16970" w:rsidRPr="00B16970" w14:paraId="77A88CEA" w14:textId="77777777" w:rsidTr="00ED29EB">
        <w:trPr>
          <w:trHeight w:val="151"/>
          <w:jc w:val="center"/>
        </w:trPr>
        <w:tc>
          <w:tcPr>
            <w:tcW w:w="7787" w:type="dxa"/>
            <w:tcBorders>
              <w:top w:val="nil"/>
              <w:left w:val="single" w:sz="8" w:space="0" w:color="auto"/>
              <w:bottom w:val="nil"/>
              <w:right w:val="single" w:sz="8" w:space="0" w:color="auto"/>
            </w:tcBorders>
            <w:tcMar>
              <w:top w:w="0" w:type="dxa"/>
              <w:left w:w="70" w:type="dxa"/>
              <w:bottom w:w="0" w:type="dxa"/>
              <w:right w:w="70" w:type="dxa"/>
            </w:tcMar>
            <w:vAlign w:val="center"/>
            <w:hideMark/>
          </w:tcPr>
          <w:p w14:paraId="376AB802" w14:textId="77777777" w:rsidR="004465C5" w:rsidRPr="00B16970" w:rsidRDefault="004465C5" w:rsidP="005B7861">
            <w:pPr>
              <w:spacing w:line="276" w:lineRule="auto"/>
              <w:jc w:val="both"/>
              <w:rPr>
                <w:rFonts w:ascii="Gadugi" w:eastAsia="Calibri" w:hAnsi="Gadugi" w:cs="Calibri"/>
                <w:b/>
                <w:bCs/>
                <w:sz w:val="16"/>
                <w:szCs w:val="16"/>
                <w:lang w:eastAsia="es-CO"/>
              </w:rPr>
            </w:pPr>
            <w:r w:rsidRPr="00B16970">
              <w:rPr>
                <w:rFonts w:ascii="Gadugi" w:eastAsia="Calibri" w:hAnsi="Gadugi" w:cs="Calibri"/>
                <w:b/>
                <w:bCs/>
                <w:sz w:val="16"/>
                <w:szCs w:val="16"/>
                <w:lang w:eastAsia="es-CO"/>
              </w:rPr>
              <w:t>Manejo Adecuado de Residuos</w:t>
            </w:r>
          </w:p>
        </w:tc>
        <w:tc>
          <w:tcPr>
            <w:tcW w:w="988" w:type="dxa"/>
            <w:vMerge w:val="restart"/>
            <w:tcBorders>
              <w:top w:val="nil"/>
              <w:left w:val="nil"/>
              <w:bottom w:val="single" w:sz="8" w:space="0" w:color="000000"/>
              <w:right w:val="single" w:sz="8" w:space="0" w:color="auto"/>
            </w:tcBorders>
            <w:tcMar>
              <w:top w:w="0" w:type="dxa"/>
              <w:left w:w="70" w:type="dxa"/>
              <w:bottom w:w="0" w:type="dxa"/>
              <w:right w:w="70" w:type="dxa"/>
            </w:tcMar>
            <w:vAlign w:val="center"/>
            <w:hideMark/>
          </w:tcPr>
          <w:p w14:paraId="142201B7" w14:textId="77777777" w:rsidR="004465C5" w:rsidRPr="00B16970" w:rsidRDefault="004465C5" w:rsidP="005B7861">
            <w:pPr>
              <w:spacing w:line="276" w:lineRule="auto"/>
              <w:jc w:val="center"/>
              <w:rPr>
                <w:rFonts w:ascii="Gadugi" w:eastAsia="Calibri" w:hAnsi="Gadugi" w:cs="Calibri"/>
                <w:sz w:val="16"/>
                <w:szCs w:val="16"/>
                <w:lang w:eastAsia="es-CO"/>
              </w:rPr>
            </w:pPr>
            <w:r w:rsidRPr="00B16970">
              <w:rPr>
                <w:rFonts w:ascii="Gadugi" w:eastAsia="Calibri" w:hAnsi="Gadugi" w:cs="Calibri"/>
                <w:sz w:val="16"/>
                <w:szCs w:val="16"/>
                <w:lang w:eastAsia="es-CO"/>
              </w:rPr>
              <w:t>20</w:t>
            </w:r>
          </w:p>
        </w:tc>
      </w:tr>
      <w:tr w:rsidR="00B16970" w:rsidRPr="00B16970" w14:paraId="0687AF73" w14:textId="77777777" w:rsidTr="00ED29EB">
        <w:trPr>
          <w:trHeight w:val="710"/>
          <w:jc w:val="center"/>
        </w:trPr>
        <w:tc>
          <w:tcPr>
            <w:tcW w:w="778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832D922" w14:textId="1046D414" w:rsidR="004465C5" w:rsidRPr="00B16970" w:rsidRDefault="004465C5" w:rsidP="005B7861">
            <w:pPr>
              <w:spacing w:line="276" w:lineRule="auto"/>
              <w:jc w:val="both"/>
              <w:rPr>
                <w:rFonts w:ascii="Gadugi" w:eastAsia="Calibri" w:hAnsi="Gadugi" w:cs="Calibri"/>
                <w:sz w:val="16"/>
                <w:szCs w:val="16"/>
                <w:lang w:eastAsia="es-CO"/>
              </w:rPr>
            </w:pPr>
            <w:r w:rsidRPr="00B16970">
              <w:rPr>
                <w:rFonts w:ascii="Gadugi" w:eastAsia="Calibri" w:hAnsi="Gadugi" w:cs="Calibri"/>
                <w:sz w:val="16"/>
                <w:szCs w:val="16"/>
                <w:lang w:eastAsia="es-CO"/>
              </w:rPr>
              <w:t xml:space="preserve">Para lo cual </w:t>
            </w:r>
            <w:r w:rsidR="007D3245" w:rsidRPr="00B16970">
              <w:rPr>
                <w:rFonts w:ascii="Gadugi" w:eastAsia="Calibri" w:hAnsi="Gadugi" w:cs="Calibri"/>
                <w:b/>
                <w:bCs/>
                <w:sz w:val="16"/>
                <w:szCs w:val="16"/>
                <w:lang w:eastAsia="es-CO"/>
              </w:rPr>
              <w:t>EL PROVEEDOR</w:t>
            </w:r>
            <w:r w:rsidR="00594373" w:rsidRPr="00B16970">
              <w:rPr>
                <w:rFonts w:ascii="Gadugi" w:eastAsia="Calibri" w:hAnsi="Gadugi" w:cs="Calibri"/>
                <w:sz w:val="16"/>
                <w:szCs w:val="16"/>
                <w:lang w:eastAsia="es-CO"/>
              </w:rPr>
              <w:t xml:space="preserve"> </w:t>
            </w:r>
            <w:r w:rsidRPr="00B16970">
              <w:rPr>
                <w:rFonts w:ascii="Gadugi" w:eastAsia="Calibri" w:hAnsi="Gadugi" w:cs="Calibri"/>
                <w:sz w:val="16"/>
                <w:szCs w:val="16"/>
                <w:lang w:eastAsia="es-CO"/>
              </w:rPr>
              <w:t xml:space="preserve">deberá presentar certificado(s) de disposición final de los </w:t>
            </w:r>
            <w:proofErr w:type="spellStart"/>
            <w:r w:rsidRPr="00B16970">
              <w:rPr>
                <w:rFonts w:ascii="Gadugi" w:eastAsia="Calibri" w:hAnsi="Gadugi" w:cs="Calibri"/>
                <w:sz w:val="16"/>
                <w:szCs w:val="16"/>
                <w:lang w:eastAsia="es-CO"/>
              </w:rPr>
              <w:t>RAEE's</w:t>
            </w:r>
            <w:proofErr w:type="spellEnd"/>
            <w:r w:rsidRPr="00B16970">
              <w:rPr>
                <w:rFonts w:ascii="Gadugi" w:eastAsia="Calibri" w:hAnsi="Gadugi" w:cs="Calibri"/>
                <w:sz w:val="16"/>
                <w:szCs w:val="16"/>
                <w:lang w:eastAsia="es-CO"/>
              </w:rPr>
              <w:t xml:space="preserve"> (Residuos de Aparatos Eléctricos y Electrónicos) generados por el objeto social de su compañía (tóner, cartuchos de tinta, disquetes, cd, pilas, baterías, bombillos y/o tubos fluorescentes, productos o residuos químicos, elementos eléctricos y/o electrónicos), la cual deberá contar con fecha no mayor a un año y realizado antes de la emisión del presente pliego. Esta(s) certificación(es) debe(n) ser generada(s) por un gestor de residuos autorizado.</w:t>
            </w:r>
          </w:p>
        </w:tc>
        <w:tc>
          <w:tcPr>
            <w:tcW w:w="988" w:type="dxa"/>
            <w:vMerge/>
            <w:tcBorders>
              <w:top w:val="nil"/>
              <w:left w:val="nil"/>
              <w:bottom w:val="single" w:sz="8" w:space="0" w:color="000000"/>
              <w:right w:val="single" w:sz="8" w:space="0" w:color="auto"/>
            </w:tcBorders>
            <w:vAlign w:val="center"/>
            <w:hideMark/>
          </w:tcPr>
          <w:p w14:paraId="71C0A505" w14:textId="77777777" w:rsidR="004465C5" w:rsidRPr="00B16970" w:rsidRDefault="004465C5" w:rsidP="005B7861">
            <w:pPr>
              <w:spacing w:line="276" w:lineRule="auto"/>
              <w:rPr>
                <w:rFonts w:ascii="Gadugi" w:eastAsia="Calibri" w:hAnsi="Gadugi" w:cs="Calibri"/>
                <w:sz w:val="16"/>
                <w:szCs w:val="16"/>
                <w:lang w:eastAsia="es-CO"/>
              </w:rPr>
            </w:pPr>
          </w:p>
        </w:tc>
      </w:tr>
      <w:tr w:rsidR="004465C5" w:rsidRPr="00B16970" w14:paraId="3388D839" w14:textId="77777777" w:rsidTr="00ED29EB">
        <w:trPr>
          <w:trHeight w:val="169"/>
          <w:jc w:val="center"/>
        </w:trPr>
        <w:tc>
          <w:tcPr>
            <w:tcW w:w="7787"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E62815B" w14:textId="77777777" w:rsidR="004465C5" w:rsidRPr="00B16970" w:rsidRDefault="004465C5" w:rsidP="005B7861">
            <w:pPr>
              <w:spacing w:line="276" w:lineRule="auto"/>
              <w:rPr>
                <w:rFonts w:ascii="Gadugi" w:eastAsia="Calibri" w:hAnsi="Gadugi" w:cs="Calibri"/>
                <w:b/>
                <w:bCs/>
                <w:sz w:val="16"/>
                <w:szCs w:val="16"/>
                <w:lang w:eastAsia="es-CO"/>
              </w:rPr>
            </w:pPr>
            <w:r w:rsidRPr="00B16970">
              <w:rPr>
                <w:rFonts w:ascii="Gadugi" w:eastAsia="Calibri" w:hAnsi="Gadugi" w:cs="Calibri"/>
                <w:b/>
                <w:bCs/>
                <w:sz w:val="16"/>
                <w:szCs w:val="16"/>
                <w:lang w:eastAsia="es-CO"/>
              </w:rPr>
              <w:t>                                                         TOTAL PUNTAJE</w:t>
            </w:r>
          </w:p>
        </w:tc>
        <w:tc>
          <w:tcPr>
            <w:tcW w:w="9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4094AD6" w14:textId="77777777" w:rsidR="004465C5" w:rsidRPr="00B16970" w:rsidRDefault="004465C5" w:rsidP="005B7861">
            <w:pPr>
              <w:spacing w:line="276" w:lineRule="auto"/>
              <w:jc w:val="center"/>
              <w:rPr>
                <w:rFonts w:ascii="Gadugi" w:eastAsia="Calibri" w:hAnsi="Gadugi" w:cs="Calibri"/>
                <w:b/>
                <w:bCs/>
                <w:sz w:val="16"/>
                <w:szCs w:val="16"/>
                <w:lang w:eastAsia="es-CO"/>
              </w:rPr>
            </w:pPr>
            <w:r w:rsidRPr="00B16970">
              <w:rPr>
                <w:rFonts w:ascii="Gadugi" w:eastAsia="Calibri" w:hAnsi="Gadugi" w:cs="Calibri"/>
                <w:b/>
                <w:bCs/>
                <w:sz w:val="16"/>
                <w:szCs w:val="16"/>
                <w:lang w:eastAsia="es-CO"/>
              </w:rPr>
              <w:t>50</w:t>
            </w:r>
          </w:p>
        </w:tc>
      </w:tr>
    </w:tbl>
    <w:p w14:paraId="0FEEC88D" w14:textId="5690919A" w:rsidR="004465C5" w:rsidRPr="00B16970" w:rsidRDefault="004465C5" w:rsidP="005B7861">
      <w:pPr>
        <w:spacing w:line="276" w:lineRule="auto"/>
        <w:jc w:val="both"/>
        <w:textAlignment w:val="baseline"/>
        <w:rPr>
          <w:rFonts w:ascii="Gadugi" w:hAnsi="Gadugi" w:cs="Segoe UI"/>
          <w:b/>
          <w:bCs/>
          <w:sz w:val="22"/>
          <w:szCs w:val="22"/>
          <w:lang w:eastAsia="es-CO"/>
        </w:rPr>
      </w:pPr>
    </w:p>
    <w:p w14:paraId="3304FA20" w14:textId="2D866905" w:rsidR="00B70703" w:rsidRPr="00B16970" w:rsidRDefault="009C7A70" w:rsidP="005B7861">
      <w:pPr>
        <w:pStyle w:val="Prrafodelista"/>
        <w:numPr>
          <w:ilvl w:val="2"/>
          <w:numId w:val="23"/>
        </w:numPr>
        <w:spacing w:line="276" w:lineRule="auto"/>
        <w:jc w:val="both"/>
        <w:textAlignment w:val="baseline"/>
        <w:rPr>
          <w:rFonts w:ascii="Gadugi" w:hAnsi="Gadugi" w:cs="Segoe UI"/>
          <w:b/>
          <w:bCs/>
          <w:sz w:val="22"/>
          <w:szCs w:val="22"/>
          <w:lang w:eastAsia="es-CO"/>
        </w:rPr>
      </w:pPr>
      <w:r w:rsidRPr="00B16970">
        <w:rPr>
          <w:rFonts w:ascii="Gadugi" w:hAnsi="Gadugi" w:cs="Segoe UI"/>
          <w:b/>
          <w:bCs/>
          <w:sz w:val="22"/>
          <w:szCs w:val="22"/>
          <w:lang w:eastAsia="es-CO"/>
        </w:rPr>
        <w:t>EMPRESA Y EMPRENDIMIENTO DE MUJERES</w:t>
      </w:r>
      <w:r w:rsidR="00623EB9" w:rsidRPr="00B16970">
        <w:rPr>
          <w:rFonts w:ascii="Gadugi" w:hAnsi="Gadugi" w:cs="Segoe UI"/>
          <w:b/>
          <w:bCs/>
          <w:sz w:val="22"/>
          <w:szCs w:val="22"/>
          <w:lang w:eastAsia="es-CO"/>
        </w:rPr>
        <w:t>: 10 PUNTOS</w:t>
      </w:r>
    </w:p>
    <w:p w14:paraId="405A1DA3" w14:textId="77777777" w:rsidR="009C7A70" w:rsidRPr="00B16970" w:rsidRDefault="009C7A70" w:rsidP="005B7861">
      <w:pPr>
        <w:spacing w:line="276" w:lineRule="auto"/>
        <w:jc w:val="both"/>
        <w:rPr>
          <w:rFonts w:ascii="Gadugi" w:hAnsi="Gadugi" w:cs="Segoe UI"/>
          <w:b/>
          <w:bCs/>
          <w:sz w:val="22"/>
          <w:szCs w:val="22"/>
          <w:lang w:eastAsia="es-CO"/>
        </w:rPr>
      </w:pPr>
    </w:p>
    <w:p w14:paraId="181FCAD9" w14:textId="496B1936" w:rsidR="009C7A70" w:rsidRPr="00B16970" w:rsidRDefault="00B97953" w:rsidP="005B7861">
      <w:pPr>
        <w:spacing w:line="276" w:lineRule="auto"/>
        <w:jc w:val="both"/>
        <w:rPr>
          <w:rFonts w:ascii="Gadugi" w:hAnsi="Gadugi" w:cs="Segoe UI"/>
          <w:sz w:val="22"/>
          <w:szCs w:val="22"/>
          <w:lang w:eastAsia="es-CO"/>
        </w:rPr>
      </w:pPr>
      <w:r w:rsidRPr="00B16970">
        <w:rPr>
          <w:rFonts w:ascii="Gadugi" w:hAnsi="Gadugi" w:cs="Segoe UI"/>
          <w:sz w:val="22"/>
          <w:szCs w:val="22"/>
          <w:lang w:eastAsia="es-CO"/>
        </w:rPr>
        <w:t xml:space="preserve">Para </w:t>
      </w:r>
      <w:r w:rsidR="00917907" w:rsidRPr="00B16970">
        <w:rPr>
          <w:rFonts w:ascii="Gadugi" w:hAnsi="Gadugi" w:cs="Segoe UI"/>
          <w:sz w:val="22"/>
          <w:szCs w:val="22"/>
          <w:lang w:eastAsia="es-CO"/>
        </w:rPr>
        <w:t>cumplir</w:t>
      </w:r>
      <w:r w:rsidRPr="00B16970">
        <w:rPr>
          <w:rFonts w:ascii="Gadugi" w:hAnsi="Gadugi" w:cs="Segoe UI"/>
          <w:sz w:val="22"/>
          <w:szCs w:val="22"/>
          <w:lang w:eastAsia="es-CO"/>
        </w:rPr>
        <w:t xml:space="preserve"> </w:t>
      </w:r>
      <w:r w:rsidR="00173D84" w:rsidRPr="00B16970">
        <w:rPr>
          <w:rFonts w:ascii="Gadugi" w:hAnsi="Gadugi" w:cs="Segoe UI"/>
          <w:sz w:val="22"/>
          <w:szCs w:val="22"/>
          <w:lang w:eastAsia="es-CO"/>
        </w:rPr>
        <w:t xml:space="preserve">este </w:t>
      </w:r>
      <w:r w:rsidR="00795B38" w:rsidRPr="00B16970">
        <w:rPr>
          <w:rFonts w:ascii="Gadugi" w:hAnsi="Gadugi" w:cs="Segoe UI"/>
          <w:sz w:val="22"/>
          <w:szCs w:val="22"/>
          <w:lang w:eastAsia="es-CO"/>
        </w:rPr>
        <w:t>ítem</w:t>
      </w:r>
      <w:r w:rsidR="00173D84" w:rsidRPr="00B16970">
        <w:rPr>
          <w:rFonts w:ascii="Gadugi" w:hAnsi="Gadugi" w:cs="Segoe UI"/>
          <w:sz w:val="22"/>
          <w:szCs w:val="22"/>
          <w:lang w:eastAsia="es-CO"/>
        </w:rPr>
        <w:t xml:space="preserve">, </w:t>
      </w:r>
      <w:r w:rsidR="007D3245" w:rsidRPr="00B16970">
        <w:rPr>
          <w:rFonts w:ascii="Gadugi" w:hAnsi="Gadugi" w:cs="Segoe UI"/>
          <w:b/>
          <w:bCs/>
          <w:sz w:val="22"/>
          <w:szCs w:val="22"/>
          <w:lang w:eastAsia="es-CO"/>
        </w:rPr>
        <w:t xml:space="preserve">EL </w:t>
      </w:r>
      <w:r w:rsidR="002A1672" w:rsidRPr="00B16970">
        <w:rPr>
          <w:rFonts w:ascii="Gadugi" w:hAnsi="Gadugi" w:cs="Segoe UI"/>
          <w:b/>
          <w:bCs/>
          <w:sz w:val="22"/>
          <w:szCs w:val="22"/>
          <w:lang w:eastAsia="es-CO"/>
        </w:rPr>
        <w:t>OFERENTE</w:t>
      </w:r>
      <w:r w:rsidR="00173D84" w:rsidRPr="00B16970">
        <w:rPr>
          <w:rFonts w:ascii="Gadugi" w:hAnsi="Gadugi" w:cs="Segoe UI"/>
          <w:sz w:val="22"/>
          <w:szCs w:val="22"/>
          <w:lang w:eastAsia="es-CO"/>
        </w:rPr>
        <w:t xml:space="preserve"> deberá</w:t>
      </w:r>
      <w:r w:rsidR="00BD774F" w:rsidRPr="00B16970">
        <w:rPr>
          <w:rFonts w:ascii="Gadugi" w:hAnsi="Gadugi" w:cs="Segoe UI"/>
          <w:sz w:val="22"/>
          <w:szCs w:val="22"/>
          <w:lang w:eastAsia="es-CO"/>
        </w:rPr>
        <w:t xml:space="preserve"> acreditar </w:t>
      </w:r>
      <w:r w:rsidR="00795B38" w:rsidRPr="00B16970">
        <w:rPr>
          <w:rFonts w:ascii="Gadugi" w:hAnsi="Gadugi" w:cs="Segoe UI"/>
          <w:sz w:val="22"/>
          <w:szCs w:val="22"/>
          <w:lang w:eastAsia="es-CO"/>
        </w:rPr>
        <w:t>l</w:t>
      </w:r>
      <w:r w:rsidR="008D5187" w:rsidRPr="00B16970">
        <w:rPr>
          <w:rFonts w:ascii="Gadugi" w:hAnsi="Gadugi" w:cs="Segoe UI"/>
          <w:sz w:val="22"/>
          <w:szCs w:val="22"/>
          <w:lang w:eastAsia="es-CO"/>
        </w:rPr>
        <w:t>o</w:t>
      </w:r>
      <w:r w:rsidR="00795B38" w:rsidRPr="00B16970">
        <w:rPr>
          <w:rFonts w:ascii="Gadugi" w:hAnsi="Gadugi" w:cs="Segoe UI"/>
          <w:sz w:val="22"/>
          <w:szCs w:val="22"/>
          <w:lang w:eastAsia="es-CO"/>
        </w:rPr>
        <w:t xml:space="preserve"> siguiente de acuerdo con </w:t>
      </w:r>
      <w:r w:rsidR="00323426" w:rsidRPr="00B16970">
        <w:rPr>
          <w:rFonts w:ascii="Gadugi" w:hAnsi="Gadugi" w:cs="Segoe UI"/>
          <w:sz w:val="22"/>
          <w:szCs w:val="22"/>
          <w:lang w:eastAsia="es-CO"/>
        </w:rPr>
        <w:t>lo establecido en el artículo 2.2.1.2.4.2.14 del</w:t>
      </w:r>
      <w:r w:rsidR="009433B5" w:rsidRPr="00B16970">
        <w:rPr>
          <w:rFonts w:ascii="Gadugi" w:hAnsi="Gadugi" w:cs="Segoe UI"/>
          <w:sz w:val="22"/>
          <w:szCs w:val="22"/>
          <w:lang w:eastAsia="es-CO"/>
        </w:rPr>
        <w:t xml:space="preserve"> Decreto 1860 de 2021, así</w:t>
      </w:r>
      <w:r w:rsidR="00173D84" w:rsidRPr="00B16970">
        <w:rPr>
          <w:rFonts w:ascii="Gadugi" w:hAnsi="Gadugi" w:cs="Segoe UI"/>
          <w:sz w:val="22"/>
          <w:szCs w:val="22"/>
          <w:lang w:eastAsia="es-CO"/>
        </w:rPr>
        <w:t xml:space="preserve">: </w:t>
      </w:r>
    </w:p>
    <w:p w14:paraId="601DD9E4" w14:textId="77777777" w:rsidR="00BD774F" w:rsidRPr="00B16970" w:rsidRDefault="00BD774F" w:rsidP="005B7861">
      <w:pPr>
        <w:spacing w:line="276" w:lineRule="auto"/>
        <w:jc w:val="both"/>
        <w:rPr>
          <w:rFonts w:ascii="Gadugi" w:hAnsi="Gadugi" w:cs="Segoe UI"/>
          <w:sz w:val="22"/>
          <w:szCs w:val="22"/>
          <w:lang w:eastAsia="es-CO"/>
        </w:rPr>
      </w:pPr>
    </w:p>
    <w:p w14:paraId="7382C78E" w14:textId="1EC76AA5" w:rsidR="00795B38" w:rsidRPr="00B16970" w:rsidRDefault="00BD774F" w:rsidP="005B7861">
      <w:pPr>
        <w:pStyle w:val="Prrafodelista"/>
        <w:numPr>
          <w:ilvl w:val="0"/>
          <w:numId w:val="25"/>
        </w:numPr>
        <w:spacing w:after="100" w:afterAutospacing="1" w:line="276" w:lineRule="auto"/>
        <w:jc w:val="both"/>
        <w:rPr>
          <w:rFonts w:ascii="Gadugi" w:hAnsi="Gadugi" w:cs="Arial"/>
          <w:sz w:val="22"/>
          <w:szCs w:val="22"/>
          <w:lang w:eastAsia="es-CO"/>
        </w:rPr>
      </w:pPr>
      <w:r w:rsidRPr="00B16970">
        <w:rPr>
          <w:rFonts w:ascii="Gadugi" w:hAnsi="Gadugi" w:cs="Arial"/>
          <w:sz w:val="22"/>
          <w:szCs w:val="22"/>
          <w:lang w:eastAsia="es-CO"/>
        </w:rPr>
        <w:t xml:space="preserve">Cuando más del cincuenta por ciento (50%) de las acciones, partes de interés o cuotas de participación de la persona jurídica pertenezcan a mujeres y los derechos de propiedad hayan pertenecido a estas durante al menos el último año anterior a la fecha de cierre del Proceso de Selección. Esta circunstancia se acreditará mediante </w:t>
      </w:r>
      <w:r w:rsidR="00E53A76" w:rsidRPr="00B16970">
        <w:rPr>
          <w:rFonts w:ascii="Gadugi" w:hAnsi="Gadugi" w:cs="Arial"/>
          <w:sz w:val="22"/>
          <w:szCs w:val="22"/>
          <w:lang w:eastAsia="es-CO"/>
        </w:rPr>
        <w:t xml:space="preserve">una </w:t>
      </w:r>
      <w:r w:rsidRPr="00B16970">
        <w:rPr>
          <w:rFonts w:ascii="Gadugi" w:hAnsi="Gadugi" w:cs="Arial"/>
          <w:sz w:val="22"/>
          <w:szCs w:val="22"/>
          <w:lang w:eastAsia="es-CO"/>
        </w:rPr>
        <w:t xml:space="preserve">certificación expedida por el </w:t>
      </w:r>
      <w:r w:rsidR="00E53A76" w:rsidRPr="00B16970">
        <w:rPr>
          <w:rFonts w:ascii="Gadugi" w:hAnsi="Gadugi" w:cs="Arial"/>
          <w:sz w:val="22"/>
          <w:szCs w:val="22"/>
          <w:lang w:eastAsia="es-CO"/>
        </w:rPr>
        <w:t>R</w:t>
      </w:r>
      <w:r w:rsidRPr="00B16970">
        <w:rPr>
          <w:rFonts w:ascii="Gadugi" w:hAnsi="Gadugi" w:cs="Arial"/>
          <w:sz w:val="22"/>
          <w:szCs w:val="22"/>
          <w:lang w:eastAsia="es-CO"/>
        </w:rPr>
        <w:t xml:space="preserve">epresentante </w:t>
      </w:r>
      <w:r w:rsidR="00E53A76" w:rsidRPr="00B16970">
        <w:rPr>
          <w:rFonts w:ascii="Gadugi" w:hAnsi="Gadugi" w:cs="Arial"/>
          <w:sz w:val="22"/>
          <w:szCs w:val="22"/>
          <w:lang w:eastAsia="es-CO"/>
        </w:rPr>
        <w:t>L</w:t>
      </w:r>
      <w:r w:rsidRPr="00B16970">
        <w:rPr>
          <w:rFonts w:ascii="Gadugi" w:hAnsi="Gadugi" w:cs="Arial"/>
          <w:sz w:val="22"/>
          <w:szCs w:val="22"/>
          <w:lang w:eastAsia="es-CO"/>
        </w:rPr>
        <w:t xml:space="preserve">egal y el </w:t>
      </w:r>
      <w:r w:rsidR="00E53A76" w:rsidRPr="00B16970">
        <w:rPr>
          <w:rFonts w:ascii="Gadugi" w:hAnsi="Gadugi" w:cs="Arial"/>
          <w:sz w:val="22"/>
          <w:szCs w:val="22"/>
          <w:lang w:eastAsia="es-CO"/>
        </w:rPr>
        <w:t>R</w:t>
      </w:r>
      <w:r w:rsidRPr="00B16970">
        <w:rPr>
          <w:rFonts w:ascii="Gadugi" w:hAnsi="Gadugi" w:cs="Arial"/>
          <w:sz w:val="22"/>
          <w:szCs w:val="22"/>
          <w:lang w:eastAsia="es-CO"/>
        </w:rPr>
        <w:t xml:space="preserve">evisor </w:t>
      </w:r>
      <w:r w:rsidR="00E53A76" w:rsidRPr="00B16970">
        <w:rPr>
          <w:rFonts w:ascii="Gadugi" w:hAnsi="Gadugi" w:cs="Arial"/>
          <w:sz w:val="22"/>
          <w:szCs w:val="22"/>
          <w:lang w:eastAsia="es-CO"/>
        </w:rPr>
        <w:t>F</w:t>
      </w:r>
      <w:r w:rsidRPr="00B16970">
        <w:rPr>
          <w:rFonts w:ascii="Gadugi" w:hAnsi="Gadugi" w:cs="Arial"/>
          <w:sz w:val="22"/>
          <w:szCs w:val="22"/>
          <w:lang w:eastAsia="es-CO"/>
        </w:rPr>
        <w:t>iscal, cuando exista de acuerdo con los requerimientos de ley, o el contador, donde conste la distribución de los derechos en la sociedad y el tiempo en el que las mujeres han mantenido su participación.</w:t>
      </w:r>
    </w:p>
    <w:p w14:paraId="6DC90395" w14:textId="6AE226B8" w:rsidR="00BD774F" w:rsidRPr="00B16970" w:rsidRDefault="00BD774F" w:rsidP="005B7861">
      <w:pPr>
        <w:pStyle w:val="Prrafodelista"/>
        <w:numPr>
          <w:ilvl w:val="0"/>
          <w:numId w:val="25"/>
        </w:numPr>
        <w:spacing w:after="100" w:afterAutospacing="1" w:line="276" w:lineRule="auto"/>
        <w:jc w:val="both"/>
        <w:rPr>
          <w:rFonts w:ascii="Gadugi" w:hAnsi="Gadugi" w:cs="Arial"/>
          <w:sz w:val="22"/>
          <w:szCs w:val="22"/>
          <w:lang w:eastAsia="es-CO"/>
        </w:rPr>
      </w:pPr>
      <w:r w:rsidRPr="00B16970">
        <w:rPr>
          <w:rFonts w:ascii="Gadugi" w:hAnsi="Gadugi" w:cs="Arial"/>
          <w:sz w:val="22"/>
          <w:szCs w:val="22"/>
          <w:lang w:eastAsia="es-CO"/>
        </w:rPr>
        <w:t>Cuando por lo menos el cincuenta por ciento (50%) de los empleos del nivel directivo de la persona jurídica sean ejercidos por mujeres y éstas hayan estado vinculadas laboralmente a la empresa durante al menos el último año anterior a la fecha de cierre del Proceso de Selección en el mismo cargo u otro del mismo nivel.</w:t>
      </w:r>
    </w:p>
    <w:p w14:paraId="0C93EC14" w14:textId="1B40C08A" w:rsidR="00BD774F" w:rsidRPr="00B16970" w:rsidRDefault="00BD774F" w:rsidP="005B7861">
      <w:pPr>
        <w:spacing w:after="100" w:afterAutospacing="1" w:line="276" w:lineRule="auto"/>
        <w:ind w:left="708"/>
        <w:jc w:val="both"/>
        <w:rPr>
          <w:rFonts w:ascii="Gadugi" w:hAnsi="Gadugi" w:cs="Arial"/>
          <w:sz w:val="22"/>
          <w:szCs w:val="22"/>
          <w:lang w:eastAsia="es-CO"/>
        </w:rPr>
      </w:pPr>
      <w:r w:rsidRPr="00B16970">
        <w:rPr>
          <w:rFonts w:ascii="Gadugi" w:hAnsi="Gadugi" w:cs="Arial"/>
          <w:sz w:val="22"/>
          <w:szCs w:val="22"/>
          <w:lang w:eastAsia="es-CO"/>
        </w:rPr>
        <w:t>Se entenderá como empleos del nivel directivo aquellos cuyas funciones est</w:t>
      </w:r>
      <w:r w:rsidR="00F44320" w:rsidRPr="00B16970">
        <w:rPr>
          <w:rFonts w:ascii="Gadugi" w:hAnsi="Gadugi" w:cs="Arial"/>
          <w:sz w:val="22"/>
          <w:szCs w:val="22"/>
          <w:lang w:eastAsia="es-CO"/>
        </w:rPr>
        <w:t>é</w:t>
      </w:r>
      <w:r w:rsidRPr="00B16970">
        <w:rPr>
          <w:rFonts w:ascii="Gadugi" w:hAnsi="Gadugi" w:cs="Arial"/>
          <w:sz w:val="22"/>
          <w:szCs w:val="22"/>
          <w:lang w:eastAsia="es-CO"/>
        </w:rPr>
        <w:t xml:space="preserve">n </w:t>
      </w:r>
      <w:r w:rsidR="008D30A8" w:rsidRPr="00B16970">
        <w:rPr>
          <w:rFonts w:ascii="Gadugi" w:hAnsi="Gadugi" w:cs="Arial"/>
          <w:sz w:val="22"/>
          <w:szCs w:val="22"/>
          <w:lang w:eastAsia="es-CO"/>
        </w:rPr>
        <w:t>relacionadas</w:t>
      </w:r>
      <w:r w:rsidRPr="00B16970">
        <w:rPr>
          <w:rFonts w:ascii="Gadugi" w:hAnsi="Gadugi" w:cs="Arial"/>
          <w:sz w:val="22"/>
          <w:szCs w:val="22"/>
          <w:lang w:eastAsia="es-CO"/>
        </w:rPr>
        <w:t xml:space="preserve"> con la dirección de áreas misionales de la empresa y la toma de decisiones a nivel estratégico. En este sentido, serán cargos de nivel directivo los que dentro de la organización de la empresa se encuentran ubicados en un nivel de mando o los que por su jerarquía desempeñan cargos encaminados al cumplimiento de funciones orientadas a representar al empleador.</w:t>
      </w:r>
    </w:p>
    <w:p w14:paraId="5B42B8F1" w14:textId="549D282D" w:rsidR="00BD774F" w:rsidRPr="00B16970" w:rsidRDefault="00BD774F" w:rsidP="005B7861">
      <w:pPr>
        <w:spacing w:after="100" w:afterAutospacing="1" w:line="276" w:lineRule="auto"/>
        <w:ind w:left="708"/>
        <w:jc w:val="both"/>
        <w:rPr>
          <w:rFonts w:ascii="Gadugi" w:hAnsi="Gadugi" w:cs="Arial"/>
          <w:sz w:val="22"/>
          <w:szCs w:val="22"/>
          <w:lang w:eastAsia="es-CO"/>
        </w:rPr>
      </w:pPr>
      <w:r w:rsidRPr="00B16970">
        <w:rPr>
          <w:rFonts w:ascii="Gadugi" w:hAnsi="Gadugi" w:cs="Arial"/>
          <w:sz w:val="22"/>
          <w:szCs w:val="22"/>
          <w:lang w:eastAsia="es-CO"/>
        </w:rPr>
        <w:t xml:space="preserve">Esta circunstancia se acreditará mediante certificación expedida por el </w:t>
      </w:r>
      <w:r w:rsidR="00CB7AD6" w:rsidRPr="00B16970">
        <w:rPr>
          <w:rFonts w:ascii="Gadugi" w:hAnsi="Gadugi" w:cs="Arial"/>
          <w:sz w:val="22"/>
          <w:szCs w:val="22"/>
          <w:lang w:eastAsia="es-CO"/>
        </w:rPr>
        <w:t>Representante Legal y el Revisor Fiscal</w:t>
      </w:r>
      <w:r w:rsidRPr="00B16970">
        <w:rPr>
          <w:rFonts w:ascii="Gadugi" w:hAnsi="Gadugi" w:cs="Arial"/>
          <w:sz w:val="22"/>
          <w:szCs w:val="22"/>
          <w:lang w:eastAsia="es-CO"/>
        </w:rPr>
        <w:t>, cuando exista de acuerdo con los requerimientos de ley, o el contador, donde se señale de manera detallada todas las personas que conforman los cargos de nivel directivo de</w:t>
      </w:r>
      <w:r w:rsidR="00D04995" w:rsidRPr="00B16970">
        <w:rPr>
          <w:rFonts w:ascii="Gadugi" w:hAnsi="Gadugi" w:cs="Arial"/>
          <w:sz w:val="22"/>
          <w:szCs w:val="22"/>
          <w:lang w:eastAsia="es-CO"/>
        </w:rPr>
        <w:t xml:space="preserve"> </w:t>
      </w:r>
      <w:r w:rsidR="00900E9A" w:rsidRPr="00B16970">
        <w:rPr>
          <w:rFonts w:ascii="Gadugi" w:hAnsi="Gadugi" w:cs="Segoe UI"/>
          <w:b/>
          <w:sz w:val="22"/>
          <w:szCs w:val="22"/>
          <w:lang w:eastAsia="es-CO"/>
        </w:rPr>
        <w:t>EL OFERENTE</w:t>
      </w:r>
      <w:r w:rsidRPr="00B16970">
        <w:rPr>
          <w:rFonts w:ascii="Gadugi" w:hAnsi="Gadugi" w:cs="Arial"/>
          <w:sz w:val="22"/>
          <w:szCs w:val="22"/>
          <w:lang w:eastAsia="es-CO"/>
        </w:rPr>
        <w:t>, el número de mujeres y el tiempo de vinculación.</w:t>
      </w:r>
      <w:r w:rsidR="003212A5" w:rsidRPr="00B16970">
        <w:rPr>
          <w:rFonts w:ascii="Gadugi" w:hAnsi="Gadugi" w:cs="Arial"/>
          <w:sz w:val="22"/>
          <w:szCs w:val="22"/>
          <w:lang w:eastAsia="es-CO"/>
        </w:rPr>
        <w:t xml:space="preserve"> Así mismo, l</w:t>
      </w:r>
      <w:r w:rsidRPr="00B16970">
        <w:rPr>
          <w:rFonts w:ascii="Gadugi" w:hAnsi="Gadugi" w:cs="Arial"/>
          <w:sz w:val="22"/>
          <w:szCs w:val="22"/>
          <w:lang w:eastAsia="es-CO"/>
        </w:rPr>
        <w:t>a certificación deberá relacionar el nombre completo y el número de documento de identidad de cada una de las personas que conforman el nivel directivo d</w:t>
      </w:r>
      <w:r w:rsidR="00417216" w:rsidRPr="00B16970">
        <w:rPr>
          <w:rFonts w:ascii="Gadugi" w:hAnsi="Gadugi" w:cs="Arial"/>
          <w:sz w:val="22"/>
          <w:szCs w:val="22"/>
          <w:lang w:eastAsia="es-CO"/>
        </w:rPr>
        <w:t xml:space="preserve">e </w:t>
      </w:r>
      <w:r w:rsidR="00900E9A" w:rsidRPr="00B16970">
        <w:rPr>
          <w:rFonts w:ascii="Gadugi" w:hAnsi="Gadugi" w:cs="Segoe UI"/>
          <w:b/>
          <w:sz w:val="22"/>
          <w:szCs w:val="22"/>
          <w:lang w:eastAsia="es-CO"/>
        </w:rPr>
        <w:t>EL OFERENTE</w:t>
      </w:r>
      <w:r w:rsidRPr="00B16970">
        <w:rPr>
          <w:rFonts w:ascii="Gadugi" w:hAnsi="Gadugi" w:cs="Arial"/>
          <w:sz w:val="22"/>
          <w:szCs w:val="22"/>
          <w:lang w:eastAsia="es-CO"/>
        </w:rPr>
        <w:t>. Como soporte, se anexará copia de los respectivos documentos de identidad, copia de los contratos de trabajo o certificación laboral con las funciones, así como el certificado de aportes a seguridad social del último año en el que se demuestren los pagos realizados por el empleador.</w:t>
      </w:r>
    </w:p>
    <w:p w14:paraId="6492C9AD" w14:textId="5295D18D" w:rsidR="00D44E68" w:rsidRPr="00B16970" w:rsidRDefault="00BD774F" w:rsidP="005B7861">
      <w:pPr>
        <w:pStyle w:val="Prrafodelista"/>
        <w:numPr>
          <w:ilvl w:val="0"/>
          <w:numId w:val="25"/>
        </w:numPr>
        <w:spacing w:after="100" w:afterAutospacing="1" w:line="276" w:lineRule="auto"/>
        <w:jc w:val="both"/>
        <w:rPr>
          <w:rFonts w:ascii="Gadugi" w:hAnsi="Gadugi" w:cs="Arial"/>
          <w:sz w:val="22"/>
          <w:szCs w:val="22"/>
          <w:lang w:eastAsia="es-CO"/>
        </w:rPr>
      </w:pPr>
      <w:r w:rsidRPr="00B16970">
        <w:rPr>
          <w:rFonts w:ascii="Gadugi" w:hAnsi="Gadugi" w:cs="Arial"/>
          <w:sz w:val="22"/>
          <w:szCs w:val="22"/>
          <w:lang w:eastAsia="es-CO"/>
        </w:rPr>
        <w:t xml:space="preserve">Cuando la persona natural sea una mujer y haya ejercido actividades comerciales a través de un establecimiento de comercio durante al menos el último año anterior a la fecha de cierre del proceso de selección. Esta circunstancia se acreditará mediante la copia de </w:t>
      </w:r>
      <w:r w:rsidR="0001509E" w:rsidRPr="00B16970">
        <w:rPr>
          <w:rFonts w:ascii="Gadugi" w:hAnsi="Gadugi" w:cs="Arial"/>
          <w:sz w:val="22"/>
          <w:szCs w:val="22"/>
          <w:lang w:eastAsia="es-CO"/>
        </w:rPr>
        <w:t xml:space="preserve">la </w:t>
      </w:r>
      <w:r w:rsidRPr="00B16970">
        <w:rPr>
          <w:rFonts w:ascii="Gadugi" w:hAnsi="Gadugi" w:cs="Arial"/>
          <w:sz w:val="22"/>
          <w:szCs w:val="22"/>
          <w:lang w:eastAsia="es-CO"/>
        </w:rPr>
        <w:t>cédula de ciudadanía, la cédula de extranjería o el pasaporte, así como la copia del registro mercantil.</w:t>
      </w:r>
    </w:p>
    <w:p w14:paraId="18CDB0AF" w14:textId="2E8C7BF0" w:rsidR="00BD774F" w:rsidRPr="00B16970" w:rsidRDefault="00BD774F" w:rsidP="005B7861">
      <w:pPr>
        <w:pStyle w:val="Prrafodelista"/>
        <w:numPr>
          <w:ilvl w:val="0"/>
          <w:numId w:val="25"/>
        </w:numPr>
        <w:spacing w:after="100" w:afterAutospacing="1" w:line="276" w:lineRule="auto"/>
        <w:jc w:val="both"/>
        <w:rPr>
          <w:rFonts w:ascii="Gadugi" w:hAnsi="Gadugi" w:cs="Arial"/>
          <w:sz w:val="22"/>
          <w:szCs w:val="22"/>
          <w:lang w:eastAsia="es-CO"/>
        </w:rPr>
      </w:pPr>
      <w:r w:rsidRPr="00B16970">
        <w:rPr>
          <w:rFonts w:ascii="Gadugi" w:hAnsi="Gadugi" w:cs="Arial"/>
          <w:sz w:val="22"/>
          <w:szCs w:val="22"/>
          <w:lang w:eastAsia="es-CO"/>
        </w:rPr>
        <w:t xml:space="preserve">Para las asociaciones y cooperativas, cuando más del cincuenta por ciento (50%) de los asociados sean mujeres y la participación haya correspondido a estas durante al menos el último año anterior a la fecha de cierre del Proceso de Selección. Esta circunstancia se acreditará mediante certificación expedida por el </w:t>
      </w:r>
      <w:r w:rsidR="0068072B" w:rsidRPr="00B16970">
        <w:rPr>
          <w:rFonts w:ascii="Gadugi" w:hAnsi="Gadugi" w:cs="Arial"/>
          <w:sz w:val="22"/>
          <w:szCs w:val="22"/>
          <w:lang w:eastAsia="es-CO"/>
        </w:rPr>
        <w:t>Representante Legal.</w:t>
      </w:r>
    </w:p>
    <w:p w14:paraId="6DE2C545" w14:textId="4A77B381" w:rsidR="2FB2D281" w:rsidRPr="00B16970" w:rsidRDefault="00BD774F" w:rsidP="005B7861">
      <w:pPr>
        <w:spacing w:after="100" w:afterAutospacing="1" w:line="276" w:lineRule="auto"/>
        <w:jc w:val="both"/>
        <w:rPr>
          <w:rFonts w:ascii="Gadugi" w:hAnsi="Gadugi" w:cs="Arial"/>
          <w:sz w:val="22"/>
          <w:szCs w:val="22"/>
          <w:lang w:eastAsia="es-CO"/>
        </w:rPr>
      </w:pPr>
      <w:r w:rsidRPr="00B16970">
        <w:rPr>
          <w:rFonts w:ascii="Gadugi" w:hAnsi="Gadugi" w:cs="Arial"/>
          <w:b/>
          <w:bCs/>
          <w:sz w:val="22"/>
          <w:szCs w:val="22"/>
          <w:lang w:eastAsia="es-CO"/>
        </w:rPr>
        <w:t>PARÁGRAFO</w:t>
      </w:r>
      <w:r w:rsidR="0CD9AE41" w:rsidRPr="00B16970">
        <w:rPr>
          <w:rFonts w:ascii="Gadugi" w:hAnsi="Gadugi" w:cs="Arial"/>
          <w:b/>
          <w:bCs/>
          <w:sz w:val="22"/>
          <w:szCs w:val="22"/>
          <w:lang w:eastAsia="es-CO"/>
        </w:rPr>
        <w:t xml:space="preserve"> PRIMERO.</w:t>
      </w:r>
      <w:r w:rsidRPr="00B16970">
        <w:rPr>
          <w:rFonts w:ascii="Gadugi" w:hAnsi="Gadugi" w:cs="Arial"/>
          <w:sz w:val="22"/>
          <w:szCs w:val="22"/>
          <w:lang w:eastAsia="es-CO"/>
        </w:rPr>
        <w:t> Respecto a los incentivos contractuales para los emprendimientos y empresas de mujeres, las certificaciones de trata el presente artículo deben expedirse bajo la gravedad de juramento con una fecha de máximo treinta (30) días calendario anteriores a la prevista para el cierre del procedimiento de selección.</w:t>
      </w:r>
    </w:p>
    <w:p w14:paraId="7AA3BFF8" w14:textId="75B436D5" w:rsidR="2FB2D281" w:rsidRPr="00B16970" w:rsidRDefault="19A91497" w:rsidP="005B7861">
      <w:pPr>
        <w:spacing w:afterAutospacing="1" w:line="276" w:lineRule="auto"/>
        <w:jc w:val="both"/>
        <w:rPr>
          <w:rFonts w:ascii="Gadugi" w:eastAsia="Work Sans" w:hAnsi="Gadugi" w:cs="Work Sans"/>
          <w:sz w:val="22"/>
          <w:szCs w:val="22"/>
        </w:rPr>
      </w:pPr>
      <w:r w:rsidRPr="00B16970">
        <w:rPr>
          <w:rFonts w:ascii="Gadugi" w:hAnsi="Gadugi" w:cs="Arial"/>
          <w:b/>
          <w:sz w:val="22"/>
          <w:szCs w:val="22"/>
          <w:lang w:eastAsia="es-CO"/>
        </w:rPr>
        <w:t>PARAGRAFO SEGUNDO:</w:t>
      </w:r>
      <w:r w:rsidRPr="00B16970">
        <w:rPr>
          <w:rFonts w:ascii="Gadugi" w:hAnsi="Gadugi" w:cs="Arial"/>
          <w:sz w:val="22"/>
          <w:szCs w:val="22"/>
          <w:lang w:eastAsia="es-CO"/>
        </w:rPr>
        <w:t xml:space="preserve"> </w:t>
      </w:r>
      <w:r w:rsidRPr="00B16970">
        <w:rPr>
          <w:rFonts w:ascii="Gadugi" w:eastAsia="Work Sans" w:hAnsi="Gadugi" w:cs="Work Sans"/>
          <w:sz w:val="22"/>
          <w:szCs w:val="22"/>
        </w:rPr>
        <w:t>Tratándose de proponentes plurales, los criterios diferenciales y los puntajes adicionales solo se aplicarán si por lo menos uno de los integrantes acredita que es emprendimiento y empresa de mujeres bajo los criterios dispuestos en el artículo precedente y que tiene una participación igual o superior al diez por ciento (10%) en el consorcio o la unión temporal.</w:t>
      </w:r>
    </w:p>
    <w:p w14:paraId="7E83C1C1" w14:textId="77777777" w:rsidR="00AB2F2B" w:rsidRPr="00B16970" w:rsidRDefault="00623EB9" w:rsidP="005B7861">
      <w:pPr>
        <w:pStyle w:val="Prrafodelista"/>
        <w:numPr>
          <w:ilvl w:val="2"/>
          <w:numId w:val="23"/>
        </w:numPr>
        <w:spacing w:line="276" w:lineRule="auto"/>
        <w:jc w:val="both"/>
        <w:textAlignment w:val="baseline"/>
        <w:rPr>
          <w:rFonts w:ascii="Gadugi" w:hAnsi="Gadugi" w:cs="Segoe UI"/>
          <w:b/>
          <w:bCs/>
          <w:sz w:val="22"/>
          <w:szCs w:val="22"/>
          <w:lang w:eastAsia="es-CO"/>
        </w:rPr>
      </w:pPr>
      <w:r w:rsidRPr="00B16970">
        <w:rPr>
          <w:rFonts w:ascii="Gadugi" w:hAnsi="Gadugi" w:cs="Segoe UI"/>
          <w:b/>
          <w:bCs/>
          <w:sz w:val="22"/>
          <w:szCs w:val="22"/>
          <w:lang w:eastAsia="es-CO"/>
        </w:rPr>
        <w:t>INCLUSIÓN LABORAL DE PERSONAS EN CONDICIÓN DE DISCAPACIDAD:</w:t>
      </w:r>
      <w:r w:rsidR="1E6655B1" w:rsidRPr="00B16970">
        <w:rPr>
          <w:rFonts w:ascii="Gadugi" w:hAnsi="Gadugi" w:cs="Segoe UI"/>
          <w:b/>
          <w:bCs/>
          <w:sz w:val="22"/>
          <w:szCs w:val="22"/>
          <w:lang w:eastAsia="es-CO"/>
        </w:rPr>
        <w:t xml:space="preserve"> </w:t>
      </w:r>
      <w:r w:rsidRPr="00B16970">
        <w:rPr>
          <w:rFonts w:ascii="Gadugi" w:hAnsi="Gadugi" w:cs="Segoe UI"/>
          <w:b/>
          <w:bCs/>
          <w:sz w:val="22"/>
          <w:szCs w:val="22"/>
          <w:lang w:eastAsia="es-CO"/>
        </w:rPr>
        <w:t>10</w:t>
      </w:r>
      <w:r w:rsidR="1E6655B1" w:rsidRPr="00B16970">
        <w:rPr>
          <w:rFonts w:ascii="Gadugi" w:hAnsi="Gadugi" w:cs="Segoe UI"/>
          <w:b/>
          <w:bCs/>
          <w:sz w:val="22"/>
          <w:szCs w:val="22"/>
          <w:lang w:eastAsia="es-CO"/>
        </w:rPr>
        <w:t xml:space="preserve"> PUNTOS</w:t>
      </w:r>
      <w:r w:rsidRPr="00B16970">
        <w:rPr>
          <w:rFonts w:ascii="Gadugi" w:hAnsi="Gadugi" w:cs="Segoe UI"/>
          <w:b/>
          <w:bCs/>
          <w:sz w:val="22"/>
          <w:szCs w:val="22"/>
          <w:lang w:eastAsia="es-CO"/>
        </w:rPr>
        <w:t>.</w:t>
      </w:r>
    </w:p>
    <w:p w14:paraId="1824F672" w14:textId="77777777" w:rsidR="00AB2F2B" w:rsidRPr="00B16970" w:rsidRDefault="00AB2F2B" w:rsidP="005B7861">
      <w:pPr>
        <w:spacing w:line="276" w:lineRule="auto"/>
        <w:jc w:val="both"/>
        <w:textAlignment w:val="baseline"/>
        <w:rPr>
          <w:rFonts w:ascii="Gadugi" w:hAnsi="Gadugi" w:cs="Segoe UI"/>
          <w:b/>
          <w:bCs/>
          <w:sz w:val="22"/>
          <w:szCs w:val="22"/>
          <w:lang w:eastAsia="es-CO"/>
        </w:rPr>
      </w:pPr>
    </w:p>
    <w:p w14:paraId="3E274B30" w14:textId="3D9E1BB5" w:rsidR="004D1111" w:rsidRPr="00B16970" w:rsidRDefault="00AB2F2B" w:rsidP="005B7861">
      <w:pPr>
        <w:spacing w:line="276" w:lineRule="auto"/>
        <w:jc w:val="both"/>
        <w:textAlignment w:val="baseline"/>
        <w:rPr>
          <w:rFonts w:ascii="Gadugi" w:hAnsi="Gadugi" w:cs="Segoe UI"/>
          <w:b/>
          <w:bCs/>
          <w:sz w:val="22"/>
          <w:szCs w:val="22"/>
          <w:lang w:eastAsia="es-CO"/>
        </w:rPr>
      </w:pPr>
      <w:r w:rsidRPr="00B16970">
        <w:rPr>
          <w:rFonts w:ascii="Gadugi" w:hAnsi="Gadugi"/>
          <w:sz w:val="22"/>
          <w:szCs w:val="22"/>
        </w:rPr>
        <w:t xml:space="preserve">Sera acreedor del puntaje </w:t>
      </w:r>
      <w:r w:rsidR="00900E9A" w:rsidRPr="00B16970">
        <w:rPr>
          <w:rFonts w:ascii="Gadugi" w:hAnsi="Gadugi" w:cs="Segoe UI"/>
          <w:b/>
          <w:sz w:val="22"/>
          <w:szCs w:val="22"/>
          <w:lang w:eastAsia="es-CO"/>
        </w:rPr>
        <w:t xml:space="preserve">EL OFERENTE </w:t>
      </w:r>
      <w:r w:rsidRPr="00B16970">
        <w:rPr>
          <w:rFonts w:ascii="Gadugi" w:hAnsi="Gadugi"/>
          <w:sz w:val="22"/>
          <w:szCs w:val="22"/>
        </w:rPr>
        <w:t>que tenga en su nómina por lo menos un mínimo del diez por ciento (10%) de sus trabajadores en las condiciones de discapacidad enunciadas en la Ley 361 de 1997, debidamente certificadas por la dirección territorial de trabajo de la respectiva zona y contratados por lo menos con anterioridad de un año; igualmente deberán mantenerse por un lapso igual al de la contratación.</w:t>
      </w:r>
      <w:r w:rsidR="1E6655B1" w:rsidRPr="00B16970">
        <w:rPr>
          <w:rFonts w:ascii="Gadugi" w:hAnsi="Gadugi" w:cs="Segoe UI"/>
          <w:b/>
          <w:bCs/>
          <w:sz w:val="22"/>
          <w:szCs w:val="22"/>
          <w:lang w:eastAsia="es-CO"/>
        </w:rPr>
        <w:t xml:space="preserve"> </w:t>
      </w:r>
    </w:p>
    <w:p w14:paraId="27FEC639" w14:textId="42FD6CC1" w:rsidR="00D94455" w:rsidRPr="00B16970" w:rsidRDefault="004D1111"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 </w:t>
      </w:r>
    </w:p>
    <w:p w14:paraId="0F41F60B" w14:textId="0154985C" w:rsidR="005B55E8" w:rsidRPr="00B16970" w:rsidRDefault="005B55E8"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Para esto debe presentar:</w:t>
      </w:r>
    </w:p>
    <w:p w14:paraId="08B73E8D" w14:textId="77777777" w:rsidR="005B55E8" w:rsidRPr="00B16970" w:rsidRDefault="005B55E8" w:rsidP="005B7861">
      <w:pPr>
        <w:spacing w:line="276" w:lineRule="auto"/>
        <w:jc w:val="both"/>
        <w:textAlignment w:val="baseline"/>
        <w:rPr>
          <w:rFonts w:ascii="Gadugi" w:hAnsi="Gadugi" w:cs="Segoe UI"/>
          <w:sz w:val="22"/>
          <w:szCs w:val="22"/>
          <w:lang w:eastAsia="es-CO"/>
        </w:rPr>
      </w:pPr>
    </w:p>
    <w:p w14:paraId="0F403BB9" w14:textId="3BD63CEA" w:rsidR="005B55E8" w:rsidRPr="00B16970" w:rsidRDefault="005B55E8">
      <w:pPr>
        <w:pStyle w:val="Prrafodelista"/>
        <w:numPr>
          <w:ilvl w:val="0"/>
          <w:numId w:val="55"/>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El Formato establecido en el documento de condiciones – Vinculación de personas con discapacidad – suscrito por la persona natural, el </w:t>
      </w:r>
      <w:r w:rsidR="00673AD7" w:rsidRPr="00B16970">
        <w:rPr>
          <w:rFonts w:ascii="Gadugi" w:hAnsi="Gadugi" w:cs="Segoe UI"/>
          <w:sz w:val="22"/>
          <w:szCs w:val="22"/>
          <w:lang w:eastAsia="es-CO"/>
        </w:rPr>
        <w:t xml:space="preserve">Representante Legal </w:t>
      </w:r>
      <w:r w:rsidRPr="00B16970">
        <w:rPr>
          <w:rFonts w:ascii="Gadugi" w:hAnsi="Gadugi" w:cs="Segoe UI"/>
          <w:sz w:val="22"/>
          <w:szCs w:val="22"/>
          <w:lang w:eastAsia="es-CO"/>
        </w:rPr>
        <w:t xml:space="preserve">o el </w:t>
      </w:r>
      <w:r w:rsidR="00673AD7" w:rsidRPr="00B16970">
        <w:rPr>
          <w:rFonts w:ascii="Gadugi" w:hAnsi="Gadugi" w:cs="Segoe UI"/>
          <w:sz w:val="22"/>
          <w:szCs w:val="22"/>
          <w:lang w:eastAsia="es-CO"/>
        </w:rPr>
        <w:t xml:space="preserve">Revisor Fiscal, </w:t>
      </w:r>
      <w:r w:rsidRPr="00B16970">
        <w:rPr>
          <w:rFonts w:ascii="Gadugi" w:hAnsi="Gadugi" w:cs="Segoe UI"/>
          <w:sz w:val="22"/>
          <w:szCs w:val="22"/>
          <w:lang w:eastAsia="es-CO"/>
        </w:rPr>
        <w:t xml:space="preserve">según corresponda en el cual certifique el número total de trabajadores vinculados a la planta de personal de </w:t>
      </w:r>
      <w:r w:rsidR="00900E9A" w:rsidRPr="00B16970">
        <w:rPr>
          <w:rFonts w:ascii="Gadugi" w:hAnsi="Gadugi" w:cs="Segoe UI"/>
          <w:b/>
          <w:sz w:val="22"/>
          <w:szCs w:val="22"/>
          <w:lang w:eastAsia="es-CO"/>
        </w:rPr>
        <w:t xml:space="preserve">EL OFERENTE </w:t>
      </w:r>
      <w:r w:rsidRPr="00B16970">
        <w:rPr>
          <w:rFonts w:ascii="Gadugi" w:hAnsi="Gadugi" w:cs="Segoe UI"/>
          <w:sz w:val="22"/>
          <w:szCs w:val="22"/>
          <w:lang w:eastAsia="es-CO"/>
        </w:rPr>
        <w:t>o sus integrantes a la fecha de audiencia de cierre de la invitación abierta.</w:t>
      </w:r>
    </w:p>
    <w:p w14:paraId="079E4C5D" w14:textId="5ED27EB4" w:rsidR="005B55E8" w:rsidRPr="00B16970" w:rsidRDefault="005B55E8">
      <w:pPr>
        <w:pStyle w:val="Prrafodelista"/>
        <w:numPr>
          <w:ilvl w:val="0"/>
          <w:numId w:val="55"/>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Acreditar el número mínimo de personas con discapacidad en su planta de personal, de conformidad con lo señalado en el certificado expedido por el Ministerio de Trabajo, el cual deberá estar vigente a la fecha de la audiencia de cierre de la invitación abierta.</w:t>
      </w:r>
    </w:p>
    <w:p w14:paraId="4C539F4C" w14:textId="1DB4BB98" w:rsidR="005B55E8" w:rsidRPr="00B16970" w:rsidRDefault="005B55E8" w:rsidP="005B7861">
      <w:pPr>
        <w:spacing w:line="276" w:lineRule="auto"/>
        <w:jc w:val="both"/>
        <w:textAlignment w:val="baseline"/>
        <w:rPr>
          <w:rFonts w:ascii="Gadugi" w:hAnsi="Gadugi" w:cs="Segoe UI"/>
          <w:sz w:val="22"/>
          <w:szCs w:val="22"/>
          <w:lang w:eastAsia="es-CO"/>
        </w:rPr>
      </w:pPr>
    </w:p>
    <w:p w14:paraId="0FF706E4" w14:textId="4BEE6EAD" w:rsidR="00954244" w:rsidRPr="00B16970" w:rsidRDefault="7A77EF0C" w:rsidP="005B7861">
      <w:pPr>
        <w:pStyle w:val="Prrafodelista"/>
        <w:spacing w:line="276" w:lineRule="auto"/>
        <w:ind w:left="0"/>
        <w:jc w:val="center"/>
        <w:outlineLvl w:val="1"/>
        <w:rPr>
          <w:rFonts w:ascii="Gadugi" w:hAnsi="Gadugi" w:cs="Arial"/>
          <w:snapToGrid w:val="0"/>
          <w:sz w:val="22"/>
          <w:szCs w:val="22"/>
        </w:rPr>
      </w:pPr>
      <w:r w:rsidRPr="00B16970">
        <w:rPr>
          <w:rFonts w:ascii="Gadugi" w:hAnsi="Gadugi" w:cs="Arial"/>
          <w:b/>
          <w:bCs/>
          <w:sz w:val="22"/>
          <w:szCs w:val="22"/>
        </w:rPr>
        <w:t>CAPÍTULO V</w:t>
      </w:r>
    </w:p>
    <w:p w14:paraId="5DE24570" w14:textId="4DF1CD1E" w:rsidR="00B70703" w:rsidRPr="00B16970" w:rsidRDefault="00B70703" w:rsidP="005B7861">
      <w:pPr>
        <w:pStyle w:val="Prrafodelista"/>
        <w:numPr>
          <w:ilvl w:val="1"/>
          <w:numId w:val="41"/>
        </w:numPr>
        <w:spacing w:line="276" w:lineRule="auto"/>
        <w:jc w:val="both"/>
        <w:textAlignment w:val="baseline"/>
        <w:rPr>
          <w:rFonts w:ascii="Gadugi" w:hAnsi="Gadugi" w:cs="Segoe UI"/>
          <w:b/>
          <w:bCs/>
          <w:sz w:val="22"/>
          <w:szCs w:val="22"/>
          <w:lang w:eastAsia="es-CO"/>
        </w:rPr>
      </w:pPr>
      <w:r w:rsidRPr="00B16970">
        <w:rPr>
          <w:rFonts w:ascii="Gadugi" w:hAnsi="Gadugi" w:cs="Segoe UI"/>
          <w:b/>
          <w:bCs/>
          <w:sz w:val="22"/>
          <w:szCs w:val="22"/>
          <w:lang w:eastAsia="es-CO"/>
        </w:rPr>
        <w:t>CRITERIOS DE DESEMPATE </w:t>
      </w:r>
    </w:p>
    <w:p w14:paraId="4C8EB8EC" w14:textId="77777777" w:rsidR="00B70703" w:rsidRPr="00B16970" w:rsidRDefault="00B70703"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w:t>
      </w:r>
    </w:p>
    <w:p w14:paraId="749E8435" w14:textId="23234511" w:rsidR="00981D17" w:rsidRPr="00B16970" w:rsidRDefault="6201150B" w:rsidP="005B7861">
      <w:pPr>
        <w:spacing w:line="276" w:lineRule="auto"/>
        <w:jc w:val="both"/>
        <w:textAlignment w:val="baseline"/>
        <w:rPr>
          <w:rFonts w:ascii="Gadugi" w:hAnsi="Gadugi" w:cs="Segoe UI"/>
          <w:sz w:val="22"/>
          <w:szCs w:val="22"/>
          <w:lang w:eastAsia="es-CO"/>
        </w:rPr>
      </w:pPr>
      <w:r w:rsidRPr="00B16970">
        <w:rPr>
          <w:rFonts w:ascii="Gadugi" w:eastAsia="Gadugi" w:hAnsi="Gadugi" w:cs="Gadugi"/>
          <w:sz w:val="22"/>
          <w:szCs w:val="22"/>
        </w:rPr>
        <w:t xml:space="preserve">Si hay empate entre varias propuestas, </w:t>
      </w:r>
      <w:r w:rsidRPr="00B16970">
        <w:rPr>
          <w:rFonts w:ascii="Gadugi" w:eastAsia="Gadugi" w:hAnsi="Gadugi" w:cs="Gadugi"/>
          <w:b/>
          <w:bCs/>
          <w:sz w:val="22"/>
          <w:szCs w:val="22"/>
        </w:rPr>
        <w:t>LA PREVISORA S.A.</w:t>
      </w:r>
      <w:r w:rsidRPr="00B16970">
        <w:rPr>
          <w:rFonts w:ascii="Gadugi" w:eastAsia="Gadugi" w:hAnsi="Gadugi" w:cs="Gadugi"/>
          <w:sz w:val="22"/>
          <w:szCs w:val="22"/>
        </w:rPr>
        <w:t xml:space="preserve"> procederá a aplicar las reglas establecidas en el artículo 35 de la Ley 2069 de 2020, “Por medio del cual se impulsa el emprendimiento en Colombia”, y demás normas que regulen los de la siguiente manera:</w:t>
      </w:r>
      <w:r w:rsidRPr="00B16970">
        <w:rPr>
          <w:rFonts w:ascii="Gadugi" w:hAnsi="Gadugi" w:cs="Segoe UI"/>
          <w:sz w:val="22"/>
          <w:szCs w:val="22"/>
          <w:lang w:eastAsia="es-CO"/>
        </w:rPr>
        <w:t xml:space="preserve"> </w:t>
      </w:r>
    </w:p>
    <w:p w14:paraId="60A2D9B7" w14:textId="77777777" w:rsidR="00B70703" w:rsidRPr="00B16970" w:rsidRDefault="00B70703" w:rsidP="005B7861">
      <w:pPr>
        <w:spacing w:line="276" w:lineRule="auto"/>
        <w:jc w:val="both"/>
        <w:textAlignment w:val="baseline"/>
        <w:rPr>
          <w:rFonts w:ascii="Gadugi" w:hAnsi="Gadugi" w:cs="Segoe UI"/>
          <w:sz w:val="22"/>
          <w:szCs w:val="22"/>
          <w:lang w:eastAsia="es-CO"/>
        </w:rPr>
      </w:pPr>
    </w:p>
    <w:p w14:paraId="0042E59C" w14:textId="77777777" w:rsidR="00B70703" w:rsidRPr="00B16970" w:rsidRDefault="00B70703" w:rsidP="005B7861">
      <w:pPr>
        <w:numPr>
          <w:ilvl w:val="0"/>
          <w:numId w:val="20"/>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Preferir la oferta de bienes o servicios nacionales frente a la oferta de bienes o servicios extranjeros.</w:t>
      </w:r>
    </w:p>
    <w:p w14:paraId="459CCA64" w14:textId="77777777" w:rsidR="00B70703" w:rsidRPr="00B16970" w:rsidRDefault="00B70703" w:rsidP="005B7861">
      <w:pPr>
        <w:numPr>
          <w:ilvl w:val="0"/>
          <w:numId w:val="20"/>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Preferir la propuesta de la mujer cabeza de familia, mujeres víctimas de la violencia intrafamiliar o de la persona jurídica en la cual participe o participen mayoritariamente; o, la de un proponente plural constituido por mujeres cabeza de familia, mujeres víctimas de violencia intrafamiliar y/o personas jurídicas en las cuales participe o participen mayoritariamente. </w:t>
      </w:r>
    </w:p>
    <w:p w14:paraId="35199C54" w14:textId="042ACDDC" w:rsidR="00B70703" w:rsidRPr="00B16970" w:rsidRDefault="00B70703" w:rsidP="005B7861">
      <w:pPr>
        <w:numPr>
          <w:ilvl w:val="0"/>
          <w:numId w:val="20"/>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Preferir la propuesta presentada por </w:t>
      </w:r>
      <w:r w:rsidR="00900E9A" w:rsidRPr="00B16970">
        <w:rPr>
          <w:rFonts w:ascii="Gadugi" w:hAnsi="Gadugi" w:cs="Segoe UI"/>
          <w:b/>
          <w:sz w:val="22"/>
          <w:szCs w:val="22"/>
          <w:lang w:eastAsia="es-CO"/>
        </w:rPr>
        <w:t xml:space="preserve">EL OFERENTE </w:t>
      </w:r>
      <w:r w:rsidRPr="00B16970">
        <w:rPr>
          <w:rFonts w:ascii="Gadugi" w:hAnsi="Gadugi" w:cs="Segoe UI"/>
          <w:sz w:val="22"/>
          <w:szCs w:val="22"/>
          <w:lang w:eastAsia="es-CO"/>
        </w:rPr>
        <w:t>que acredite en las condiciones establecidas en la ley que por lo menos el diez por ciento (10%) de su nómina está en condición de discapacidad a la que se refiere la Ley 361 de 1997. Si la oferta es presentada por un proponente plural, el integrante d</w:t>
      </w:r>
      <w:r w:rsidR="00417216" w:rsidRPr="00B16970">
        <w:rPr>
          <w:rFonts w:ascii="Gadugi" w:hAnsi="Gadugi" w:cs="Segoe UI"/>
          <w:sz w:val="22"/>
          <w:szCs w:val="22"/>
          <w:lang w:eastAsia="es-CO"/>
        </w:rPr>
        <w:t xml:space="preserve">e </w:t>
      </w:r>
      <w:r w:rsidR="00900E9A" w:rsidRPr="00B16970">
        <w:rPr>
          <w:rFonts w:ascii="Gadugi" w:hAnsi="Gadugi" w:cs="Segoe UI"/>
          <w:b/>
          <w:sz w:val="22"/>
          <w:szCs w:val="22"/>
          <w:lang w:eastAsia="es-CO"/>
        </w:rPr>
        <w:t xml:space="preserve">EL OFERENTE </w:t>
      </w:r>
      <w:r w:rsidRPr="00B16970">
        <w:rPr>
          <w:rFonts w:ascii="Gadugi" w:hAnsi="Gadugi" w:cs="Segoe UI"/>
          <w:sz w:val="22"/>
          <w:szCs w:val="22"/>
          <w:lang w:eastAsia="es-CO"/>
        </w:rPr>
        <w:t xml:space="preserve">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 </w:t>
      </w:r>
    </w:p>
    <w:p w14:paraId="365F6AD2" w14:textId="5B7207D6" w:rsidR="00B70703" w:rsidRPr="00B16970" w:rsidRDefault="00B70703" w:rsidP="005B7861">
      <w:pPr>
        <w:numPr>
          <w:ilvl w:val="0"/>
          <w:numId w:val="20"/>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Preferir la propuesta presentada por </w:t>
      </w:r>
      <w:r w:rsidR="00900E9A" w:rsidRPr="00B16970">
        <w:rPr>
          <w:rFonts w:ascii="Gadugi" w:hAnsi="Gadugi" w:cs="Segoe UI"/>
          <w:b/>
          <w:sz w:val="22"/>
          <w:szCs w:val="22"/>
          <w:lang w:eastAsia="es-CO"/>
        </w:rPr>
        <w:t xml:space="preserve">EL OFERENTE </w:t>
      </w:r>
      <w:r w:rsidRPr="00B16970">
        <w:rPr>
          <w:rFonts w:ascii="Gadugi" w:hAnsi="Gadugi" w:cs="Segoe UI"/>
          <w:sz w:val="22"/>
          <w:szCs w:val="22"/>
          <w:lang w:eastAsia="es-CO"/>
        </w:rPr>
        <w:t xml:space="preserve">que acredite la vinculación en mayor proporción de personas mayores que no sean beneficiarios de la pensión de vejez, familiar o de sobrevivencia y que hayan cumplido el requisito de edad de pensión establecido en la Ley. </w:t>
      </w:r>
    </w:p>
    <w:p w14:paraId="42E07190" w14:textId="5E55501F" w:rsidR="00B70703" w:rsidRPr="00B16970" w:rsidRDefault="00B70703" w:rsidP="005B7861">
      <w:pPr>
        <w:numPr>
          <w:ilvl w:val="0"/>
          <w:numId w:val="20"/>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Preferir la propuesta presentada por </w:t>
      </w:r>
      <w:r w:rsidR="00900E9A" w:rsidRPr="00B16970">
        <w:rPr>
          <w:rFonts w:ascii="Gadugi" w:hAnsi="Gadugi" w:cs="Segoe UI"/>
          <w:b/>
          <w:sz w:val="22"/>
          <w:szCs w:val="22"/>
          <w:lang w:eastAsia="es-CO"/>
        </w:rPr>
        <w:t xml:space="preserve">EL OFERENTE </w:t>
      </w:r>
      <w:r w:rsidRPr="00B16970">
        <w:rPr>
          <w:rFonts w:ascii="Gadugi" w:hAnsi="Gadugi" w:cs="Segoe UI"/>
          <w:sz w:val="22"/>
          <w:szCs w:val="22"/>
          <w:lang w:eastAsia="es-CO"/>
        </w:rPr>
        <w:t xml:space="preserve">que acredite, en las condiciones establecidas en la ley, que por lo menos diez por ciento (10%) de su nómina pertenece a población indígena, negra, afrocolombiana, raizal, palanquera, </w:t>
      </w:r>
      <w:proofErr w:type="spellStart"/>
      <w:r w:rsidRPr="00B16970">
        <w:rPr>
          <w:rFonts w:ascii="Gadugi" w:hAnsi="Gadugi" w:cs="Segoe UI"/>
          <w:sz w:val="22"/>
          <w:szCs w:val="22"/>
          <w:lang w:eastAsia="es-CO"/>
        </w:rPr>
        <w:t>Rrom</w:t>
      </w:r>
      <w:proofErr w:type="spellEnd"/>
      <w:r w:rsidRPr="00B16970">
        <w:rPr>
          <w:rFonts w:ascii="Gadugi" w:hAnsi="Gadugi" w:cs="Segoe UI"/>
          <w:sz w:val="22"/>
          <w:szCs w:val="22"/>
          <w:lang w:eastAsia="es-CO"/>
        </w:rPr>
        <w:t xml:space="preserve"> o gitan</w:t>
      </w:r>
      <w:r w:rsidR="00EE7F0B" w:rsidRPr="00B16970">
        <w:rPr>
          <w:rFonts w:ascii="Gadugi" w:hAnsi="Gadugi" w:cs="Segoe UI"/>
          <w:sz w:val="22"/>
          <w:szCs w:val="22"/>
          <w:lang w:eastAsia="es-CO"/>
        </w:rPr>
        <w:t>o</w:t>
      </w:r>
      <w:r w:rsidRPr="00B16970">
        <w:rPr>
          <w:rFonts w:ascii="Gadugi" w:hAnsi="Gadugi" w:cs="Segoe UI"/>
          <w:sz w:val="22"/>
          <w:szCs w:val="22"/>
          <w:lang w:eastAsia="es-CO"/>
        </w:rPr>
        <w:t xml:space="preserve">s. </w:t>
      </w:r>
    </w:p>
    <w:p w14:paraId="165DA68D" w14:textId="77777777" w:rsidR="00B70703" w:rsidRPr="00B16970" w:rsidRDefault="00B70703" w:rsidP="005B7861">
      <w:pPr>
        <w:numPr>
          <w:ilvl w:val="0"/>
          <w:numId w:val="20"/>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Preferir la propuesta de personas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 </w:t>
      </w:r>
    </w:p>
    <w:p w14:paraId="0B26E5DF" w14:textId="7071383E" w:rsidR="00B70703" w:rsidRPr="00B16970" w:rsidRDefault="00B70703" w:rsidP="005B7861">
      <w:pPr>
        <w:numPr>
          <w:ilvl w:val="0"/>
          <w:numId w:val="20"/>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Preferir la oferta presentada por un proponente plural siempre que: (a) esté conformado por al menos una madre cabeza de familia y/o una persona en proceso de reincorporación o reintegración, o una persona jurídica en la cual participe o participen mayoritariamente, y, que tenga una participación de por lo menos el veinticinco por ciento (25%) en </w:t>
      </w:r>
      <w:r w:rsidR="00900E9A" w:rsidRPr="00B16970">
        <w:rPr>
          <w:rFonts w:ascii="Gadugi" w:hAnsi="Gadugi" w:cs="Segoe UI"/>
          <w:b/>
          <w:sz w:val="22"/>
          <w:szCs w:val="22"/>
          <w:lang w:eastAsia="es-CO"/>
        </w:rPr>
        <w:t>EL OFERENTE</w:t>
      </w:r>
      <w:r w:rsidRPr="00B16970">
        <w:rPr>
          <w:rFonts w:ascii="Gadugi" w:hAnsi="Gadugi" w:cs="Segoe UI"/>
          <w:sz w:val="22"/>
          <w:szCs w:val="22"/>
          <w:lang w:eastAsia="es-CO"/>
        </w:rPr>
        <w:t xml:space="preserve"> plural; (b) la madre cabeza de familia, la persona en proceso de reincorporación o reintegración, o la persona jurídica aporte mínimo el veinticinco por ciento (25%) de la experiencia acreditada en la oferta; y (c) ni la madre cabeza de familia o persona en proceso de reincorporación o reintegración, ni la persona jurídica, ni sus accionistas, socios o representantes legales sean empleados, socios o accionistas de los miembros d</w:t>
      </w:r>
      <w:r w:rsidR="00417216" w:rsidRPr="00B16970">
        <w:rPr>
          <w:rFonts w:ascii="Gadugi" w:hAnsi="Gadugi" w:cs="Segoe UI"/>
          <w:sz w:val="22"/>
          <w:szCs w:val="22"/>
          <w:lang w:eastAsia="es-CO"/>
        </w:rPr>
        <w:t xml:space="preserve">e </w:t>
      </w:r>
      <w:r w:rsidR="00900E9A" w:rsidRPr="00B16970">
        <w:rPr>
          <w:rFonts w:ascii="Gadugi" w:hAnsi="Gadugi" w:cs="Segoe UI"/>
          <w:b/>
          <w:sz w:val="22"/>
          <w:szCs w:val="22"/>
          <w:lang w:eastAsia="es-CO"/>
        </w:rPr>
        <w:t>EL OFERENTE</w:t>
      </w:r>
      <w:r w:rsidRPr="00B16970">
        <w:rPr>
          <w:rFonts w:ascii="Gadugi" w:hAnsi="Gadugi" w:cs="Segoe UI"/>
          <w:sz w:val="22"/>
          <w:szCs w:val="22"/>
          <w:lang w:eastAsia="es-CO"/>
        </w:rPr>
        <w:t xml:space="preserve"> plural. </w:t>
      </w:r>
    </w:p>
    <w:p w14:paraId="2905E807" w14:textId="7ECD6FC0" w:rsidR="00B70703" w:rsidRPr="00B16970" w:rsidRDefault="00B70703" w:rsidP="005B7861">
      <w:pPr>
        <w:numPr>
          <w:ilvl w:val="0"/>
          <w:numId w:val="20"/>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Preferir la oferta presentada por una </w:t>
      </w:r>
      <w:r w:rsidR="009C4F72" w:rsidRPr="00B16970">
        <w:rPr>
          <w:rFonts w:ascii="Gadugi" w:hAnsi="Gadugi" w:cs="Segoe UI"/>
          <w:sz w:val="22"/>
          <w:szCs w:val="22"/>
          <w:lang w:eastAsia="es-CO"/>
        </w:rPr>
        <w:t xml:space="preserve">MIPYME </w:t>
      </w:r>
      <w:r w:rsidRPr="00B16970">
        <w:rPr>
          <w:rFonts w:ascii="Gadugi" w:hAnsi="Gadugi" w:cs="Segoe UI"/>
          <w:sz w:val="22"/>
          <w:szCs w:val="22"/>
          <w:lang w:eastAsia="es-CO"/>
        </w:rPr>
        <w:t xml:space="preserve">o cooperativas o asociaciones mutuales; o un proponente plural constituido por </w:t>
      </w:r>
      <w:r w:rsidR="009C4F72" w:rsidRPr="00B16970">
        <w:rPr>
          <w:rFonts w:ascii="Gadugi" w:hAnsi="Gadugi" w:cs="Segoe UI"/>
          <w:sz w:val="22"/>
          <w:szCs w:val="22"/>
          <w:lang w:eastAsia="es-CO"/>
        </w:rPr>
        <w:t>MIPYMES</w:t>
      </w:r>
      <w:r w:rsidRPr="00B16970">
        <w:rPr>
          <w:rFonts w:ascii="Gadugi" w:hAnsi="Gadugi" w:cs="Segoe UI"/>
          <w:sz w:val="22"/>
          <w:szCs w:val="22"/>
          <w:lang w:eastAsia="es-CO"/>
        </w:rPr>
        <w:t xml:space="preserve">, cooperativas o asociaciones mutuales. </w:t>
      </w:r>
    </w:p>
    <w:p w14:paraId="2942B6C2" w14:textId="3ADB6517" w:rsidR="00B70703" w:rsidRPr="00B16970" w:rsidRDefault="00B70703" w:rsidP="005B7861">
      <w:pPr>
        <w:numPr>
          <w:ilvl w:val="0"/>
          <w:numId w:val="20"/>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Preferir la oferta presentada por </w:t>
      </w:r>
      <w:r w:rsidR="00900E9A" w:rsidRPr="00B16970">
        <w:rPr>
          <w:rFonts w:ascii="Gadugi" w:hAnsi="Gadugi" w:cs="Segoe UI"/>
          <w:b/>
          <w:sz w:val="22"/>
          <w:szCs w:val="22"/>
          <w:lang w:eastAsia="es-CO"/>
        </w:rPr>
        <w:t xml:space="preserve">EL OFERENTE </w:t>
      </w:r>
      <w:r w:rsidRPr="00B16970">
        <w:rPr>
          <w:rFonts w:ascii="Gadugi" w:hAnsi="Gadugi" w:cs="Segoe UI"/>
          <w:sz w:val="22"/>
          <w:szCs w:val="22"/>
          <w:lang w:eastAsia="es-CO"/>
        </w:rPr>
        <w:t xml:space="preserve">plural constituido por micro y/o pequeñas empresas, cooperativas o asociaciones mutuales. </w:t>
      </w:r>
    </w:p>
    <w:p w14:paraId="1F90F454" w14:textId="1224580A" w:rsidR="00B70703" w:rsidRPr="00B16970" w:rsidRDefault="00B70703" w:rsidP="005B7861">
      <w:pPr>
        <w:numPr>
          <w:ilvl w:val="0"/>
          <w:numId w:val="20"/>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Preferir a</w:t>
      </w:r>
      <w:r w:rsidR="003212A5" w:rsidRPr="00B16970">
        <w:rPr>
          <w:rFonts w:ascii="Gadugi" w:hAnsi="Gadugi" w:cs="Segoe UI"/>
          <w:sz w:val="22"/>
          <w:szCs w:val="22"/>
          <w:lang w:eastAsia="es-CO"/>
        </w:rPr>
        <w:t xml:space="preserve"> </w:t>
      </w:r>
      <w:r w:rsidR="00900E9A" w:rsidRPr="00B16970">
        <w:rPr>
          <w:rFonts w:ascii="Gadugi" w:hAnsi="Gadugi" w:cs="Segoe UI"/>
          <w:b/>
          <w:sz w:val="22"/>
          <w:szCs w:val="22"/>
          <w:lang w:eastAsia="es-CO"/>
        </w:rPr>
        <w:t xml:space="preserve">EL OFERENTE </w:t>
      </w:r>
      <w:r w:rsidRPr="00B16970">
        <w:rPr>
          <w:rFonts w:ascii="Gadugi" w:hAnsi="Gadugi" w:cs="Segoe UI"/>
          <w:sz w:val="22"/>
          <w:szCs w:val="22"/>
          <w:lang w:eastAsia="es-CO"/>
        </w:rPr>
        <w:t xml:space="preserve">que acredite de acuerdo con sus estados financieros o información contable con corte a 31 de diciembre del año anterior, por lo menos el veinticinco por ciento (25%) del total de pagos realizados a </w:t>
      </w:r>
      <w:r w:rsidR="009C4F72" w:rsidRPr="00B16970">
        <w:rPr>
          <w:rFonts w:ascii="Gadugi" w:hAnsi="Gadugi" w:cs="Segoe UI"/>
          <w:sz w:val="22"/>
          <w:szCs w:val="22"/>
          <w:lang w:eastAsia="es-CO"/>
        </w:rPr>
        <w:t>MIPYMES</w:t>
      </w:r>
      <w:r w:rsidRPr="00B16970">
        <w:rPr>
          <w:rFonts w:ascii="Gadugi" w:hAnsi="Gadugi" w:cs="Segoe UI"/>
          <w:sz w:val="22"/>
          <w:szCs w:val="22"/>
          <w:lang w:eastAsia="es-CO"/>
        </w:rPr>
        <w:t>, cooperativas o asociaciones mutuales por concepto de proveeduría d</w:t>
      </w:r>
      <w:r w:rsidR="00417216" w:rsidRPr="00B16970">
        <w:rPr>
          <w:rFonts w:ascii="Gadugi" w:hAnsi="Gadugi" w:cs="Segoe UI"/>
          <w:sz w:val="22"/>
          <w:szCs w:val="22"/>
          <w:lang w:eastAsia="es-CO"/>
        </w:rPr>
        <w:t xml:space="preserve">e </w:t>
      </w:r>
      <w:r w:rsidR="00900E9A" w:rsidRPr="00B16970">
        <w:rPr>
          <w:rFonts w:ascii="Gadugi" w:hAnsi="Gadugi" w:cs="Segoe UI"/>
          <w:b/>
          <w:sz w:val="22"/>
          <w:szCs w:val="22"/>
          <w:lang w:eastAsia="es-CO"/>
        </w:rPr>
        <w:t>EL OFERENTE</w:t>
      </w:r>
      <w:r w:rsidRPr="00B16970">
        <w:rPr>
          <w:rFonts w:ascii="Gadugi" w:hAnsi="Gadugi" w:cs="Segoe UI"/>
          <w:sz w:val="22"/>
          <w:szCs w:val="22"/>
          <w:lang w:eastAsia="es-CO"/>
        </w:rPr>
        <w:t xml:space="preserve">, realizados durante el año anterior; o, la oferta presentada por un proponente plural siempre que: (a) esté conformado por al menos una MIPYME, cooperativa o asociación mutual que tenga una participación de por lo menos el veinticinco por ciento (25%); (b) la MIPYME, cooperativa o asociación mutual aporte mínimo el veinticinco por ciento (25%) de la experiencia acreditada en la oferta; y (c) ni la </w:t>
      </w:r>
      <w:r w:rsidR="009C4F72" w:rsidRPr="00B16970">
        <w:rPr>
          <w:rFonts w:ascii="Gadugi" w:hAnsi="Gadugi" w:cs="Segoe UI"/>
          <w:sz w:val="22"/>
          <w:szCs w:val="22"/>
          <w:lang w:eastAsia="es-CO"/>
        </w:rPr>
        <w:t>MIPYME</w:t>
      </w:r>
      <w:r w:rsidRPr="00B16970">
        <w:rPr>
          <w:rFonts w:ascii="Gadugi" w:hAnsi="Gadugi" w:cs="Segoe UI"/>
          <w:sz w:val="22"/>
          <w:szCs w:val="22"/>
          <w:lang w:eastAsia="es-CO"/>
        </w:rPr>
        <w:t>, cooperativa o asociación mutual ni sus accionistas, socios o representantes legales sean empleados, socios o accionistas de los miembros d</w:t>
      </w:r>
      <w:r w:rsidR="00417216" w:rsidRPr="00B16970">
        <w:rPr>
          <w:rFonts w:ascii="Gadugi" w:hAnsi="Gadugi" w:cs="Segoe UI"/>
          <w:sz w:val="22"/>
          <w:szCs w:val="22"/>
          <w:lang w:eastAsia="es-CO"/>
        </w:rPr>
        <w:t xml:space="preserve">e </w:t>
      </w:r>
      <w:r w:rsidR="00900E9A" w:rsidRPr="00B16970">
        <w:rPr>
          <w:rFonts w:ascii="Gadugi" w:hAnsi="Gadugi" w:cs="Segoe UI"/>
          <w:b/>
          <w:sz w:val="22"/>
          <w:szCs w:val="22"/>
          <w:lang w:eastAsia="es-CO"/>
        </w:rPr>
        <w:t xml:space="preserve">EL OFERENTE </w:t>
      </w:r>
      <w:r w:rsidRPr="00B16970">
        <w:rPr>
          <w:rFonts w:ascii="Gadugi" w:hAnsi="Gadugi" w:cs="Segoe UI"/>
          <w:sz w:val="22"/>
          <w:szCs w:val="22"/>
          <w:lang w:eastAsia="es-CO"/>
        </w:rPr>
        <w:t>plural.</w:t>
      </w:r>
    </w:p>
    <w:p w14:paraId="3D57817C" w14:textId="77777777" w:rsidR="00042320" w:rsidRPr="00B16970" w:rsidRDefault="00B70703" w:rsidP="005B7861">
      <w:pPr>
        <w:numPr>
          <w:ilvl w:val="0"/>
          <w:numId w:val="20"/>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Preferir las empresas reconocidas y establecidas como Sociedad de Beneficio e Interés Colectivo o Sociedad BIC, del segmento MIPYMES. </w:t>
      </w:r>
    </w:p>
    <w:p w14:paraId="5BE1ED23" w14:textId="3AEEA9EA" w:rsidR="00B70703" w:rsidRPr="00B16970" w:rsidRDefault="3165A0D1" w:rsidP="005B7861">
      <w:pPr>
        <w:numPr>
          <w:ilvl w:val="0"/>
          <w:numId w:val="20"/>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Si continua el empate, se escogerá la propuesta por sorteo de balota, en presencia de </w:t>
      </w:r>
      <w:r w:rsidR="00B86886" w:rsidRPr="00B16970">
        <w:rPr>
          <w:rFonts w:ascii="Gadugi" w:hAnsi="Gadugi" w:cs="Segoe UI"/>
          <w:b/>
          <w:bCs/>
          <w:sz w:val="22"/>
          <w:szCs w:val="22"/>
          <w:lang w:eastAsia="es-CO"/>
        </w:rPr>
        <w:t xml:space="preserve">LOS </w:t>
      </w:r>
      <w:r w:rsidR="00900E9A" w:rsidRPr="00B16970">
        <w:rPr>
          <w:rFonts w:ascii="Gadugi" w:hAnsi="Gadugi" w:cs="Segoe UI"/>
          <w:b/>
          <w:bCs/>
          <w:sz w:val="22"/>
          <w:szCs w:val="22"/>
          <w:lang w:eastAsia="es-CO"/>
        </w:rPr>
        <w:t>OFERENTES</w:t>
      </w:r>
      <w:r w:rsidRPr="00B16970">
        <w:rPr>
          <w:rFonts w:ascii="Gadugi" w:hAnsi="Gadugi" w:cs="Segoe UI"/>
          <w:sz w:val="22"/>
          <w:szCs w:val="22"/>
          <w:lang w:eastAsia="es-CO"/>
        </w:rPr>
        <w:t xml:space="preserve"> que se encuentren en tal situación.</w:t>
      </w:r>
    </w:p>
    <w:p w14:paraId="05533741" w14:textId="77777777" w:rsidR="00B70703" w:rsidRPr="00B16970" w:rsidRDefault="00B70703" w:rsidP="005B7861">
      <w:pPr>
        <w:pStyle w:val="Prrafodelista"/>
        <w:spacing w:line="276" w:lineRule="auto"/>
        <w:rPr>
          <w:rFonts w:ascii="Gadugi" w:hAnsi="Gadugi" w:cs="Segoe UI"/>
          <w:sz w:val="22"/>
          <w:szCs w:val="22"/>
          <w:lang w:eastAsia="es-CO"/>
        </w:rPr>
      </w:pPr>
    </w:p>
    <w:p w14:paraId="6D4D8744" w14:textId="4BB81A32" w:rsidR="00981D17" w:rsidRPr="00B16970" w:rsidRDefault="00981D17" w:rsidP="005B7861">
      <w:pPr>
        <w:spacing w:line="276" w:lineRule="auto"/>
        <w:jc w:val="both"/>
        <w:rPr>
          <w:rFonts w:ascii="Gadugi" w:hAnsi="Gadugi" w:cs="Segoe UI"/>
          <w:sz w:val="22"/>
          <w:szCs w:val="22"/>
          <w:lang w:eastAsia="es-CO"/>
        </w:rPr>
      </w:pPr>
      <w:r w:rsidRPr="00B16970">
        <w:rPr>
          <w:rFonts w:ascii="Gadugi" w:hAnsi="Gadugi" w:cs="Segoe UI"/>
          <w:b/>
          <w:bCs/>
          <w:sz w:val="22"/>
          <w:szCs w:val="22"/>
          <w:lang w:eastAsia="es-CO"/>
        </w:rPr>
        <w:t xml:space="preserve">NOTA: </w:t>
      </w:r>
      <w:r w:rsidR="00900E9A" w:rsidRPr="00B16970">
        <w:rPr>
          <w:rFonts w:ascii="Gadugi" w:hAnsi="Gadugi" w:cs="Segoe UI"/>
          <w:b/>
          <w:sz w:val="22"/>
          <w:szCs w:val="22"/>
          <w:lang w:eastAsia="es-CO"/>
        </w:rPr>
        <w:t>EL OFERENTE</w:t>
      </w:r>
      <w:r w:rsidRPr="00B16970">
        <w:rPr>
          <w:rFonts w:ascii="Gadugi" w:hAnsi="Gadugi" w:cs="Segoe UI"/>
          <w:sz w:val="22"/>
          <w:szCs w:val="22"/>
          <w:lang w:eastAsia="es-CO"/>
        </w:rPr>
        <w:t xml:space="preserve"> </w:t>
      </w:r>
      <w:r w:rsidR="37BF1DEE" w:rsidRPr="00B16970">
        <w:rPr>
          <w:rFonts w:ascii="Gadugi" w:hAnsi="Gadugi" w:cs="Segoe UI"/>
          <w:sz w:val="22"/>
          <w:szCs w:val="22"/>
          <w:lang w:eastAsia="es-CO"/>
        </w:rPr>
        <w:t xml:space="preserve">deberá </w:t>
      </w:r>
      <w:r w:rsidR="42C91079" w:rsidRPr="00B16970">
        <w:rPr>
          <w:rFonts w:ascii="Gadugi" w:hAnsi="Gadugi" w:cs="Segoe UI"/>
          <w:sz w:val="22"/>
          <w:szCs w:val="22"/>
          <w:lang w:eastAsia="es-CO"/>
        </w:rPr>
        <w:t xml:space="preserve">acreditar los factores de desempate de acuerdo </w:t>
      </w:r>
      <w:r w:rsidR="2C3ACE57" w:rsidRPr="00B16970">
        <w:rPr>
          <w:rFonts w:ascii="Gadugi" w:hAnsi="Gadugi" w:cs="Segoe UI"/>
          <w:sz w:val="22"/>
          <w:szCs w:val="22"/>
          <w:lang w:eastAsia="es-CO"/>
        </w:rPr>
        <w:t>con</w:t>
      </w:r>
      <w:r w:rsidRPr="00B16970">
        <w:rPr>
          <w:rFonts w:ascii="Gadugi" w:hAnsi="Gadugi" w:cs="Segoe UI"/>
          <w:sz w:val="22"/>
          <w:szCs w:val="22"/>
          <w:lang w:eastAsia="es-CO"/>
        </w:rPr>
        <w:t xml:space="preserve"> establecido en el Decreto 1860 de 2021 </w:t>
      </w:r>
      <w:r w:rsidR="78D8ED79" w:rsidRPr="00B16970">
        <w:rPr>
          <w:rFonts w:ascii="Gadugi" w:eastAsia="Gadugi" w:hAnsi="Gadugi" w:cs="Gadugi"/>
          <w:sz w:val="22"/>
          <w:szCs w:val="22"/>
        </w:rPr>
        <w:t xml:space="preserve">ARTÍCULO 2.2.1.2.4.2.17. </w:t>
      </w:r>
      <w:r w:rsidR="06214597" w:rsidRPr="00B16970">
        <w:rPr>
          <w:rFonts w:ascii="Gadugi" w:eastAsia="Gadugi" w:hAnsi="Gadugi" w:cs="Gadugi"/>
          <w:sz w:val="22"/>
          <w:szCs w:val="22"/>
        </w:rPr>
        <w:t xml:space="preserve">y </w:t>
      </w:r>
      <w:r w:rsidR="002C4F4F" w:rsidRPr="00B16970">
        <w:rPr>
          <w:rFonts w:ascii="Gadugi" w:eastAsia="Gadugi" w:hAnsi="Gadugi" w:cs="Gadugi"/>
          <w:sz w:val="22"/>
          <w:szCs w:val="22"/>
        </w:rPr>
        <w:t>demás</w:t>
      </w:r>
      <w:r w:rsidR="06214597" w:rsidRPr="00B16970">
        <w:rPr>
          <w:rFonts w:ascii="Gadugi" w:eastAsia="Gadugi" w:hAnsi="Gadugi" w:cs="Gadugi"/>
          <w:sz w:val="22"/>
          <w:szCs w:val="22"/>
        </w:rPr>
        <w:t xml:space="preserve"> normas que lo</w:t>
      </w:r>
      <w:r w:rsidR="37BF1DEE" w:rsidRPr="00B16970">
        <w:rPr>
          <w:rFonts w:ascii="Gadugi" w:hAnsi="Gadugi" w:cs="Segoe UI"/>
          <w:sz w:val="22"/>
          <w:szCs w:val="22"/>
          <w:lang w:eastAsia="es-CO"/>
        </w:rPr>
        <w:t xml:space="preserve"> regulen o modifiquen.</w:t>
      </w:r>
      <w:r w:rsidR="06214597" w:rsidRPr="00B16970">
        <w:rPr>
          <w:rFonts w:ascii="Gadugi" w:eastAsia="Gadugi" w:hAnsi="Gadugi" w:cs="Segoe UI"/>
          <w:sz w:val="22"/>
          <w:szCs w:val="22"/>
          <w:lang w:eastAsia="es-CO"/>
        </w:rPr>
        <w:t xml:space="preserve"> </w:t>
      </w:r>
    </w:p>
    <w:p w14:paraId="2D283E83" w14:textId="77777777" w:rsidR="00EA3E30" w:rsidRPr="00B16970" w:rsidRDefault="00EA3E30" w:rsidP="005B7861">
      <w:pPr>
        <w:spacing w:line="276" w:lineRule="auto"/>
        <w:jc w:val="both"/>
        <w:rPr>
          <w:rFonts w:ascii="Gadugi" w:hAnsi="Gadugi" w:cs="Segoe UI"/>
          <w:b/>
          <w:bCs/>
          <w:sz w:val="22"/>
          <w:szCs w:val="22"/>
          <w:lang w:eastAsia="es-CO"/>
        </w:rPr>
      </w:pPr>
    </w:p>
    <w:p w14:paraId="2B4BC4C5" w14:textId="2AB69F09" w:rsidR="00981D17" w:rsidRPr="00B16970" w:rsidRDefault="56DE98D8" w:rsidP="005B7861">
      <w:pPr>
        <w:pStyle w:val="Prrafodelista"/>
        <w:numPr>
          <w:ilvl w:val="1"/>
          <w:numId w:val="31"/>
        </w:numPr>
        <w:spacing w:line="276" w:lineRule="auto"/>
        <w:jc w:val="both"/>
        <w:rPr>
          <w:rFonts w:ascii="Gadugi" w:hAnsi="Gadugi" w:cs="Arial"/>
          <w:b/>
          <w:bCs/>
          <w:sz w:val="22"/>
          <w:szCs w:val="22"/>
        </w:rPr>
      </w:pPr>
      <w:r w:rsidRPr="00B16970">
        <w:rPr>
          <w:rFonts w:ascii="Gadugi" w:hAnsi="Gadugi" w:cs="Arial"/>
          <w:b/>
          <w:bCs/>
          <w:sz w:val="22"/>
          <w:szCs w:val="22"/>
        </w:rPr>
        <w:t>CAUSALES DE RECHAZO</w:t>
      </w:r>
    </w:p>
    <w:p w14:paraId="14C891AF" w14:textId="77777777" w:rsidR="00B70703" w:rsidRPr="00B16970" w:rsidRDefault="00B70703" w:rsidP="005B7861">
      <w:pPr>
        <w:spacing w:line="276" w:lineRule="auto"/>
        <w:jc w:val="both"/>
        <w:rPr>
          <w:rFonts w:ascii="Gadugi" w:hAnsi="Gadugi" w:cs="Arial"/>
          <w:sz w:val="22"/>
          <w:szCs w:val="22"/>
        </w:rPr>
      </w:pPr>
    </w:p>
    <w:p w14:paraId="1CF92CD6" w14:textId="77777777" w:rsidR="00B70703" w:rsidRPr="00B16970" w:rsidRDefault="00B70703"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Sólo serán objeto de calificación aquellas propuestas que hayan cumplido en su totalidad con los requisitos exigidos en los capítulos I, II, III y IV.</w:t>
      </w:r>
    </w:p>
    <w:p w14:paraId="2024D454" w14:textId="77777777" w:rsidR="00B70703" w:rsidRPr="00B16970" w:rsidRDefault="00B70703" w:rsidP="005B7861">
      <w:pPr>
        <w:spacing w:line="276" w:lineRule="auto"/>
        <w:jc w:val="both"/>
        <w:rPr>
          <w:rFonts w:ascii="Gadugi" w:hAnsi="Gadugi" w:cs="Arial"/>
          <w:sz w:val="22"/>
          <w:szCs w:val="22"/>
        </w:rPr>
      </w:pPr>
    </w:p>
    <w:p w14:paraId="6D89B16D" w14:textId="437FFD4A" w:rsidR="00981D17" w:rsidRPr="00B16970" w:rsidRDefault="00981D17" w:rsidP="005B7861">
      <w:pPr>
        <w:spacing w:line="276" w:lineRule="auto"/>
        <w:jc w:val="both"/>
        <w:rPr>
          <w:rFonts w:ascii="Gadugi" w:hAnsi="Gadugi" w:cs="Arial"/>
          <w:sz w:val="22"/>
          <w:szCs w:val="22"/>
        </w:rPr>
      </w:pPr>
      <w:r w:rsidRPr="00B16970">
        <w:rPr>
          <w:rFonts w:ascii="Gadugi" w:hAnsi="Gadugi" w:cs="Arial"/>
          <w:sz w:val="22"/>
          <w:szCs w:val="22"/>
        </w:rPr>
        <w:t>Se rechazarán las propuestas por las siguientes causales:</w:t>
      </w:r>
    </w:p>
    <w:p w14:paraId="56688E0B" w14:textId="77777777" w:rsidR="00981D17" w:rsidRPr="00B16970" w:rsidRDefault="00981D17" w:rsidP="005B7861">
      <w:pPr>
        <w:spacing w:line="276" w:lineRule="auto"/>
        <w:jc w:val="both"/>
        <w:rPr>
          <w:rFonts w:ascii="Gadugi" w:hAnsi="Gadugi" w:cs="Arial"/>
          <w:sz w:val="22"/>
          <w:szCs w:val="22"/>
        </w:rPr>
      </w:pPr>
    </w:p>
    <w:p w14:paraId="041E281F" w14:textId="47499D21" w:rsidR="00981D17" w:rsidRPr="00B16970" w:rsidRDefault="00981D17" w:rsidP="005B7861">
      <w:pPr>
        <w:numPr>
          <w:ilvl w:val="0"/>
          <w:numId w:val="6"/>
        </w:numPr>
        <w:spacing w:line="276" w:lineRule="auto"/>
        <w:jc w:val="both"/>
        <w:rPr>
          <w:rFonts w:ascii="Gadugi" w:hAnsi="Gadugi" w:cs="Arial"/>
          <w:sz w:val="22"/>
          <w:szCs w:val="22"/>
        </w:rPr>
      </w:pPr>
      <w:r w:rsidRPr="00B16970">
        <w:rPr>
          <w:rFonts w:ascii="Gadugi" w:hAnsi="Gadugi" w:cs="Arial"/>
          <w:sz w:val="22"/>
          <w:szCs w:val="22"/>
        </w:rPr>
        <w:t xml:space="preserve">Cuando </w:t>
      </w:r>
      <w:r w:rsidR="00B86886" w:rsidRPr="00B16970">
        <w:rPr>
          <w:rFonts w:ascii="Gadugi" w:hAnsi="Gadugi" w:cs="Arial"/>
          <w:b/>
          <w:bCs/>
          <w:sz w:val="22"/>
          <w:szCs w:val="22"/>
        </w:rPr>
        <w:t xml:space="preserve">LOS </w:t>
      </w:r>
      <w:r w:rsidR="00900E9A" w:rsidRPr="00B16970">
        <w:rPr>
          <w:rFonts w:ascii="Gadugi" w:hAnsi="Gadugi" w:cs="Arial"/>
          <w:b/>
          <w:bCs/>
          <w:sz w:val="22"/>
          <w:szCs w:val="22"/>
        </w:rPr>
        <w:t>OFERENTES</w:t>
      </w:r>
      <w:r w:rsidRPr="00B16970">
        <w:rPr>
          <w:rFonts w:ascii="Gadugi" w:hAnsi="Gadugi" w:cs="Arial"/>
          <w:sz w:val="22"/>
          <w:szCs w:val="22"/>
        </w:rPr>
        <w:t xml:space="preserve"> incurran en la conducta descrita en el numeral 9 del artículo 47 del Decreto 2153 de 1992.</w:t>
      </w:r>
    </w:p>
    <w:p w14:paraId="5B599D38" w14:textId="78BCC5F6" w:rsidR="00B70703" w:rsidRPr="00B16970" w:rsidRDefault="00B70703" w:rsidP="005B7861">
      <w:pPr>
        <w:numPr>
          <w:ilvl w:val="0"/>
          <w:numId w:val="6"/>
        </w:numPr>
        <w:spacing w:line="276" w:lineRule="auto"/>
        <w:jc w:val="both"/>
        <w:rPr>
          <w:rFonts w:ascii="Gadugi" w:hAnsi="Gadugi" w:cs="Arial"/>
          <w:sz w:val="22"/>
          <w:szCs w:val="22"/>
        </w:rPr>
      </w:pPr>
      <w:r w:rsidRPr="00B16970">
        <w:rPr>
          <w:rFonts w:ascii="Gadugi" w:hAnsi="Gadugi" w:cs="Arial"/>
          <w:sz w:val="22"/>
          <w:szCs w:val="22"/>
        </w:rPr>
        <w:t xml:space="preserve">Cuando en la propuesta se encuentre documentos que contengan información imprecisa, datos tergiversados, alterados o inexactos o que de cualquier manera no correspondan a la realidad o induzcan a </w:t>
      </w:r>
      <w:r w:rsidRPr="00B16970">
        <w:rPr>
          <w:rFonts w:ascii="Gadugi" w:hAnsi="Gadugi" w:cs="Arial"/>
          <w:b/>
          <w:sz w:val="22"/>
          <w:szCs w:val="22"/>
        </w:rPr>
        <w:t>LA PREVISORA S.A.</w:t>
      </w:r>
      <w:r w:rsidRPr="00B16970">
        <w:rPr>
          <w:rFonts w:ascii="Gadugi" w:hAnsi="Gadugi" w:cs="Arial"/>
          <w:sz w:val="22"/>
          <w:szCs w:val="22"/>
        </w:rPr>
        <w:t xml:space="preserve">, a error, para beneficio de </w:t>
      </w:r>
      <w:r w:rsidR="007D3245" w:rsidRPr="00B16970">
        <w:rPr>
          <w:rFonts w:ascii="Gadugi" w:hAnsi="Gadugi" w:cs="Arial"/>
          <w:b/>
          <w:sz w:val="22"/>
          <w:szCs w:val="22"/>
          <w:lang w:eastAsia="es-CO"/>
        </w:rPr>
        <w:t xml:space="preserve">EL </w:t>
      </w:r>
      <w:r w:rsidR="00900E9A" w:rsidRPr="00B16970">
        <w:rPr>
          <w:rFonts w:ascii="Gadugi" w:hAnsi="Gadugi" w:cs="Arial"/>
          <w:b/>
          <w:sz w:val="22"/>
          <w:szCs w:val="22"/>
          <w:lang w:eastAsia="es-CO"/>
        </w:rPr>
        <w:t>OFERENTE</w:t>
      </w:r>
      <w:r w:rsidRPr="00B16970">
        <w:rPr>
          <w:rFonts w:ascii="Gadugi" w:hAnsi="Gadugi" w:cs="Arial"/>
          <w:b/>
          <w:sz w:val="22"/>
          <w:szCs w:val="22"/>
          <w:lang w:eastAsia="es-CO"/>
        </w:rPr>
        <w:t>.</w:t>
      </w:r>
    </w:p>
    <w:p w14:paraId="1EBA8272" w14:textId="77777777" w:rsidR="00981D17" w:rsidRPr="00B16970" w:rsidRDefault="00981D17" w:rsidP="005B7861">
      <w:pPr>
        <w:numPr>
          <w:ilvl w:val="0"/>
          <w:numId w:val="6"/>
        </w:numPr>
        <w:spacing w:line="276" w:lineRule="auto"/>
        <w:jc w:val="both"/>
        <w:rPr>
          <w:rFonts w:ascii="Gadugi" w:hAnsi="Gadugi" w:cs="Arial"/>
          <w:sz w:val="22"/>
          <w:szCs w:val="22"/>
        </w:rPr>
      </w:pPr>
      <w:r w:rsidRPr="00B16970">
        <w:rPr>
          <w:rFonts w:ascii="Gadugi" w:hAnsi="Gadugi" w:cs="Arial"/>
          <w:sz w:val="22"/>
          <w:szCs w:val="22"/>
        </w:rPr>
        <w:t xml:space="preserve">Cuando no se presenten las aclaraciones y/o subsanaciones solicitadas por </w:t>
      </w:r>
      <w:r w:rsidRPr="00B16970">
        <w:rPr>
          <w:rFonts w:ascii="Gadugi" w:hAnsi="Gadugi" w:cs="Arial"/>
          <w:b/>
          <w:sz w:val="22"/>
          <w:szCs w:val="22"/>
        </w:rPr>
        <w:t>LA PREVISORA S.A.</w:t>
      </w:r>
      <w:r w:rsidRPr="00B16970">
        <w:rPr>
          <w:rFonts w:ascii="Gadugi" w:hAnsi="Gadugi" w:cs="Arial"/>
          <w:sz w:val="22"/>
          <w:szCs w:val="22"/>
        </w:rPr>
        <w:t>, dentro del término establecido para tal efecto.</w:t>
      </w:r>
    </w:p>
    <w:p w14:paraId="34762FD5" w14:textId="77777777" w:rsidR="00981D17" w:rsidRPr="00B16970" w:rsidRDefault="00981D17" w:rsidP="005B7861">
      <w:pPr>
        <w:numPr>
          <w:ilvl w:val="0"/>
          <w:numId w:val="6"/>
        </w:numPr>
        <w:spacing w:line="276" w:lineRule="auto"/>
        <w:jc w:val="both"/>
        <w:rPr>
          <w:rFonts w:ascii="Gadugi" w:hAnsi="Gadugi" w:cs="Arial"/>
          <w:sz w:val="22"/>
          <w:szCs w:val="22"/>
        </w:rPr>
      </w:pPr>
      <w:r w:rsidRPr="00B16970">
        <w:rPr>
          <w:rFonts w:ascii="Gadugi" w:hAnsi="Gadugi" w:cs="Arial"/>
          <w:sz w:val="22"/>
          <w:szCs w:val="22"/>
        </w:rPr>
        <w:t>Cuando la propuesta se reciba con posterioridad a la fecha y hora fijadas para el cierre de la invitación cerrada o en un lugar distinto al señalado para entregar la propuesta.</w:t>
      </w:r>
    </w:p>
    <w:p w14:paraId="2156F68E" w14:textId="31C993EE" w:rsidR="00B70703" w:rsidRPr="00B16970" w:rsidRDefault="00B70703" w:rsidP="005B7861">
      <w:pPr>
        <w:numPr>
          <w:ilvl w:val="0"/>
          <w:numId w:val="6"/>
        </w:numPr>
        <w:spacing w:line="276" w:lineRule="auto"/>
        <w:jc w:val="both"/>
        <w:rPr>
          <w:rFonts w:ascii="Gadugi" w:hAnsi="Gadugi" w:cs="Arial"/>
          <w:sz w:val="22"/>
          <w:szCs w:val="22"/>
        </w:rPr>
      </w:pPr>
      <w:r w:rsidRPr="00B16970">
        <w:rPr>
          <w:rFonts w:ascii="Gadugi" w:hAnsi="Gadugi" w:cs="Arial"/>
          <w:sz w:val="22"/>
          <w:szCs w:val="22"/>
        </w:rPr>
        <w:t xml:space="preserve">En el caso que </w:t>
      </w:r>
      <w:r w:rsidR="007D3245" w:rsidRPr="00B16970">
        <w:rPr>
          <w:rFonts w:ascii="Gadugi" w:hAnsi="Gadugi" w:cs="Arial"/>
          <w:b/>
          <w:sz w:val="22"/>
          <w:szCs w:val="22"/>
          <w:lang w:eastAsia="es-CO"/>
        </w:rPr>
        <w:t xml:space="preserve">EL </w:t>
      </w:r>
      <w:r w:rsidR="00900E9A" w:rsidRPr="00B16970">
        <w:rPr>
          <w:rFonts w:ascii="Gadugi" w:hAnsi="Gadugi" w:cs="Arial"/>
          <w:b/>
          <w:sz w:val="22"/>
          <w:szCs w:val="22"/>
          <w:lang w:eastAsia="es-CO"/>
        </w:rPr>
        <w:t>OFERENTE</w:t>
      </w:r>
      <w:r w:rsidRPr="00B16970">
        <w:rPr>
          <w:rFonts w:ascii="Gadugi" w:hAnsi="Gadugi" w:cs="Arial"/>
          <w:sz w:val="22"/>
          <w:szCs w:val="22"/>
        </w:rPr>
        <w:t xml:space="preserve"> se encuentre incurso en alguna de las causales de inhabilidad o incompatibilidad fijadas por la Constitución o la ley.</w:t>
      </w:r>
    </w:p>
    <w:p w14:paraId="6D01874F" w14:textId="065D2FD2" w:rsidR="00B70703" w:rsidRPr="00B16970" w:rsidRDefault="00B70703" w:rsidP="005B7861">
      <w:pPr>
        <w:numPr>
          <w:ilvl w:val="0"/>
          <w:numId w:val="6"/>
        </w:numPr>
        <w:spacing w:line="276" w:lineRule="auto"/>
        <w:jc w:val="both"/>
        <w:rPr>
          <w:rFonts w:ascii="Gadugi" w:hAnsi="Gadugi" w:cs="Arial"/>
          <w:sz w:val="22"/>
          <w:szCs w:val="22"/>
        </w:rPr>
      </w:pPr>
      <w:r w:rsidRPr="00B16970">
        <w:rPr>
          <w:rFonts w:ascii="Gadugi" w:hAnsi="Gadugi" w:cs="Arial"/>
          <w:sz w:val="22"/>
          <w:szCs w:val="22"/>
        </w:rPr>
        <w:t>Cuando no se aporte con la propuesta la póliza de seriedad</w:t>
      </w:r>
      <w:r w:rsidR="00FD7EEB" w:rsidRPr="00B16970">
        <w:rPr>
          <w:rFonts w:ascii="Gadugi" w:hAnsi="Gadugi" w:cs="Arial"/>
          <w:sz w:val="22"/>
          <w:szCs w:val="22"/>
        </w:rPr>
        <w:t xml:space="preserve"> de la oferta.</w:t>
      </w:r>
    </w:p>
    <w:p w14:paraId="1111011A" w14:textId="5DB4C81F" w:rsidR="00981D17" w:rsidRPr="00B16970" w:rsidRDefault="00981D17" w:rsidP="005B7861">
      <w:pPr>
        <w:numPr>
          <w:ilvl w:val="0"/>
          <w:numId w:val="6"/>
        </w:numPr>
        <w:spacing w:line="276" w:lineRule="auto"/>
        <w:jc w:val="both"/>
        <w:rPr>
          <w:rFonts w:ascii="Gadugi" w:hAnsi="Gadugi" w:cs="Arial"/>
          <w:sz w:val="22"/>
          <w:szCs w:val="22"/>
        </w:rPr>
      </w:pPr>
      <w:r w:rsidRPr="00B16970">
        <w:rPr>
          <w:rFonts w:ascii="Gadugi" w:hAnsi="Gadugi" w:cs="Arial"/>
          <w:sz w:val="22"/>
          <w:szCs w:val="22"/>
        </w:rPr>
        <w:t>Cuando el objeto social d</w:t>
      </w:r>
      <w:r w:rsidR="00417216" w:rsidRPr="00B16970">
        <w:rPr>
          <w:rFonts w:ascii="Gadugi" w:hAnsi="Gadugi" w:cs="Arial"/>
          <w:sz w:val="22"/>
          <w:szCs w:val="22"/>
        </w:rPr>
        <w:t xml:space="preserve">e </w:t>
      </w:r>
      <w:r w:rsidR="007D3245" w:rsidRPr="00B16970">
        <w:rPr>
          <w:rFonts w:ascii="Gadugi" w:hAnsi="Gadugi" w:cs="Arial"/>
          <w:b/>
          <w:bCs/>
          <w:sz w:val="22"/>
          <w:szCs w:val="22"/>
        </w:rPr>
        <w:t xml:space="preserve">EL </w:t>
      </w:r>
      <w:r w:rsidR="00900E9A" w:rsidRPr="00B16970">
        <w:rPr>
          <w:rFonts w:ascii="Gadugi" w:hAnsi="Gadugi" w:cs="Arial"/>
          <w:b/>
          <w:bCs/>
          <w:sz w:val="22"/>
          <w:szCs w:val="22"/>
        </w:rPr>
        <w:t>OFERENTE</w:t>
      </w:r>
      <w:r w:rsidRPr="00B16970">
        <w:rPr>
          <w:rFonts w:ascii="Gadugi" w:hAnsi="Gadugi" w:cs="Arial"/>
          <w:sz w:val="22"/>
          <w:szCs w:val="22"/>
        </w:rPr>
        <w:t xml:space="preserve"> o el de la asociación no cubra el objeto del proceso de invitación.</w:t>
      </w:r>
    </w:p>
    <w:p w14:paraId="1AB2E6D7" w14:textId="095C74F4" w:rsidR="00B70703" w:rsidRPr="00B16970" w:rsidRDefault="00B70703" w:rsidP="005B7861">
      <w:pPr>
        <w:numPr>
          <w:ilvl w:val="0"/>
          <w:numId w:val="6"/>
        </w:numPr>
        <w:spacing w:line="276" w:lineRule="auto"/>
        <w:jc w:val="both"/>
        <w:rPr>
          <w:rFonts w:ascii="Gadugi" w:hAnsi="Gadugi" w:cs="Arial"/>
          <w:sz w:val="22"/>
          <w:szCs w:val="22"/>
        </w:rPr>
      </w:pPr>
      <w:r w:rsidRPr="00B16970">
        <w:rPr>
          <w:rFonts w:ascii="Gadugi" w:hAnsi="Gadugi" w:cs="Arial"/>
          <w:sz w:val="22"/>
          <w:szCs w:val="22"/>
        </w:rPr>
        <w:t xml:space="preserve">Cuando en las facultades del </w:t>
      </w:r>
      <w:r w:rsidR="0028009C" w:rsidRPr="00B16970">
        <w:rPr>
          <w:rFonts w:ascii="Gadugi" w:hAnsi="Gadugi" w:cs="Arial"/>
          <w:sz w:val="22"/>
          <w:szCs w:val="22"/>
        </w:rPr>
        <w:t xml:space="preserve">Representante Legal </w:t>
      </w:r>
      <w:r w:rsidRPr="00B16970">
        <w:rPr>
          <w:rFonts w:ascii="Gadugi" w:hAnsi="Gadugi" w:cs="Arial"/>
          <w:sz w:val="22"/>
          <w:szCs w:val="22"/>
        </w:rPr>
        <w:t xml:space="preserve">se señalen limitaciones para los propósitos de este proceso de selección y no se adjunte la respectiva autorización. </w:t>
      </w:r>
    </w:p>
    <w:p w14:paraId="49D49837" w14:textId="0081498B" w:rsidR="00B70703" w:rsidRPr="00B16970" w:rsidRDefault="00B70703" w:rsidP="005B7861">
      <w:pPr>
        <w:numPr>
          <w:ilvl w:val="0"/>
          <w:numId w:val="6"/>
        </w:numPr>
        <w:spacing w:line="276" w:lineRule="auto"/>
        <w:jc w:val="both"/>
        <w:rPr>
          <w:rFonts w:ascii="Gadugi" w:hAnsi="Gadugi" w:cs="Arial"/>
          <w:sz w:val="22"/>
          <w:szCs w:val="22"/>
        </w:rPr>
      </w:pPr>
      <w:r w:rsidRPr="00B16970">
        <w:rPr>
          <w:rFonts w:ascii="Gadugi" w:hAnsi="Gadugi" w:cs="Arial"/>
          <w:sz w:val="22"/>
          <w:szCs w:val="22"/>
        </w:rPr>
        <w:t xml:space="preserve">La presentación de varias ofertas por parte del mismo </w:t>
      </w:r>
      <w:r w:rsidR="00900E9A" w:rsidRPr="00B16970">
        <w:rPr>
          <w:rFonts w:ascii="Gadugi" w:hAnsi="Gadugi" w:cs="Arial"/>
          <w:b/>
          <w:sz w:val="22"/>
          <w:szCs w:val="22"/>
          <w:lang w:eastAsia="es-CO"/>
        </w:rPr>
        <w:t>OFERENTE</w:t>
      </w:r>
      <w:r w:rsidRPr="00B16970">
        <w:rPr>
          <w:rFonts w:ascii="Gadugi" w:hAnsi="Gadugi" w:cs="Arial"/>
          <w:sz w:val="22"/>
          <w:szCs w:val="22"/>
        </w:rPr>
        <w:t xml:space="preserve"> para la presente </w:t>
      </w:r>
      <w:r w:rsidR="00981D17" w:rsidRPr="00B16970">
        <w:rPr>
          <w:rFonts w:ascii="Gadugi" w:hAnsi="Gadugi" w:cs="Arial"/>
          <w:sz w:val="22"/>
          <w:szCs w:val="22"/>
        </w:rPr>
        <w:t>invitación</w:t>
      </w:r>
      <w:r w:rsidRPr="00B16970">
        <w:rPr>
          <w:rFonts w:ascii="Gadugi" w:hAnsi="Gadugi" w:cs="Arial"/>
          <w:sz w:val="22"/>
          <w:szCs w:val="22"/>
        </w:rPr>
        <w:t xml:space="preserve"> (por sí o por interpuesta persona).</w:t>
      </w:r>
    </w:p>
    <w:p w14:paraId="66774790" w14:textId="77777777" w:rsidR="00B70703" w:rsidRPr="00B16970" w:rsidRDefault="00B70703" w:rsidP="005B7861">
      <w:pPr>
        <w:numPr>
          <w:ilvl w:val="0"/>
          <w:numId w:val="6"/>
        </w:numPr>
        <w:spacing w:line="276" w:lineRule="auto"/>
        <w:jc w:val="both"/>
        <w:rPr>
          <w:rFonts w:ascii="Gadugi" w:hAnsi="Gadugi" w:cs="Arial"/>
          <w:sz w:val="22"/>
          <w:szCs w:val="22"/>
        </w:rPr>
      </w:pPr>
      <w:r w:rsidRPr="00B16970">
        <w:rPr>
          <w:rFonts w:ascii="Gadugi" w:hAnsi="Gadugi" w:cs="Arial"/>
          <w:sz w:val="22"/>
          <w:szCs w:val="22"/>
        </w:rPr>
        <w:t>Cuando no se cumpla con alguno de los aspectos jurídicos, financieros, técnicos habilitantes y/</w:t>
      </w:r>
      <w:proofErr w:type="spellStart"/>
      <w:r w:rsidRPr="00B16970">
        <w:rPr>
          <w:rFonts w:ascii="Gadugi" w:hAnsi="Gadugi" w:cs="Arial"/>
          <w:sz w:val="22"/>
          <w:szCs w:val="22"/>
        </w:rPr>
        <w:t>o</w:t>
      </w:r>
      <w:proofErr w:type="spellEnd"/>
      <w:r w:rsidRPr="00B16970">
        <w:rPr>
          <w:rFonts w:ascii="Gadugi" w:hAnsi="Gadugi" w:cs="Arial"/>
          <w:sz w:val="22"/>
          <w:szCs w:val="22"/>
        </w:rPr>
        <w:t xml:space="preserve"> obligatorias en los términos señalados en cada uno de los numerales a que se haga mención.</w:t>
      </w:r>
    </w:p>
    <w:p w14:paraId="138F2A14" w14:textId="77777777" w:rsidR="00B70703" w:rsidRPr="00B16970" w:rsidRDefault="00B70703" w:rsidP="005B7861">
      <w:pPr>
        <w:numPr>
          <w:ilvl w:val="0"/>
          <w:numId w:val="6"/>
        </w:numPr>
        <w:spacing w:line="276" w:lineRule="auto"/>
        <w:jc w:val="both"/>
        <w:rPr>
          <w:rFonts w:ascii="Gadugi" w:hAnsi="Gadugi" w:cs="Arial"/>
          <w:sz w:val="22"/>
          <w:szCs w:val="22"/>
        </w:rPr>
      </w:pPr>
      <w:r w:rsidRPr="00B16970">
        <w:rPr>
          <w:rFonts w:ascii="Gadugi" w:hAnsi="Gadugi" w:cs="Arial"/>
          <w:sz w:val="22"/>
          <w:szCs w:val="22"/>
        </w:rPr>
        <w:t xml:space="preserve"> Cuando se presenten </w:t>
      </w:r>
      <w:r w:rsidRPr="00B16970">
        <w:rPr>
          <w:rFonts w:ascii="Gadugi" w:hAnsi="Gadugi" w:cs="Arial"/>
          <w:b/>
          <w:bCs/>
          <w:sz w:val="22"/>
          <w:szCs w:val="22"/>
        </w:rPr>
        <w:t>OFERTAS CONDICIONADAS</w:t>
      </w:r>
      <w:r w:rsidRPr="00B16970">
        <w:rPr>
          <w:rFonts w:ascii="Gadugi" w:hAnsi="Gadugi" w:cs="Arial"/>
          <w:sz w:val="22"/>
          <w:szCs w:val="22"/>
        </w:rPr>
        <w:t>. No podrán señalarse condiciones diferentes a las establecidas en esta invitación a proponer. En caso de que la propuesta formule condiciones diferentes a las establecidas, no serán tenidas en cuenta.</w:t>
      </w:r>
    </w:p>
    <w:p w14:paraId="6909E716" w14:textId="504C0BA3" w:rsidR="00B70703" w:rsidRPr="00B16970" w:rsidRDefault="00B70703" w:rsidP="005B7861">
      <w:pPr>
        <w:numPr>
          <w:ilvl w:val="0"/>
          <w:numId w:val="6"/>
        </w:numPr>
        <w:spacing w:line="276" w:lineRule="auto"/>
        <w:jc w:val="both"/>
        <w:rPr>
          <w:rFonts w:ascii="Gadugi" w:hAnsi="Gadugi" w:cs="Arial"/>
          <w:sz w:val="22"/>
          <w:szCs w:val="22"/>
        </w:rPr>
      </w:pPr>
      <w:r w:rsidRPr="00B16970">
        <w:rPr>
          <w:rFonts w:ascii="Gadugi" w:hAnsi="Gadugi" w:cs="Arial"/>
          <w:sz w:val="22"/>
          <w:szCs w:val="22"/>
        </w:rPr>
        <w:t xml:space="preserve">Cuando </w:t>
      </w:r>
      <w:r w:rsidR="007D3245" w:rsidRPr="00B16970">
        <w:rPr>
          <w:rFonts w:ascii="Gadugi" w:hAnsi="Gadugi" w:cs="Arial"/>
          <w:b/>
          <w:sz w:val="22"/>
          <w:szCs w:val="22"/>
        </w:rPr>
        <w:t xml:space="preserve">EL </w:t>
      </w:r>
      <w:r w:rsidR="00900E9A" w:rsidRPr="00B16970">
        <w:rPr>
          <w:rFonts w:ascii="Gadugi" w:hAnsi="Gadugi" w:cs="Arial"/>
          <w:b/>
          <w:sz w:val="22"/>
          <w:szCs w:val="22"/>
        </w:rPr>
        <w:t>OFERENTE</w:t>
      </w:r>
      <w:r w:rsidRPr="00B16970">
        <w:rPr>
          <w:rFonts w:ascii="Gadugi" w:hAnsi="Gadugi" w:cs="Arial"/>
          <w:sz w:val="22"/>
          <w:szCs w:val="22"/>
        </w:rPr>
        <w:t xml:space="preserve"> o alguno de sus integrantes estén reportados en el boletín Fiscal que expide la Contraloría General de la República como responsables fiscales y/o en el Sistema de Información de Registro de Sanciones y Causas de Inhabilidad (SIRI) de la Procuraduría General de la Nación.</w:t>
      </w:r>
    </w:p>
    <w:p w14:paraId="79B68C12" w14:textId="67EB56BE" w:rsidR="00981D17" w:rsidRPr="00B16970" w:rsidRDefault="00981D17" w:rsidP="005B7861">
      <w:pPr>
        <w:numPr>
          <w:ilvl w:val="0"/>
          <w:numId w:val="6"/>
        </w:numPr>
        <w:autoSpaceDE w:val="0"/>
        <w:autoSpaceDN w:val="0"/>
        <w:adjustRightInd w:val="0"/>
        <w:spacing w:line="276" w:lineRule="auto"/>
        <w:jc w:val="both"/>
        <w:rPr>
          <w:rFonts w:ascii="Gadugi" w:hAnsi="Gadugi" w:cs="Arial"/>
          <w:sz w:val="22"/>
          <w:szCs w:val="22"/>
        </w:rPr>
      </w:pPr>
      <w:r w:rsidRPr="00B16970">
        <w:rPr>
          <w:rFonts w:ascii="Gadugi" w:eastAsia="Calibri" w:hAnsi="Gadugi" w:cs="Arial"/>
          <w:sz w:val="22"/>
          <w:szCs w:val="22"/>
          <w:lang w:eastAsia="es-CO"/>
        </w:rPr>
        <w:t xml:space="preserve">Cuando </w:t>
      </w:r>
      <w:r w:rsidR="00900E9A" w:rsidRPr="00B16970">
        <w:rPr>
          <w:rFonts w:ascii="Gadugi" w:hAnsi="Gadugi" w:cs="Segoe UI"/>
          <w:b/>
          <w:sz w:val="22"/>
          <w:szCs w:val="22"/>
          <w:lang w:eastAsia="es-CO"/>
        </w:rPr>
        <w:t xml:space="preserve">EL OFERENTE </w:t>
      </w:r>
      <w:r w:rsidRPr="00B16970">
        <w:rPr>
          <w:rFonts w:ascii="Gadugi" w:eastAsia="Calibri" w:hAnsi="Gadugi" w:cs="Arial"/>
          <w:sz w:val="22"/>
          <w:szCs w:val="22"/>
          <w:lang w:eastAsia="es-CO"/>
        </w:rPr>
        <w:t xml:space="preserve">o uno de sus integrantes haya sido condenado por lavado de activos o financiación a grupos armados o de terrorismo. </w:t>
      </w:r>
    </w:p>
    <w:p w14:paraId="7BDC85B3" w14:textId="3F3CBDBC" w:rsidR="00B70703" w:rsidRPr="00B16970" w:rsidRDefault="00B70703" w:rsidP="005B7861">
      <w:pPr>
        <w:numPr>
          <w:ilvl w:val="0"/>
          <w:numId w:val="6"/>
        </w:numPr>
        <w:spacing w:line="276" w:lineRule="auto"/>
        <w:jc w:val="both"/>
        <w:rPr>
          <w:rFonts w:ascii="Gadugi" w:hAnsi="Gadugi"/>
          <w:sz w:val="22"/>
          <w:szCs w:val="22"/>
        </w:rPr>
      </w:pPr>
      <w:r w:rsidRPr="00B16970">
        <w:rPr>
          <w:rFonts w:ascii="Gadugi" w:hAnsi="Gadugi" w:cs="Arial"/>
          <w:sz w:val="22"/>
          <w:szCs w:val="22"/>
        </w:rPr>
        <w:t xml:space="preserve">Cuando la propuesta presentada por </w:t>
      </w:r>
      <w:r w:rsidR="00900E9A" w:rsidRPr="00B16970">
        <w:rPr>
          <w:rFonts w:ascii="Gadugi" w:hAnsi="Gadugi" w:cs="Segoe UI"/>
          <w:b/>
          <w:sz w:val="22"/>
          <w:szCs w:val="22"/>
          <w:lang w:eastAsia="es-CO"/>
        </w:rPr>
        <w:t xml:space="preserve">EL OFERENTE </w:t>
      </w:r>
      <w:r w:rsidRPr="00B16970">
        <w:rPr>
          <w:rFonts w:ascii="Gadugi" w:hAnsi="Gadugi" w:cs="Arial"/>
          <w:sz w:val="22"/>
          <w:szCs w:val="22"/>
        </w:rPr>
        <w:t>sobrepase el presupuesto señalado para este proceso, o cuando realizando el cálculo y la operación matemática este señale que la oferta económica sobrepasa el presupuesto señalado para este proceso.</w:t>
      </w:r>
    </w:p>
    <w:p w14:paraId="541D4555" w14:textId="7CE02DAE" w:rsidR="00981D17" w:rsidRPr="00B16970" w:rsidRDefault="00280C39" w:rsidP="005B7861">
      <w:pPr>
        <w:numPr>
          <w:ilvl w:val="0"/>
          <w:numId w:val="6"/>
        </w:numPr>
        <w:spacing w:line="276" w:lineRule="auto"/>
        <w:jc w:val="both"/>
        <w:rPr>
          <w:rFonts w:ascii="Gadugi" w:eastAsia="Calibri" w:hAnsi="Gadugi" w:cs="Arial"/>
          <w:sz w:val="22"/>
          <w:szCs w:val="22"/>
          <w:lang w:eastAsia="es-CO"/>
        </w:rPr>
      </w:pPr>
      <w:r w:rsidRPr="00B16970">
        <w:rPr>
          <w:rFonts w:ascii="Gadugi" w:hAnsi="Gadugi"/>
          <w:sz w:val="22"/>
          <w:szCs w:val="22"/>
        </w:rPr>
        <w:t>Cuando el valor de la propuesta resulte artificialmente bajo, y analizadas las explicaciones de</w:t>
      </w:r>
      <w:r w:rsidR="00F652F6" w:rsidRPr="00B16970">
        <w:rPr>
          <w:rFonts w:ascii="Gadugi" w:hAnsi="Gadugi"/>
          <w:sz w:val="22"/>
          <w:szCs w:val="22"/>
        </w:rPr>
        <w:t xml:space="preserve"> </w:t>
      </w:r>
      <w:r w:rsidR="00900E9A" w:rsidRPr="00B16970">
        <w:rPr>
          <w:rFonts w:ascii="Gadugi" w:hAnsi="Gadugi" w:cs="Segoe UI"/>
          <w:b/>
          <w:sz w:val="22"/>
          <w:szCs w:val="22"/>
          <w:lang w:eastAsia="es-CO"/>
        </w:rPr>
        <w:t xml:space="preserve">EL OFERENTE </w:t>
      </w:r>
      <w:r w:rsidRPr="00B16970">
        <w:rPr>
          <w:rFonts w:ascii="Gadugi" w:hAnsi="Gadugi"/>
          <w:sz w:val="22"/>
          <w:szCs w:val="22"/>
        </w:rPr>
        <w:t xml:space="preserve">sobre el alcance del precio ofrecido, el </w:t>
      </w:r>
      <w:r w:rsidR="006A4DE2" w:rsidRPr="00B16970">
        <w:rPr>
          <w:rFonts w:ascii="Gadugi" w:hAnsi="Gadugi"/>
          <w:sz w:val="22"/>
          <w:szCs w:val="22"/>
        </w:rPr>
        <w:t>o</w:t>
      </w:r>
      <w:r w:rsidR="003B3CD1" w:rsidRPr="00B16970">
        <w:rPr>
          <w:rFonts w:ascii="Gadugi" w:hAnsi="Gadugi"/>
          <w:sz w:val="22"/>
          <w:szCs w:val="22"/>
        </w:rPr>
        <w:t>rdenador del gasto</w:t>
      </w:r>
      <w:r w:rsidRPr="00B16970">
        <w:rPr>
          <w:rFonts w:ascii="Gadugi" w:hAnsi="Gadugi"/>
          <w:sz w:val="22"/>
          <w:szCs w:val="22"/>
        </w:rPr>
        <w:t xml:space="preserve"> y el </w:t>
      </w:r>
      <w:r w:rsidR="006A4DE2" w:rsidRPr="00B16970">
        <w:rPr>
          <w:rFonts w:ascii="Gadugi" w:hAnsi="Gadugi"/>
          <w:sz w:val="22"/>
          <w:szCs w:val="22"/>
        </w:rPr>
        <w:t>e</w:t>
      </w:r>
      <w:r w:rsidR="003B3CD1" w:rsidRPr="00B16970">
        <w:rPr>
          <w:rFonts w:ascii="Gadugi" w:hAnsi="Gadugi"/>
          <w:sz w:val="22"/>
          <w:szCs w:val="22"/>
        </w:rPr>
        <w:t xml:space="preserve">quipo </w:t>
      </w:r>
      <w:r w:rsidR="006A4DE2" w:rsidRPr="00B16970">
        <w:rPr>
          <w:rFonts w:ascii="Gadugi" w:hAnsi="Gadugi"/>
          <w:sz w:val="22"/>
          <w:szCs w:val="22"/>
        </w:rPr>
        <w:t>v</w:t>
      </w:r>
      <w:r w:rsidR="003B3CD1" w:rsidRPr="00B16970">
        <w:rPr>
          <w:rFonts w:ascii="Gadugi" w:hAnsi="Gadugi"/>
          <w:sz w:val="22"/>
          <w:szCs w:val="22"/>
        </w:rPr>
        <w:t>erificador</w:t>
      </w:r>
      <w:r w:rsidRPr="00B16970">
        <w:rPr>
          <w:rFonts w:ascii="Gadugi" w:hAnsi="Gadugi"/>
          <w:sz w:val="22"/>
          <w:szCs w:val="22"/>
        </w:rPr>
        <w:t xml:space="preserve"> y </w:t>
      </w:r>
      <w:r w:rsidR="006A4DE2" w:rsidRPr="00B16970">
        <w:rPr>
          <w:rFonts w:ascii="Gadugi" w:hAnsi="Gadugi"/>
          <w:sz w:val="22"/>
          <w:szCs w:val="22"/>
        </w:rPr>
        <w:t>c</w:t>
      </w:r>
      <w:r w:rsidR="003B3CD1" w:rsidRPr="00B16970">
        <w:rPr>
          <w:rFonts w:ascii="Gadugi" w:hAnsi="Gadugi"/>
          <w:sz w:val="22"/>
          <w:szCs w:val="22"/>
        </w:rPr>
        <w:t>omité</w:t>
      </w:r>
      <w:r w:rsidRPr="00B16970">
        <w:rPr>
          <w:rFonts w:ascii="Gadugi" w:hAnsi="Gadugi"/>
          <w:sz w:val="22"/>
          <w:szCs w:val="22"/>
        </w:rPr>
        <w:t xml:space="preserve"> </w:t>
      </w:r>
      <w:r w:rsidR="006A4DE2" w:rsidRPr="00B16970">
        <w:rPr>
          <w:rFonts w:ascii="Gadugi" w:hAnsi="Gadugi"/>
          <w:sz w:val="22"/>
          <w:szCs w:val="22"/>
        </w:rPr>
        <w:t>e</w:t>
      </w:r>
      <w:r w:rsidRPr="00B16970">
        <w:rPr>
          <w:rFonts w:ascii="Gadugi" w:hAnsi="Gadugi"/>
          <w:sz w:val="22"/>
          <w:szCs w:val="22"/>
        </w:rPr>
        <w:t xml:space="preserve">valuador, con fundamento en el </w:t>
      </w:r>
      <w:r w:rsidR="003B3CD1" w:rsidRPr="00B16970">
        <w:rPr>
          <w:rFonts w:ascii="Gadugi" w:hAnsi="Gadugi"/>
          <w:sz w:val="22"/>
          <w:szCs w:val="22"/>
        </w:rPr>
        <w:t>RFQ</w:t>
      </w:r>
      <w:r w:rsidRPr="00B16970">
        <w:rPr>
          <w:rFonts w:ascii="Gadugi" w:hAnsi="Gadugi"/>
          <w:sz w:val="22"/>
          <w:szCs w:val="22"/>
        </w:rPr>
        <w:t xml:space="preserve"> que respalda el procedimiento de contratación y las condiciones particulares del sector correspondiente a los bienes o servicios a adquirir, consideren que esa propuesta económica pone en riesgo el proceso y el cumplimiento de las obligaciones contractuales en caso de resultar seleccionada</w:t>
      </w:r>
      <w:r w:rsidR="003B3CD1" w:rsidRPr="00B16970">
        <w:rPr>
          <w:rFonts w:ascii="Gadugi" w:hAnsi="Gadugi"/>
          <w:sz w:val="22"/>
          <w:szCs w:val="22"/>
        </w:rPr>
        <w:t>.</w:t>
      </w:r>
    </w:p>
    <w:p w14:paraId="16819938" w14:textId="223E4303" w:rsidR="00B70703" w:rsidRPr="00B16970" w:rsidRDefault="00981D17" w:rsidP="005B7861">
      <w:pPr>
        <w:numPr>
          <w:ilvl w:val="0"/>
          <w:numId w:val="6"/>
        </w:numPr>
        <w:spacing w:line="276" w:lineRule="auto"/>
        <w:jc w:val="both"/>
        <w:rPr>
          <w:rFonts w:ascii="Gadugi" w:hAnsi="Gadugi" w:cs="Arial"/>
          <w:sz w:val="22"/>
          <w:szCs w:val="22"/>
        </w:rPr>
      </w:pPr>
      <w:r w:rsidRPr="00B16970">
        <w:rPr>
          <w:rFonts w:ascii="Gadugi" w:eastAsia="Calibri" w:hAnsi="Gadugi" w:cs="Arial"/>
          <w:sz w:val="22"/>
          <w:szCs w:val="22"/>
          <w:lang w:eastAsia="es-CO"/>
        </w:rPr>
        <w:t xml:space="preserve">Cuando </w:t>
      </w:r>
      <w:r w:rsidR="00900E9A" w:rsidRPr="00B16970">
        <w:rPr>
          <w:rFonts w:ascii="Gadugi" w:hAnsi="Gadugi" w:cs="Segoe UI"/>
          <w:b/>
          <w:sz w:val="22"/>
          <w:szCs w:val="22"/>
          <w:lang w:eastAsia="es-CO"/>
        </w:rPr>
        <w:t xml:space="preserve">EL OFERENTE </w:t>
      </w:r>
      <w:r w:rsidRPr="00B16970">
        <w:rPr>
          <w:rFonts w:ascii="Gadugi" w:eastAsia="Calibri" w:hAnsi="Gadugi" w:cs="Arial"/>
          <w:sz w:val="22"/>
          <w:szCs w:val="22"/>
          <w:lang w:eastAsia="es-CO"/>
        </w:rPr>
        <w:t>no allegue Propuesta Económica</w:t>
      </w:r>
      <w:r w:rsidR="00BE4AB8" w:rsidRPr="00B16970">
        <w:rPr>
          <w:rFonts w:ascii="Gadugi" w:hAnsi="Gadugi" w:cs="Arial"/>
          <w:sz w:val="22"/>
          <w:szCs w:val="22"/>
        </w:rPr>
        <w:t>.</w:t>
      </w:r>
    </w:p>
    <w:p w14:paraId="04DFAF7C" w14:textId="77777777" w:rsidR="00B70703" w:rsidRPr="00B16970" w:rsidRDefault="00B70703" w:rsidP="005B7861">
      <w:pPr>
        <w:numPr>
          <w:ilvl w:val="0"/>
          <w:numId w:val="6"/>
        </w:numPr>
        <w:spacing w:line="276" w:lineRule="auto"/>
        <w:jc w:val="both"/>
        <w:rPr>
          <w:rFonts w:ascii="Gadugi" w:hAnsi="Gadugi" w:cs="Arial"/>
          <w:sz w:val="22"/>
          <w:szCs w:val="22"/>
        </w:rPr>
      </w:pPr>
      <w:r w:rsidRPr="00B16970">
        <w:rPr>
          <w:rFonts w:ascii="Gadugi" w:hAnsi="Gadugi" w:cs="Arial"/>
          <w:sz w:val="22"/>
          <w:szCs w:val="22"/>
        </w:rPr>
        <w:t xml:space="preserve">Las demás señaladas en el presente </w:t>
      </w:r>
      <w:r w:rsidRPr="00B16970">
        <w:rPr>
          <w:rFonts w:ascii="Gadugi" w:hAnsi="Gadugi"/>
          <w:sz w:val="22"/>
          <w:szCs w:val="22"/>
        </w:rPr>
        <w:t>documento de condiciones definitivas</w:t>
      </w:r>
      <w:r w:rsidRPr="00B16970">
        <w:rPr>
          <w:rFonts w:ascii="Gadugi" w:hAnsi="Gadugi" w:cs="Arial"/>
          <w:sz w:val="22"/>
          <w:szCs w:val="22"/>
        </w:rPr>
        <w:t xml:space="preserve"> y en la ley.</w:t>
      </w:r>
    </w:p>
    <w:p w14:paraId="217BF6E1" w14:textId="58F1C30F" w:rsidR="00981D17" w:rsidRPr="00B16970" w:rsidRDefault="00981D17" w:rsidP="005B7861">
      <w:pPr>
        <w:spacing w:line="276" w:lineRule="auto"/>
        <w:rPr>
          <w:rFonts w:ascii="Gadugi" w:hAnsi="Gadugi" w:cs="Segoe UI"/>
          <w:sz w:val="22"/>
          <w:szCs w:val="22"/>
          <w:lang w:eastAsia="es-CO"/>
        </w:rPr>
      </w:pPr>
    </w:p>
    <w:p w14:paraId="2BBACAE7" w14:textId="74C26C48" w:rsidR="00B70703" w:rsidRPr="00B16970" w:rsidRDefault="00B70703" w:rsidP="005B7861">
      <w:pPr>
        <w:pStyle w:val="Prrafodelista"/>
        <w:numPr>
          <w:ilvl w:val="1"/>
          <w:numId w:val="31"/>
        </w:numPr>
        <w:spacing w:line="276" w:lineRule="auto"/>
        <w:jc w:val="both"/>
        <w:rPr>
          <w:rFonts w:ascii="Gadugi" w:hAnsi="Gadugi" w:cs="Arial"/>
          <w:b/>
          <w:sz w:val="22"/>
          <w:szCs w:val="22"/>
        </w:rPr>
      </w:pPr>
      <w:r w:rsidRPr="00B16970">
        <w:rPr>
          <w:rFonts w:ascii="Gadugi" w:hAnsi="Gadugi" w:cs="Arial"/>
          <w:b/>
          <w:sz w:val="22"/>
          <w:szCs w:val="22"/>
        </w:rPr>
        <w:t>CAUSALES PARA DECLARAR FALLIDO EL PROCESO DE SELECCIÓN</w:t>
      </w:r>
    </w:p>
    <w:p w14:paraId="3806C1BE" w14:textId="77777777" w:rsidR="00B70703" w:rsidRPr="00B16970" w:rsidRDefault="00B70703" w:rsidP="005B7861">
      <w:pPr>
        <w:spacing w:line="276" w:lineRule="auto"/>
        <w:jc w:val="both"/>
        <w:rPr>
          <w:rFonts w:ascii="Gadugi" w:hAnsi="Gadugi" w:cs="Arial"/>
          <w:b/>
          <w:sz w:val="22"/>
          <w:szCs w:val="22"/>
        </w:rPr>
      </w:pPr>
    </w:p>
    <w:p w14:paraId="76437298" w14:textId="77777777" w:rsidR="00B70703" w:rsidRPr="00B16970" w:rsidRDefault="00B70703" w:rsidP="005B7861">
      <w:pPr>
        <w:spacing w:line="276" w:lineRule="auto"/>
        <w:jc w:val="both"/>
        <w:rPr>
          <w:rFonts w:ascii="Gadugi" w:hAnsi="Gadugi" w:cs="Arial"/>
          <w:sz w:val="22"/>
          <w:szCs w:val="22"/>
        </w:rPr>
      </w:pPr>
      <w:r w:rsidRPr="00B16970">
        <w:rPr>
          <w:rFonts w:ascii="Gadugi" w:hAnsi="Gadugi" w:cs="Arial"/>
          <w:b/>
          <w:sz w:val="22"/>
          <w:szCs w:val="22"/>
        </w:rPr>
        <w:t xml:space="preserve">LA PREVISORA S.A. </w:t>
      </w:r>
      <w:r w:rsidRPr="00B16970">
        <w:rPr>
          <w:rFonts w:ascii="Gadugi" w:hAnsi="Gadugi" w:cs="Arial"/>
          <w:sz w:val="22"/>
          <w:szCs w:val="22"/>
        </w:rPr>
        <w:t xml:space="preserve">declarará fallida la invitación abierta por motivos o causas que impidan la escogencia objetiva. La declaratoria se hará mediante acta. </w:t>
      </w:r>
    </w:p>
    <w:p w14:paraId="14902E34" w14:textId="77777777" w:rsidR="00B70703" w:rsidRPr="00B16970" w:rsidRDefault="00B70703" w:rsidP="005B7861">
      <w:pPr>
        <w:spacing w:line="276" w:lineRule="auto"/>
        <w:jc w:val="both"/>
        <w:rPr>
          <w:rFonts w:ascii="Gadugi" w:hAnsi="Gadugi" w:cs="Arial"/>
          <w:sz w:val="22"/>
          <w:szCs w:val="22"/>
        </w:rPr>
      </w:pPr>
    </w:p>
    <w:p w14:paraId="7A493377" w14:textId="77777777" w:rsidR="00B70703" w:rsidRPr="00B16970" w:rsidRDefault="00B70703" w:rsidP="005B7861">
      <w:pPr>
        <w:spacing w:line="276" w:lineRule="auto"/>
        <w:jc w:val="both"/>
        <w:rPr>
          <w:rFonts w:ascii="Gadugi" w:hAnsi="Gadugi" w:cs="Arial"/>
          <w:sz w:val="22"/>
          <w:szCs w:val="22"/>
        </w:rPr>
      </w:pPr>
      <w:r w:rsidRPr="00B16970">
        <w:rPr>
          <w:rFonts w:ascii="Gadugi" w:hAnsi="Gadugi" w:cs="Arial"/>
          <w:b/>
          <w:sz w:val="22"/>
          <w:szCs w:val="22"/>
        </w:rPr>
        <w:t xml:space="preserve">LA PREVISORA S.A. </w:t>
      </w:r>
      <w:r w:rsidRPr="00B16970">
        <w:rPr>
          <w:rFonts w:ascii="Gadugi" w:hAnsi="Gadugi" w:cs="Arial"/>
          <w:sz w:val="22"/>
          <w:szCs w:val="22"/>
        </w:rPr>
        <w:t>no es responsable de los gastos en que hayan incurrido los proponentes en la presentación de las propuestas.</w:t>
      </w:r>
    </w:p>
    <w:p w14:paraId="2B42F129" w14:textId="6FE5640E" w:rsidR="00981D17" w:rsidRPr="00B16970" w:rsidRDefault="00981D17" w:rsidP="005B7861">
      <w:pPr>
        <w:spacing w:line="276" w:lineRule="auto"/>
        <w:jc w:val="both"/>
        <w:textAlignment w:val="baseline"/>
        <w:rPr>
          <w:rFonts w:ascii="Gadugi" w:hAnsi="Gadugi" w:cs="Segoe UI"/>
          <w:sz w:val="22"/>
          <w:szCs w:val="22"/>
          <w:lang w:eastAsia="es-CO"/>
        </w:rPr>
      </w:pPr>
    </w:p>
    <w:p w14:paraId="4E3C6B31" w14:textId="30A8D269" w:rsidR="007D660B" w:rsidRPr="00B16970" w:rsidRDefault="007D660B" w:rsidP="005B7861">
      <w:pPr>
        <w:spacing w:line="276" w:lineRule="auto"/>
        <w:jc w:val="both"/>
        <w:textAlignment w:val="baseline"/>
        <w:rPr>
          <w:rFonts w:ascii="Gadugi" w:hAnsi="Gadugi" w:cs="Segoe UI"/>
          <w:sz w:val="22"/>
          <w:szCs w:val="22"/>
          <w:lang w:eastAsia="es-CO"/>
        </w:rPr>
      </w:pPr>
    </w:p>
    <w:p w14:paraId="03F3C40D" w14:textId="77777777" w:rsidR="0025596E" w:rsidRPr="00B16970" w:rsidRDefault="0025596E" w:rsidP="0025596E">
      <w:pPr>
        <w:spacing w:line="276" w:lineRule="auto"/>
        <w:jc w:val="both"/>
        <w:textAlignment w:val="baseline"/>
        <w:rPr>
          <w:rFonts w:ascii="Gadugi" w:hAnsi="Gadugi" w:cs="Segoe UI"/>
          <w:b/>
          <w:bCs/>
          <w:sz w:val="22"/>
          <w:szCs w:val="22"/>
          <w:lang w:eastAsia="es-CO"/>
        </w:rPr>
      </w:pPr>
      <w:r w:rsidRPr="00B16970">
        <w:rPr>
          <w:rFonts w:ascii="Gadugi" w:hAnsi="Gadugi" w:cs="Segoe UI"/>
          <w:b/>
          <w:bCs/>
          <w:sz w:val="22"/>
          <w:szCs w:val="22"/>
          <w:lang w:eastAsia="es-CO"/>
        </w:rPr>
        <w:t>ANDRÉS LOZANO.</w:t>
      </w:r>
    </w:p>
    <w:p w14:paraId="39B4D075" w14:textId="77777777" w:rsidR="0025596E" w:rsidRPr="00B16970" w:rsidRDefault="0025596E" w:rsidP="0025596E">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Vicepresidente de Desarrollo Corporativo.</w:t>
      </w:r>
    </w:p>
    <w:p w14:paraId="68ADF902" w14:textId="77777777" w:rsidR="0025596E" w:rsidRPr="00B16970" w:rsidRDefault="0025596E" w:rsidP="0025596E">
      <w:pPr>
        <w:spacing w:line="276" w:lineRule="auto"/>
        <w:jc w:val="both"/>
        <w:textAlignment w:val="baseline"/>
        <w:rPr>
          <w:rFonts w:ascii="Gadugi" w:hAnsi="Gadugi" w:cs="Segoe UI"/>
          <w:sz w:val="22"/>
          <w:szCs w:val="22"/>
          <w:lang w:eastAsia="es-CO"/>
        </w:rPr>
      </w:pPr>
    </w:p>
    <w:p w14:paraId="7536C021" w14:textId="77777777" w:rsidR="0025596E" w:rsidRPr="00B16970" w:rsidRDefault="0025596E" w:rsidP="0025596E">
      <w:pPr>
        <w:spacing w:line="276" w:lineRule="auto"/>
        <w:jc w:val="both"/>
        <w:textAlignment w:val="baseline"/>
        <w:rPr>
          <w:rFonts w:ascii="Gadugi" w:hAnsi="Gadugi" w:cs="Segoe UI"/>
          <w:sz w:val="14"/>
          <w:szCs w:val="14"/>
          <w:lang w:eastAsia="es-CO"/>
        </w:rPr>
      </w:pPr>
      <w:r w:rsidRPr="00B16970">
        <w:rPr>
          <w:rFonts w:ascii="Gadugi" w:hAnsi="Gadugi" w:cs="Segoe UI"/>
          <w:sz w:val="14"/>
          <w:szCs w:val="14"/>
          <w:lang w:eastAsia="es-CO"/>
        </w:rPr>
        <w:t xml:space="preserve">Proyectó: </w:t>
      </w:r>
      <w:r w:rsidRPr="00B16970">
        <w:rPr>
          <w:rFonts w:ascii="Gadugi" w:hAnsi="Gadugi" w:cs="Segoe UI"/>
          <w:sz w:val="14"/>
          <w:szCs w:val="14"/>
          <w:lang w:eastAsia="es-CO"/>
        </w:rPr>
        <w:tab/>
        <w:t>Luisa Fernanda Castro Miranda.</w:t>
      </w:r>
    </w:p>
    <w:p w14:paraId="50759C3C" w14:textId="77777777" w:rsidR="0025596E" w:rsidRPr="00B16970" w:rsidRDefault="0025596E" w:rsidP="0025596E">
      <w:pPr>
        <w:spacing w:line="276" w:lineRule="auto"/>
        <w:jc w:val="both"/>
        <w:textAlignment w:val="baseline"/>
        <w:rPr>
          <w:rFonts w:ascii="Gadugi" w:hAnsi="Gadugi" w:cs="Segoe UI"/>
          <w:sz w:val="14"/>
          <w:szCs w:val="14"/>
          <w:lang w:eastAsia="es-CO"/>
        </w:rPr>
      </w:pPr>
      <w:r w:rsidRPr="00B16970">
        <w:rPr>
          <w:rFonts w:ascii="Gadugi" w:hAnsi="Gadugi" w:cs="Segoe UI"/>
          <w:sz w:val="14"/>
          <w:szCs w:val="14"/>
          <w:lang w:eastAsia="es-CO"/>
        </w:rPr>
        <w:t>Revisó:</w:t>
      </w:r>
      <w:r w:rsidRPr="00B16970">
        <w:rPr>
          <w:rFonts w:ascii="Gadugi" w:hAnsi="Gadugi" w:cs="Segoe UI"/>
          <w:sz w:val="14"/>
          <w:szCs w:val="14"/>
          <w:lang w:eastAsia="es-CO"/>
        </w:rPr>
        <w:tab/>
        <w:t>Joaquín Villamil.</w:t>
      </w:r>
    </w:p>
    <w:p w14:paraId="4AF79984" w14:textId="77777777" w:rsidR="0025596E" w:rsidRPr="00B16970" w:rsidRDefault="0025596E" w:rsidP="0025596E">
      <w:pPr>
        <w:spacing w:line="276" w:lineRule="auto"/>
        <w:jc w:val="both"/>
        <w:textAlignment w:val="baseline"/>
        <w:rPr>
          <w:rFonts w:ascii="Gadugi" w:hAnsi="Gadugi" w:cs="Segoe UI"/>
          <w:sz w:val="14"/>
          <w:szCs w:val="14"/>
          <w:lang w:eastAsia="es-CO"/>
        </w:rPr>
      </w:pPr>
      <w:r w:rsidRPr="00B16970">
        <w:rPr>
          <w:rFonts w:ascii="Gadugi" w:hAnsi="Gadugi" w:cs="Segoe UI"/>
          <w:sz w:val="14"/>
          <w:szCs w:val="14"/>
          <w:lang w:eastAsia="es-CO"/>
        </w:rPr>
        <w:tab/>
        <w:t>Sandra Cecilia Rey.</w:t>
      </w:r>
    </w:p>
    <w:p w14:paraId="17C93020" w14:textId="77777777" w:rsidR="0025596E" w:rsidRPr="00B16970" w:rsidRDefault="0025596E" w:rsidP="0025596E">
      <w:pPr>
        <w:spacing w:line="276" w:lineRule="auto"/>
        <w:jc w:val="both"/>
        <w:textAlignment w:val="baseline"/>
        <w:rPr>
          <w:rFonts w:ascii="Gadugi" w:hAnsi="Gadugi" w:cs="Segoe UI"/>
          <w:sz w:val="14"/>
          <w:szCs w:val="14"/>
          <w:lang w:eastAsia="es-CO"/>
        </w:rPr>
      </w:pPr>
      <w:r w:rsidRPr="00B16970">
        <w:rPr>
          <w:rFonts w:ascii="Gadugi" w:hAnsi="Gadugi" w:cs="Segoe UI"/>
          <w:sz w:val="14"/>
          <w:szCs w:val="14"/>
          <w:lang w:eastAsia="es-CO"/>
        </w:rPr>
        <w:tab/>
        <w:t>Iván Roberto Cortés Gómez.</w:t>
      </w:r>
    </w:p>
    <w:p w14:paraId="1C4806EE" w14:textId="4BFEE8F8" w:rsidR="0025596E" w:rsidRDefault="0025596E" w:rsidP="0025596E">
      <w:pPr>
        <w:spacing w:line="276" w:lineRule="auto"/>
        <w:jc w:val="both"/>
        <w:textAlignment w:val="baseline"/>
        <w:rPr>
          <w:rFonts w:ascii="Gadugi" w:hAnsi="Gadugi" w:cs="Segoe UI"/>
          <w:sz w:val="14"/>
          <w:szCs w:val="14"/>
          <w:lang w:eastAsia="es-CO"/>
        </w:rPr>
      </w:pPr>
      <w:r w:rsidRPr="00B16970">
        <w:rPr>
          <w:rFonts w:ascii="Gadugi" w:hAnsi="Gadugi" w:cs="Segoe UI"/>
          <w:sz w:val="14"/>
          <w:szCs w:val="14"/>
          <w:lang w:eastAsia="es-CO"/>
        </w:rPr>
        <w:tab/>
        <w:t>José Fernando Pulido Sierra.</w:t>
      </w:r>
    </w:p>
    <w:p w14:paraId="0D3C41BF" w14:textId="5BB2F315" w:rsidR="00ED29EB" w:rsidRDefault="00ED29EB" w:rsidP="0025596E">
      <w:pPr>
        <w:spacing w:line="276" w:lineRule="auto"/>
        <w:jc w:val="both"/>
        <w:textAlignment w:val="baseline"/>
        <w:rPr>
          <w:rFonts w:ascii="Gadugi" w:hAnsi="Gadugi" w:cs="Segoe UI"/>
          <w:sz w:val="14"/>
          <w:szCs w:val="14"/>
          <w:lang w:eastAsia="es-CO"/>
        </w:rPr>
      </w:pPr>
    </w:p>
    <w:p w14:paraId="7B245D65" w14:textId="3D1FD3B1" w:rsidR="00ED29EB" w:rsidRDefault="00ED29EB" w:rsidP="0025596E">
      <w:pPr>
        <w:spacing w:line="276" w:lineRule="auto"/>
        <w:jc w:val="both"/>
        <w:textAlignment w:val="baseline"/>
        <w:rPr>
          <w:rFonts w:ascii="Gadugi" w:hAnsi="Gadugi" w:cs="Segoe UI"/>
          <w:sz w:val="14"/>
          <w:szCs w:val="14"/>
          <w:lang w:eastAsia="es-CO"/>
        </w:rPr>
      </w:pPr>
    </w:p>
    <w:p w14:paraId="09090BA4" w14:textId="3B1039FE" w:rsidR="00ED29EB" w:rsidRDefault="00ED29EB" w:rsidP="0025596E">
      <w:pPr>
        <w:spacing w:line="276" w:lineRule="auto"/>
        <w:jc w:val="both"/>
        <w:textAlignment w:val="baseline"/>
        <w:rPr>
          <w:rFonts w:ascii="Gadugi" w:hAnsi="Gadugi" w:cs="Segoe UI"/>
          <w:sz w:val="14"/>
          <w:szCs w:val="14"/>
          <w:lang w:eastAsia="es-CO"/>
        </w:rPr>
      </w:pPr>
    </w:p>
    <w:p w14:paraId="788D8D93" w14:textId="697D4B78" w:rsidR="00ED29EB" w:rsidRDefault="00ED29EB" w:rsidP="0025596E">
      <w:pPr>
        <w:spacing w:line="276" w:lineRule="auto"/>
        <w:jc w:val="both"/>
        <w:textAlignment w:val="baseline"/>
        <w:rPr>
          <w:rFonts w:ascii="Gadugi" w:hAnsi="Gadugi" w:cs="Segoe UI"/>
          <w:sz w:val="14"/>
          <w:szCs w:val="14"/>
          <w:lang w:eastAsia="es-CO"/>
        </w:rPr>
      </w:pPr>
    </w:p>
    <w:p w14:paraId="06C5193B" w14:textId="5265AFB8" w:rsidR="00ED29EB" w:rsidRDefault="00ED29EB" w:rsidP="0025596E">
      <w:pPr>
        <w:spacing w:line="276" w:lineRule="auto"/>
        <w:jc w:val="both"/>
        <w:textAlignment w:val="baseline"/>
        <w:rPr>
          <w:rFonts w:ascii="Gadugi" w:hAnsi="Gadugi" w:cs="Segoe UI"/>
          <w:sz w:val="14"/>
          <w:szCs w:val="14"/>
          <w:lang w:eastAsia="es-CO"/>
        </w:rPr>
      </w:pPr>
    </w:p>
    <w:p w14:paraId="22130408" w14:textId="4E8E66BF" w:rsidR="00ED29EB" w:rsidRDefault="00ED29EB" w:rsidP="0025596E">
      <w:pPr>
        <w:spacing w:line="276" w:lineRule="auto"/>
        <w:jc w:val="both"/>
        <w:textAlignment w:val="baseline"/>
        <w:rPr>
          <w:rFonts w:ascii="Gadugi" w:hAnsi="Gadugi" w:cs="Segoe UI"/>
          <w:sz w:val="14"/>
          <w:szCs w:val="14"/>
          <w:lang w:eastAsia="es-CO"/>
        </w:rPr>
      </w:pPr>
    </w:p>
    <w:p w14:paraId="48087DEF" w14:textId="08D41DC8" w:rsidR="00ED29EB" w:rsidRDefault="00ED29EB" w:rsidP="0025596E">
      <w:pPr>
        <w:spacing w:line="276" w:lineRule="auto"/>
        <w:jc w:val="both"/>
        <w:textAlignment w:val="baseline"/>
        <w:rPr>
          <w:rFonts w:ascii="Gadugi" w:hAnsi="Gadugi" w:cs="Segoe UI"/>
          <w:sz w:val="14"/>
          <w:szCs w:val="14"/>
          <w:lang w:eastAsia="es-CO"/>
        </w:rPr>
      </w:pPr>
    </w:p>
    <w:p w14:paraId="4C8740F8" w14:textId="7BD45696" w:rsidR="00ED29EB" w:rsidRDefault="00ED29EB" w:rsidP="0025596E">
      <w:pPr>
        <w:spacing w:line="276" w:lineRule="auto"/>
        <w:jc w:val="both"/>
        <w:textAlignment w:val="baseline"/>
        <w:rPr>
          <w:rFonts w:ascii="Gadugi" w:hAnsi="Gadugi" w:cs="Segoe UI"/>
          <w:sz w:val="14"/>
          <w:szCs w:val="14"/>
          <w:lang w:eastAsia="es-CO"/>
        </w:rPr>
      </w:pPr>
    </w:p>
    <w:p w14:paraId="1C0AB94C" w14:textId="62735560" w:rsidR="00ED29EB" w:rsidRDefault="00ED29EB" w:rsidP="0025596E">
      <w:pPr>
        <w:spacing w:line="276" w:lineRule="auto"/>
        <w:jc w:val="both"/>
        <w:textAlignment w:val="baseline"/>
        <w:rPr>
          <w:rFonts w:ascii="Gadugi" w:hAnsi="Gadugi" w:cs="Segoe UI"/>
          <w:sz w:val="14"/>
          <w:szCs w:val="14"/>
          <w:lang w:eastAsia="es-CO"/>
        </w:rPr>
      </w:pPr>
    </w:p>
    <w:p w14:paraId="7D9F29A0" w14:textId="5E0CD297" w:rsidR="00ED29EB" w:rsidRDefault="00ED29EB" w:rsidP="0025596E">
      <w:pPr>
        <w:spacing w:line="276" w:lineRule="auto"/>
        <w:jc w:val="both"/>
        <w:textAlignment w:val="baseline"/>
        <w:rPr>
          <w:rFonts w:ascii="Gadugi" w:hAnsi="Gadugi" w:cs="Segoe UI"/>
          <w:sz w:val="14"/>
          <w:szCs w:val="14"/>
          <w:lang w:eastAsia="es-CO"/>
        </w:rPr>
      </w:pPr>
    </w:p>
    <w:p w14:paraId="2CF7C140" w14:textId="37BD7849" w:rsidR="00ED29EB" w:rsidRDefault="00ED29EB" w:rsidP="0025596E">
      <w:pPr>
        <w:spacing w:line="276" w:lineRule="auto"/>
        <w:jc w:val="both"/>
        <w:textAlignment w:val="baseline"/>
        <w:rPr>
          <w:rFonts w:ascii="Gadugi" w:hAnsi="Gadugi" w:cs="Segoe UI"/>
          <w:sz w:val="14"/>
          <w:szCs w:val="14"/>
          <w:lang w:eastAsia="es-CO"/>
        </w:rPr>
      </w:pPr>
    </w:p>
    <w:p w14:paraId="7ABC5FA8" w14:textId="27AEB9C0" w:rsidR="00ED29EB" w:rsidRDefault="00ED29EB" w:rsidP="0025596E">
      <w:pPr>
        <w:spacing w:line="276" w:lineRule="auto"/>
        <w:jc w:val="both"/>
        <w:textAlignment w:val="baseline"/>
        <w:rPr>
          <w:rFonts w:ascii="Gadugi" w:hAnsi="Gadugi" w:cs="Segoe UI"/>
          <w:sz w:val="14"/>
          <w:szCs w:val="14"/>
          <w:lang w:eastAsia="es-CO"/>
        </w:rPr>
      </w:pPr>
    </w:p>
    <w:p w14:paraId="7518CF31" w14:textId="53D17FD7" w:rsidR="00ED29EB" w:rsidRDefault="00ED29EB" w:rsidP="0025596E">
      <w:pPr>
        <w:spacing w:line="276" w:lineRule="auto"/>
        <w:jc w:val="both"/>
        <w:textAlignment w:val="baseline"/>
        <w:rPr>
          <w:rFonts w:ascii="Gadugi" w:hAnsi="Gadugi" w:cs="Segoe UI"/>
          <w:sz w:val="14"/>
          <w:szCs w:val="14"/>
          <w:lang w:eastAsia="es-CO"/>
        </w:rPr>
      </w:pPr>
    </w:p>
    <w:p w14:paraId="27222A75" w14:textId="64C38BB1" w:rsidR="00ED29EB" w:rsidRDefault="00ED29EB" w:rsidP="0025596E">
      <w:pPr>
        <w:spacing w:line="276" w:lineRule="auto"/>
        <w:jc w:val="both"/>
        <w:textAlignment w:val="baseline"/>
        <w:rPr>
          <w:rFonts w:ascii="Gadugi" w:hAnsi="Gadugi" w:cs="Segoe UI"/>
          <w:sz w:val="14"/>
          <w:szCs w:val="14"/>
          <w:lang w:eastAsia="es-CO"/>
        </w:rPr>
      </w:pPr>
    </w:p>
    <w:p w14:paraId="3CD2E030" w14:textId="00EF77F2" w:rsidR="00ED29EB" w:rsidRDefault="00ED29EB" w:rsidP="0025596E">
      <w:pPr>
        <w:spacing w:line="276" w:lineRule="auto"/>
        <w:jc w:val="both"/>
        <w:textAlignment w:val="baseline"/>
        <w:rPr>
          <w:rFonts w:ascii="Gadugi" w:hAnsi="Gadugi" w:cs="Segoe UI"/>
          <w:sz w:val="14"/>
          <w:szCs w:val="14"/>
          <w:lang w:eastAsia="es-CO"/>
        </w:rPr>
      </w:pPr>
    </w:p>
    <w:p w14:paraId="7DD91E9B" w14:textId="0D781A26" w:rsidR="00ED29EB" w:rsidRDefault="00ED29EB" w:rsidP="0025596E">
      <w:pPr>
        <w:spacing w:line="276" w:lineRule="auto"/>
        <w:jc w:val="both"/>
        <w:textAlignment w:val="baseline"/>
        <w:rPr>
          <w:rFonts w:ascii="Gadugi" w:hAnsi="Gadugi" w:cs="Segoe UI"/>
          <w:sz w:val="14"/>
          <w:szCs w:val="14"/>
          <w:lang w:eastAsia="es-CO"/>
        </w:rPr>
      </w:pPr>
    </w:p>
    <w:p w14:paraId="538FC9CB" w14:textId="4E3D4E1B" w:rsidR="00ED29EB" w:rsidRDefault="00ED29EB" w:rsidP="0025596E">
      <w:pPr>
        <w:spacing w:line="276" w:lineRule="auto"/>
        <w:jc w:val="both"/>
        <w:textAlignment w:val="baseline"/>
        <w:rPr>
          <w:rFonts w:ascii="Gadugi" w:hAnsi="Gadugi" w:cs="Segoe UI"/>
          <w:sz w:val="14"/>
          <w:szCs w:val="14"/>
          <w:lang w:eastAsia="es-CO"/>
        </w:rPr>
      </w:pPr>
    </w:p>
    <w:p w14:paraId="20EA4817" w14:textId="56DC4B82" w:rsidR="00ED29EB" w:rsidRDefault="00ED29EB" w:rsidP="0025596E">
      <w:pPr>
        <w:spacing w:line="276" w:lineRule="auto"/>
        <w:jc w:val="both"/>
        <w:textAlignment w:val="baseline"/>
        <w:rPr>
          <w:rFonts w:ascii="Gadugi" w:hAnsi="Gadugi" w:cs="Segoe UI"/>
          <w:sz w:val="14"/>
          <w:szCs w:val="14"/>
          <w:lang w:eastAsia="es-CO"/>
        </w:rPr>
      </w:pPr>
    </w:p>
    <w:p w14:paraId="5C499A0F" w14:textId="0EA81781" w:rsidR="00ED29EB" w:rsidRDefault="00ED29EB" w:rsidP="0025596E">
      <w:pPr>
        <w:spacing w:line="276" w:lineRule="auto"/>
        <w:jc w:val="both"/>
        <w:textAlignment w:val="baseline"/>
        <w:rPr>
          <w:rFonts w:ascii="Gadugi" w:hAnsi="Gadugi" w:cs="Segoe UI"/>
          <w:sz w:val="14"/>
          <w:szCs w:val="14"/>
          <w:lang w:eastAsia="es-CO"/>
        </w:rPr>
      </w:pPr>
    </w:p>
    <w:p w14:paraId="619A7279" w14:textId="7D267826" w:rsidR="00ED29EB" w:rsidRDefault="00ED29EB" w:rsidP="0025596E">
      <w:pPr>
        <w:spacing w:line="276" w:lineRule="auto"/>
        <w:jc w:val="both"/>
        <w:textAlignment w:val="baseline"/>
        <w:rPr>
          <w:rFonts w:ascii="Gadugi" w:hAnsi="Gadugi" w:cs="Segoe UI"/>
          <w:sz w:val="14"/>
          <w:szCs w:val="14"/>
          <w:lang w:eastAsia="es-CO"/>
        </w:rPr>
      </w:pPr>
    </w:p>
    <w:p w14:paraId="47DC5519" w14:textId="6AB96D55" w:rsidR="00ED29EB" w:rsidRDefault="00ED29EB" w:rsidP="0025596E">
      <w:pPr>
        <w:spacing w:line="276" w:lineRule="auto"/>
        <w:jc w:val="both"/>
        <w:textAlignment w:val="baseline"/>
        <w:rPr>
          <w:rFonts w:ascii="Gadugi" w:hAnsi="Gadugi" w:cs="Segoe UI"/>
          <w:sz w:val="14"/>
          <w:szCs w:val="14"/>
          <w:lang w:eastAsia="es-CO"/>
        </w:rPr>
      </w:pPr>
    </w:p>
    <w:p w14:paraId="66A43A22" w14:textId="4557058A" w:rsidR="00ED29EB" w:rsidRDefault="00ED29EB" w:rsidP="0025596E">
      <w:pPr>
        <w:spacing w:line="276" w:lineRule="auto"/>
        <w:jc w:val="both"/>
        <w:textAlignment w:val="baseline"/>
        <w:rPr>
          <w:rFonts w:ascii="Gadugi" w:hAnsi="Gadugi" w:cs="Segoe UI"/>
          <w:sz w:val="14"/>
          <w:szCs w:val="14"/>
          <w:lang w:eastAsia="es-CO"/>
        </w:rPr>
      </w:pPr>
    </w:p>
    <w:p w14:paraId="367C5B25" w14:textId="5BC17661" w:rsidR="00ED29EB" w:rsidRDefault="00ED29EB" w:rsidP="0025596E">
      <w:pPr>
        <w:spacing w:line="276" w:lineRule="auto"/>
        <w:jc w:val="both"/>
        <w:textAlignment w:val="baseline"/>
        <w:rPr>
          <w:rFonts w:ascii="Gadugi" w:hAnsi="Gadugi" w:cs="Segoe UI"/>
          <w:sz w:val="14"/>
          <w:szCs w:val="14"/>
          <w:lang w:eastAsia="es-CO"/>
        </w:rPr>
      </w:pPr>
    </w:p>
    <w:p w14:paraId="27E73C35" w14:textId="6CFD9657" w:rsidR="00ED29EB" w:rsidRDefault="00ED29EB" w:rsidP="0025596E">
      <w:pPr>
        <w:spacing w:line="276" w:lineRule="auto"/>
        <w:jc w:val="both"/>
        <w:textAlignment w:val="baseline"/>
        <w:rPr>
          <w:rFonts w:ascii="Gadugi" w:hAnsi="Gadugi" w:cs="Segoe UI"/>
          <w:sz w:val="14"/>
          <w:szCs w:val="14"/>
          <w:lang w:eastAsia="es-CO"/>
        </w:rPr>
      </w:pPr>
    </w:p>
    <w:p w14:paraId="577D86AF" w14:textId="05A4C3D1" w:rsidR="00ED29EB" w:rsidRDefault="00ED29EB" w:rsidP="0025596E">
      <w:pPr>
        <w:spacing w:line="276" w:lineRule="auto"/>
        <w:jc w:val="both"/>
        <w:textAlignment w:val="baseline"/>
        <w:rPr>
          <w:rFonts w:ascii="Gadugi" w:hAnsi="Gadugi" w:cs="Segoe UI"/>
          <w:sz w:val="14"/>
          <w:szCs w:val="14"/>
          <w:lang w:eastAsia="es-CO"/>
        </w:rPr>
      </w:pPr>
    </w:p>
    <w:p w14:paraId="1CF8CD0B" w14:textId="0FDEE79B" w:rsidR="00ED29EB" w:rsidRDefault="00ED29EB" w:rsidP="0025596E">
      <w:pPr>
        <w:spacing w:line="276" w:lineRule="auto"/>
        <w:jc w:val="both"/>
        <w:textAlignment w:val="baseline"/>
        <w:rPr>
          <w:rFonts w:ascii="Gadugi" w:hAnsi="Gadugi" w:cs="Segoe UI"/>
          <w:sz w:val="14"/>
          <w:szCs w:val="14"/>
          <w:lang w:eastAsia="es-CO"/>
        </w:rPr>
      </w:pPr>
    </w:p>
    <w:p w14:paraId="7567D928" w14:textId="2C02C80C" w:rsidR="00ED29EB" w:rsidRDefault="00ED29EB" w:rsidP="0025596E">
      <w:pPr>
        <w:spacing w:line="276" w:lineRule="auto"/>
        <w:jc w:val="both"/>
        <w:textAlignment w:val="baseline"/>
        <w:rPr>
          <w:rFonts w:ascii="Gadugi" w:hAnsi="Gadugi" w:cs="Segoe UI"/>
          <w:sz w:val="14"/>
          <w:szCs w:val="14"/>
          <w:lang w:eastAsia="es-CO"/>
        </w:rPr>
      </w:pPr>
    </w:p>
    <w:p w14:paraId="01C13939" w14:textId="6CBCF068" w:rsidR="00ED29EB" w:rsidRDefault="00ED29EB" w:rsidP="0025596E">
      <w:pPr>
        <w:spacing w:line="276" w:lineRule="auto"/>
        <w:jc w:val="both"/>
        <w:textAlignment w:val="baseline"/>
        <w:rPr>
          <w:rFonts w:ascii="Gadugi" w:hAnsi="Gadugi" w:cs="Segoe UI"/>
          <w:sz w:val="14"/>
          <w:szCs w:val="14"/>
          <w:lang w:eastAsia="es-CO"/>
        </w:rPr>
      </w:pPr>
    </w:p>
    <w:p w14:paraId="275FC889" w14:textId="209CF8D4" w:rsidR="00ED29EB" w:rsidRDefault="00ED29EB" w:rsidP="0025596E">
      <w:pPr>
        <w:spacing w:line="276" w:lineRule="auto"/>
        <w:jc w:val="both"/>
        <w:textAlignment w:val="baseline"/>
        <w:rPr>
          <w:rFonts w:ascii="Gadugi" w:hAnsi="Gadugi" w:cs="Segoe UI"/>
          <w:sz w:val="14"/>
          <w:szCs w:val="14"/>
          <w:lang w:eastAsia="es-CO"/>
        </w:rPr>
      </w:pPr>
    </w:p>
    <w:p w14:paraId="41029450" w14:textId="77777777" w:rsidR="00ED29EB" w:rsidRPr="00B16970" w:rsidRDefault="00ED29EB" w:rsidP="0025596E">
      <w:pPr>
        <w:spacing w:line="276" w:lineRule="auto"/>
        <w:jc w:val="both"/>
        <w:textAlignment w:val="baseline"/>
        <w:rPr>
          <w:rFonts w:ascii="Gadugi" w:hAnsi="Gadugi" w:cs="Segoe UI"/>
          <w:sz w:val="14"/>
          <w:szCs w:val="14"/>
          <w:lang w:eastAsia="es-CO"/>
        </w:rPr>
      </w:pPr>
    </w:p>
    <w:p w14:paraId="123EA0FF" w14:textId="77777777" w:rsidR="0025596E" w:rsidRPr="00B16970" w:rsidRDefault="0025596E" w:rsidP="0025596E">
      <w:pPr>
        <w:spacing w:line="276" w:lineRule="auto"/>
        <w:jc w:val="both"/>
        <w:textAlignment w:val="baseline"/>
        <w:rPr>
          <w:rFonts w:ascii="Gadugi" w:hAnsi="Gadugi" w:cs="Segoe UI"/>
          <w:sz w:val="14"/>
          <w:szCs w:val="14"/>
          <w:lang w:eastAsia="es-CO"/>
        </w:rPr>
      </w:pPr>
      <w:r w:rsidRPr="00B16970">
        <w:rPr>
          <w:rFonts w:ascii="Gadugi" w:hAnsi="Gadugi" w:cs="Segoe UI"/>
          <w:sz w:val="14"/>
          <w:szCs w:val="14"/>
          <w:lang w:eastAsia="es-CO"/>
        </w:rPr>
        <w:tab/>
        <w:t xml:space="preserve">   </w:t>
      </w:r>
    </w:p>
    <w:p w14:paraId="04ABFA85" w14:textId="3295D8D9" w:rsidR="00B70703" w:rsidRPr="00B16970" w:rsidRDefault="00B70703" w:rsidP="005B7861">
      <w:pPr>
        <w:spacing w:line="276" w:lineRule="auto"/>
        <w:jc w:val="center"/>
        <w:textAlignment w:val="baseline"/>
        <w:rPr>
          <w:rFonts w:ascii="Gadugi" w:hAnsi="Gadugi" w:cs="Segoe UI"/>
          <w:b/>
          <w:sz w:val="22"/>
          <w:szCs w:val="22"/>
          <w:lang w:eastAsia="es-CO"/>
        </w:rPr>
      </w:pPr>
      <w:r w:rsidRPr="00B16970">
        <w:rPr>
          <w:rFonts w:ascii="Gadugi" w:hAnsi="Gadugi" w:cs="Segoe UI"/>
          <w:b/>
          <w:sz w:val="22"/>
          <w:szCs w:val="22"/>
          <w:lang w:eastAsia="es-CO"/>
        </w:rPr>
        <w:t>CAPÍTULO VI.</w:t>
      </w:r>
    </w:p>
    <w:p w14:paraId="54B6822D" w14:textId="77777777" w:rsidR="00B70703" w:rsidRPr="00B16970" w:rsidRDefault="00B70703" w:rsidP="005B7861">
      <w:pPr>
        <w:spacing w:line="276" w:lineRule="auto"/>
        <w:jc w:val="center"/>
        <w:textAlignment w:val="baseline"/>
        <w:rPr>
          <w:rFonts w:ascii="Gadugi" w:hAnsi="Gadugi" w:cs="Segoe UI"/>
          <w:b/>
          <w:sz w:val="22"/>
          <w:szCs w:val="22"/>
          <w:lang w:eastAsia="es-CO"/>
        </w:rPr>
      </w:pPr>
      <w:r w:rsidRPr="00B16970">
        <w:rPr>
          <w:rFonts w:ascii="Gadugi" w:hAnsi="Gadugi" w:cs="Segoe UI"/>
          <w:b/>
          <w:sz w:val="22"/>
          <w:szCs w:val="22"/>
          <w:lang w:eastAsia="es-CO"/>
        </w:rPr>
        <w:t>ANEXOS.</w:t>
      </w:r>
    </w:p>
    <w:p w14:paraId="4D04CCD1" w14:textId="77777777" w:rsidR="00954244" w:rsidRPr="00B16970" w:rsidRDefault="00954244" w:rsidP="005B7861">
      <w:pPr>
        <w:spacing w:line="276" w:lineRule="auto"/>
        <w:textAlignment w:val="baseline"/>
        <w:rPr>
          <w:rFonts w:ascii="Gadugi" w:hAnsi="Gadugi" w:cs="Segoe UI"/>
          <w:b/>
          <w:sz w:val="22"/>
          <w:szCs w:val="22"/>
          <w:lang w:eastAsia="es-CO"/>
        </w:rPr>
      </w:pPr>
    </w:p>
    <w:p w14:paraId="1CD6C145" w14:textId="3B320E35" w:rsidR="00B70703" w:rsidRPr="00B16970" w:rsidRDefault="00B70703"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Son anexos de este proceso los siguientes documentos:</w:t>
      </w:r>
    </w:p>
    <w:p w14:paraId="0A57DB67" w14:textId="77777777" w:rsidR="00F528C4" w:rsidRPr="00B16970" w:rsidRDefault="00F528C4" w:rsidP="005B7861">
      <w:pPr>
        <w:spacing w:line="276" w:lineRule="auto"/>
        <w:jc w:val="both"/>
        <w:textAlignment w:val="baseline"/>
        <w:rPr>
          <w:rFonts w:ascii="Gadugi" w:hAnsi="Gadugi" w:cs="Segoe UI"/>
          <w:sz w:val="22"/>
          <w:szCs w:val="22"/>
          <w:lang w:eastAsia="es-CO"/>
        </w:rPr>
      </w:pPr>
    </w:p>
    <w:p w14:paraId="75C13D91" w14:textId="352011AE" w:rsidR="00B70703" w:rsidRPr="00B16970" w:rsidRDefault="00B70703" w:rsidP="005B7861">
      <w:pPr>
        <w:numPr>
          <w:ilvl w:val="0"/>
          <w:numId w:val="19"/>
        </w:numPr>
        <w:spacing w:line="276" w:lineRule="auto"/>
        <w:jc w:val="both"/>
        <w:textAlignment w:val="baseline"/>
        <w:rPr>
          <w:rFonts w:ascii="Gadugi" w:hAnsi="Gadugi" w:cs="Segoe UI"/>
          <w:b/>
          <w:sz w:val="22"/>
          <w:szCs w:val="22"/>
          <w:lang w:eastAsia="es-CO"/>
        </w:rPr>
      </w:pPr>
      <w:r w:rsidRPr="00B16970">
        <w:rPr>
          <w:rFonts w:ascii="Gadugi" w:hAnsi="Gadugi" w:cs="Segoe UI"/>
          <w:b/>
          <w:sz w:val="22"/>
          <w:szCs w:val="22"/>
          <w:lang w:eastAsia="es-CO"/>
        </w:rPr>
        <w:t>ANEXO No.</w:t>
      </w:r>
      <w:r w:rsidR="0038466E" w:rsidRPr="00B16970">
        <w:rPr>
          <w:rFonts w:ascii="Gadugi" w:hAnsi="Gadugi" w:cs="Segoe UI"/>
          <w:b/>
          <w:sz w:val="22"/>
          <w:szCs w:val="22"/>
          <w:lang w:eastAsia="es-CO"/>
        </w:rPr>
        <w:t xml:space="preserve"> </w:t>
      </w:r>
      <w:r w:rsidR="005602FC" w:rsidRPr="00B16970">
        <w:rPr>
          <w:rFonts w:ascii="Gadugi" w:hAnsi="Gadugi" w:cs="Segoe UI"/>
          <w:b/>
          <w:sz w:val="22"/>
          <w:szCs w:val="22"/>
          <w:lang w:eastAsia="es-CO"/>
        </w:rPr>
        <w:t>1</w:t>
      </w:r>
      <w:r w:rsidRPr="00B16970">
        <w:rPr>
          <w:rFonts w:ascii="Gadugi" w:hAnsi="Gadugi" w:cs="Segoe UI"/>
          <w:b/>
          <w:sz w:val="22"/>
          <w:szCs w:val="22"/>
          <w:lang w:eastAsia="es-CO"/>
        </w:rPr>
        <w:t xml:space="preserve"> FORMATO CARTA DE PRESENTACIÓN DE LA PROPUESTA</w:t>
      </w:r>
      <w:r w:rsidR="004E39F1" w:rsidRPr="00B16970">
        <w:rPr>
          <w:rFonts w:ascii="Gadugi" w:hAnsi="Gadugi" w:cs="Segoe UI"/>
          <w:b/>
          <w:sz w:val="22"/>
          <w:szCs w:val="22"/>
          <w:lang w:eastAsia="es-CO"/>
        </w:rPr>
        <w:t>.</w:t>
      </w:r>
    </w:p>
    <w:p w14:paraId="17137583" w14:textId="6F80A3FD" w:rsidR="00DA610A" w:rsidRPr="00B16970" w:rsidRDefault="00DA610A" w:rsidP="005B7861">
      <w:pPr>
        <w:numPr>
          <w:ilvl w:val="0"/>
          <w:numId w:val="19"/>
        </w:numPr>
        <w:spacing w:line="276" w:lineRule="auto"/>
        <w:jc w:val="both"/>
        <w:textAlignment w:val="baseline"/>
        <w:rPr>
          <w:rFonts w:ascii="Gadugi" w:hAnsi="Gadugi" w:cs="Segoe UI"/>
          <w:b/>
          <w:sz w:val="22"/>
          <w:szCs w:val="22"/>
          <w:lang w:eastAsia="es-CO"/>
        </w:rPr>
      </w:pPr>
      <w:r w:rsidRPr="00B16970">
        <w:rPr>
          <w:rFonts w:ascii="Gadugi" w:hAnsi="Gadugi" w:cs="Segoe UI"/>
          <w:b/>
          <w:sz w:val="22"/>
          <w:szCs w:val="22"/>
          <w:lang w:eastAsia="es-CO"/>
        </w:rPr>
        <w:t xml:space="preserve">ANEXO No. </w:t>
      </w:r>
      <w:r w:rsidR="005602FC" w:rsidRPr="00B16970">
        <w:rPr>
          <w:rFonts w:ascii="Gadugi" w:hAnsi="Gadugi" w:cs="Segoe UI"/>
          <w:b/>
          <w:sz w:val="22"/>
          <w:szCs w:val="22"/>
          <w:lang w:eastAsia="es-CO"/>
        </w:rPr>
        <w:t>2</w:t>
      </w:r>
      <w:r w:rsidRPr="00B16970">
        <w:rPr>
          <w:rFonts w:ascii="Gadugi" w:hAnsi="Gadugi" w:cs="Segoe UI"/>
          <w:b/>
          <w:sz w:val="22"/>
          <w:szCs w:val="22"/>
          <w:lang w:eastAsia="es-CO"/>
        </w:rPr>
        <w:t xml:space="preserve"> </w:t>
      </w:r>
      <w:r w:rsidR="00055D82" w:rsidRPr="00B16970">
        <w:rPr>
          <w:rFonts w:ascii="Gadugi" w:hAnsi="Gadugi" w:cs="Segoe UI"/>
          <w:b/>
          <w:sz w:val="22"/>
          <w:szCs w:val="22"/>
          <w:lang w:eastAsia="es-CO"/>
        </w:rPr>
        <w:t xml:space="preserve">FORMATO </w:t>
      </w:r>
      <w:r w:rsidRPr="00B16970">
        <w:rPr>
          <w:rFonts w:ascii="Gadugi" w:hAnsi="Gadugi" w:cs="Segoe UI"/>
          <w:b/>
          <w:sz w:val="22"/>
          <w:szCs w:val="22"/>
          <w:lang w:eastAsia="es-CO"/>
        </w:rPr>
        <w:t>APOYO A LA INDUSTRIA NACIONAL</w:t>
      </w:r>
      <w:r w:rsidR="004E39F1" w:rsidRPr="00B16970">
        <w:rPr>
          <w:rFonts w:ascii="Gadugi" w:hAnsi="Gadugi" w:cs="Segoe UI"/>
          <w:b/>
          <w:sz w:val="22"/>
          <w:szCs w:val="22"/>
          <w:lang w:eastAsia="es-CO"/>
        </w:rPr>
        <w:t>.</w:t>
      </w:r>
    </w:p>
    <w:p w14:paraId="48C35217" w14:textId="46B6D7C6" w:rsidR="00B70703" w:rsidRPr="00B16970" w:rsidRDefault="00B70703" w:rsidP="005B7861">
      <w:pPr>
        <w:numPr>
          <w:ilvl w:val="0"/>
          <w:numId w:val="19"/>
        </w:numPr>
        <w:spacing w:line="276" w:lineRule="auto"/>
        <w:jc w:val="both"/>
        <w:textAlignment w:val="baseline"/>
        <w:rPr>
          <w:rFonts w:ascii="Gadugi" w:hAnsi="Gadugi" w:cs="Segoe UI"/>
          <w:b/>
          <w:sz w:val="22"/>
          <w:szCs w:val="22"/>
          <w:lang w:eastAsia="es-CO"/>
        </w:rPr>
      </w:pPr>
      <w:r w:rsidRPr="00B16970">
        <w:rPr>
          <w:rFonts w:ascii="Gadugi" w:hAnsi="Gadugi" w:cs="Segoe UI"/>
          <w:b/>
          <w:sz w:val="22"/>
          <w:szCs w:val="22"/>
          <w:lang w:eastAsia="es-CO"/>
        </w:rPr>
        <w:t xml:space="preserve">ANEXO No. </w:t>
      </w:r>
      <w:r w:rsidR="005602FC" w:rsidRPr="00B16970">
        <w:rPr>
          <w:rFonts w:ascii="Gadugi" w:hAnsi="Gadugi" w:cs="Segoe UI"/>
          <w:b/>
          <w:sz w:val="22"/>
          <w:szCs w:val="22"/>
          <w:lang w:eastAsia="es-CO"/>
        </w:rPr>
        <w:t>3</w:t>
      </w:r>
      <w:r w:rsidRPr="00B16970">
        <w:rPr>
          <w:rFonts w:ascii="Gadugi" w:hAnsi="Gadugi" w:cs="Segoe UI"/>
          <w:b/>
          <w:sz w:val="22"/>
          <w:szCs w:val="22"/>
          <w:lang w:eastAsia="es-CO"/>
        </w:rPr>
        <w:t xml:space="preserve"> BORRADOR MINUTA DE CONTRATO</w:t>
      </w:r>
      <w:r w:rsidR="004E39F1" w:rsidRPr="00B16970">
        <w:rPr>
          <w:rFonts w:ascii="Gadugi" w:hAnsi="Gadugi" w:cs="Segoe UI"/>
          <w:b/>
          <w:sz w:val="22"/>
          <w:szCs w:val="22"/>
          <w:lang w:eastAsia="es-CO"/>
        </w:rPr>
        <w:t>.</w:t>
      </w:r>
    </w:p>
    <w:p w14:paraId="4117DF19" w14:textId="3D562D56" w:rsidR="005B7861" w:rsidRPr="00B16970" w:rsidRDefault="005B7861" w:rsidP="005B7861">
      <w:pPr>
        <w:numPr>
          <w:ilvl w:val="0"/>
          <w:numId w:val="19"/>
        </w:numPr>
        <w:spacing w:line="276" w:lineRule="auto"/>
        <w:jc w:val="both"/>
        <w:textAlignment w:val="baseline"/>
        <w:rPr>
          <w:rFonts w:ascii="Gadugi" w:hAnsi="Gadugi" w:cs="Segoe UI"/>
          <w:b/>
          <w:sz w:val="22"/>
          <w:szCs w:val="22"/>
          <w:lang w:eastAsia="es-CO"/>
        </w:rPr>
      </w:pPr>
      <w:r w:rsidRPr="00B16970">
        <w:rPr>
          <w:rFonts w:ascii="Gadugi" w:hAnsi="Gadugi" w:cs="Segoe UI"/>
          <w:b/>
          <w:sz w:val="22"/>
          <w:szCs w:val="22"/>
          <w:lang w:eastAsia="es-CO"/>
        </w:rPr>
        <w:t xml:space="preserve">ANEXO No. 4 </w:t>
      </w:r>
      <w:r w:rsidR="004E39F1" w:rsidRPr="00B16970">
        <w:rPr>
          <w:rFonts w:ascii="Gadugi" w:hAnsi="Gadugi" w:cs="Segoe UI"/>
          <w:b/>
          <w:sz w:val="22"/>
          <w:szCs w:val="22"/>
          <w:lang w:eastAsia="es-CO"/>
        </w:rPr>
        <w:t>FORMATO PROPUESTA ECONÓMICA.</w:t>
      </w:r>
    </w:p>
    <w:p w14:paraId="2E160A52" w14:textId="60334BAD" w:rsidR="000369B6" w:rsidRPr="00B16970" w:rsidRDefault="000369B6" w:rsidP="005B7861">
      <w:pPr>
        <w:numPr>
          <w:ilvl w:val="0"/>
          <w:numId w:val="19"/>
        </w:numPr>
        <w:spacing w:line="276" w:lineRule="auto"/>
        <w:jc w:val="both"/>
        <w:textAlignment w:val="baseline"/>
        <w:rPr>
          <w:rFonts w:ascii="Gadugi" w:hAnsi="Gadugi" w:cs="Segoe UI"/>
          <w:b/>
          <w:sz w:val="22"/>
          <w:szCs w:val="22"/>
          <w:lang w:eastAsia="es-CO"/>
        </w:rPr>
      </w:pPr>
      <w:r w:rsidRPr="00B16970">
        <w:rPr>
          <w:rFonts w:ascii="Gadugi" w:hAnsi="Gadugi" w:cs="Segoe UI"/>
          <w:b/>
          <w:sz w:val="22"/>
          <w:szCs w:val="22"/>
          <w:lang w:eastAsia="es-CO"/>
        </w:rPr>
        <w:t>ANEXO No. 5 NUEVOS DE DESARROLLOS (Se debe suscribir anexo de confidencialidad para acceder a la información y entregar conforme cronograma).</w:t>
      </w:r>
    </w:p>
    <w:p w14:paraId="417A65FB" w14:textId="2388850C" w:rsidR="000369B6" w:rsidRPr="00B16970" w:rsidRDefault="000369B6" w:rsidP="005B7861">
      <w:pPr>
        <w:numPr>
          <w:ilvl w:val="0"/>
          <w:numId w:val="19"/>
        </w:numPr>
        <w:spacing w:line="276" w:lineRule="auto"/>
        <w:jc w:val="both"/>
        <w:textAlignment w:val="baseline"/>
        <w:rPr>
          <w:rFonts w:ascii="Gadugi" w:hAnsi="Gadugi" w:cs="Segoe UI"/>
          <w:b/>
          <w:sz w:val="22"/>
          <w:szCs w:val="22"/>
          <w:lang w:eastAsia="es-CO"/>
        </w:rPr>
      </w:pPr>
      <w:r w:rsidRPr="00B16970">
        <w:rPr>
          <w:rFonts w:ascii="Gadugi" w:hAnsi="Gadugi" w:cs="Segoe UI"/>
          <w:b/>
          <w:sz w:val="22"/>
          <w:szCs w:val="22"/>
          <w:lang w:eastAsia="es-CO"/>
        </w:rPr>
        <w:t>ANEXO No. 6 PROCESO CARTERA (Se debe suscribir anexo de confidencialidad para acceder a la información y entregar conforme cronograma).</w:t>
      </w:r>
    </w:p>
    <w:p w14:paraId="59B57D5A" w14:textId="529BEAF9" w:rsidR="000369B6" w:rsidRPr="00B16970" w:rsidRDefault="000369B6" w:rsidP="005B7861">
      <w:pPr>
        <w:numPr>
          <w:ilvl w:val="0"/>
          <w:numId w:val="19"/>
        </w:numPr>
        <w:spacing w:line="276" w:lineRule="auto"/>
        <w:jc w:val="both"/>
        <w:textAlignment w:val="baseline"/>
        <w:rPr>
          <w:rFonts w:ascii="Gadugi" w:hAnsi="Gadugi" w:cs="Segoe UI"/>
          <w:b/>
          <w:sz w:val="22"/>
          <w:szCs w:val="22"/>
          <w:lang w:eastAsia="es-CO"/>
        </w:rPr>
      </w:pPr>
      <w:r w:rsidRPr="00B16970">
        <w:rPr>
          <w:rFonts w:ascii="Gadugi" w:hAnsi="Gadugi" w:cs="Segoe UI"/>
          <w:b/>
          <w:sz w:val="22"/>
          <w:szCs w:val="22"/>
          <w:lang w:eastAsia="es-CO"/>
        </w:rPr>
        <w:t>ANEXO No. 7 PROCESO DMC (Se debe suscribir anexo de confidencialidad para acceder a la información y entregar conforme cronograma).</w:t>
      </w:r>
    </w:p>
    <w:p w14:paraId="3157D1C2" w14:textId="1C4903A9" w:rsidR="000369B6" w:rsidRPr="00B16970" w:rsidRDefault="000369B6" w:rsidP="005B7861">
      <w:pPr>
        <w:numPr>
          <w:ilvl w:val="0"/>
          <w:numId w:val="19"/>
        </w:numPr>
        <w:spacing w:line="276" w:lineRule="auto"/>
        <w:jc w:val="both"/>
        <w:textAlignment w:val="baseline"/>
        <w:rPr>
          <w:rFonts w:ascii="Gadugi" w:hAnsi="Gadugi" w:cs="Segoe UI"/>
          <w:b/>
          <w:sz w:val="22"/>
          <w:szCs w:val="22"/>
          <w:lang w:eastAsia="es-CO"/>
        </w:rPr>
      </w:pPr>
      <w:r w:rsidRPr="00B16970">
        <w:rPr>
          <w:rFonts w:ascii="Gadugi" w:hAnsi="Gadugi" w:cs="Segoe UI"/>
          <w:b/>
          <w:sz w:val="22"/>
          <w:szCs w:val="22"/>
          <w:lang w:eastAsia="es-CO"/>
        </w:rPr>
        <w:t>ANEXO No. 8 PROCESO REASEGUROS (Se debe suscribir anexo de confidencialidad para acceder a la información y entregar conforme cronogra</w:t>
      </w:r>
      <w:r w:rsidR="00CA7105" w:rsidRPr="00B16970">
        <w:rPr>
          <w:rFonts w:ascii="Gadugi" w:hAnsi="Gadugi" w:cs="Segoe UI"/>
          <w:b/>
          <w:sz w:val="22"/>
          <w:szCs w:val="22"/>
          <w:lang w:eastAsia="es-CO"/>
        </w:rPr>
        <w:t>m</w:t>
      </w:r>
      <w:r w:rsidRPr="00B16970">
        <w:rPr>
          <w:rFonts w:ascii="Gadugi" w:hAnsi="Gadugi" w:cs="Segoe UI"/>
          <w:b/>
          <w:sz w:val="22"/>
          <w:szCs w:val="22"/>
          <w:lang w:eastAsia="es-CO"/>
        </w:rPr>
        <w:t>a).</w:t>
      </w:r>
    </w:p>
    <w:p w14:paraId="381E3673" w14:textId="5EE29286" w:rsidR="00AF28F6" w:rsidRPr="00B16970" w:rsidRDefault="00AF28F6" w:rsidP="005B7861">
      <w:pPr>
        <w:numPr>
          <w:ilvl w:val="0"/>
          <w:numId w:val="19"/>
        </w:numPr>
        <w:spacing w:line="276" w:lineRule="auto"/>
        <w:jc w:val="both"/>
        <w:textAlignment w:val="baseline"/>
        <w:rPr>
          <w:rFonts w:ascii="Gadugi" w:hAnsi="Gadugi" w:cs="Segoe UI"/>
          <w:b/>
          <w:sz w:val="22"/>
          <w:szCs w:val="22"/>
          <w:lang w:eastAsia="es-CO"/>
        </w:rPr>
      </w:pPr>
      <w:r w:rsidRPr="00B16970">
        <w:rPr>
          <w:rFonts w:ascii="Gadugi" w:hAnsi="Gadugi" w:cs="Segoe UI"/>
          <w:b/>
          <w:sz w:val="22"/>
          <w:szCs w:val="22"/>
          <w:lang w:eastAsia="es-CO"/>
        </w:rPr>
        <w:t>ANEXO No. 9 FORMATO DE EXPERIENCIA.</w:t>
      </w:r>
    </w:p>
    <w:p w14:paraId="351C076E" w14:textId="66E37A59" w:rsidR="00AF28F6" w:rsidRPr="00B16970" w:rsidRDefault="00AF28F6" w:rsidP="005B7861">
      <w:pPr>
        <w:numPr>
          <w:ilvl w:val="0"/>
          <w:numId w:val="19"/>
        </w:numPr>
        <w:spacing w:line="276" w:lineRule="auto"/>
        <w:jc w:val="both"/>
        <w:textAlignment w:val="baseline"/>
        <w:rPr>
          <w:rFonts w:ascii="Gadugi" w:hAnsi="Gadugi" w:cs="Segoe UI"/>
          <w:b/>
          <w:sz w:val="22"/>
          <w:szCs w:val="22"/>
          <w:lang w:eastAsia="es-CO"/>
        </w:rPr>
      </w:pPr>
      <w:r w:rsidRPr="00B16970">
        <w:rPr>
          <w:rFonts w:ascii="Gadugi" w:hAnsi="Gadugi" w:cs="Segoe UI"/>
          <w:b/>
          <w:sz w:val="22"/>
          <w:szCs w:val="22"/>
          <w:lang w:eastAsia="es-CO"/>
        </w:rPr>
        <w:t>ANEXO No. 10 FORMATO DE CV.</w:t>
      </w:r>
    </w:p>
    <w:p w14:paraId="3FD994E7" w14:textId="3FE44830" w:rsidR="00F110F9" w:rsidRPr="00B16970" w:rsidRDefault="00F110F9" w:rsidP="005B7861">
      <w:pPr>
        <w:numPr>
          <w:ilvl w:val="0"/>
          <w:numId w:val="19"/>
        </w:numPr>
        <w:spacing w:line="276" w:lineRule="auto"/>
        <w:jc w:val="both"/>
        <w:textAlignment w:val="baseline"/>
        <w:rPr>
          <w:rFonts w:ascii="Gadugi" w:hAnsi="Gadugi" w:cs="Segoe UI"/>
          <w:b/>
          <w:sz w:val="22"/>
          <w:szCs w:val="22"/>
          <w:lang w:eastAsia="es-CO"/>
        </w:rPr>
      </w:pPr>
      <w:r w:rsidRPr="00B16970">
        <w:rPr>
          <w:rFonts w:ascii="Gadugi" w:hAnsi="Gadugi" w:cs="Segoe UI"/>
          <w:b/>
          <w:sz w:val="22"/>
          <w:szCs w:val="22"/>
          <w:lang w:eastAsia="es-CO"/>
        </w:rPr>
        <w:t>ANEXO No. 11 ACUERDO DE CONFIDENCIALIDAD.</w:t>
      </w:r>
    </w:p>
    <w:p w14:paraId="33B222F1" w14:textId="58855BFA" w:rsidR="00304A8E" w:rsidRPr="00B16970" w:rsidRDefault="00304A8E" w:rsidP="005B7861">
      <w:pPr>
        <w:numPr>
          <w:ilvl w:val="0"/>
          <w:numId w:val="19"/>
        </w:numPr>
        <w:spacing w:line="276" w:lineRule="auto"/>
        <w:jc w:val="both"/>
        <w:textAlignment w:val="baseline"/>
        <w:rPr>
          <w:rFonts w:ascii="Gadugi" w:hAnsi="Gadugi" w:cs="Segoe UI"/>
          <w:b/>
          <w:sz w:val="22"/>
          <w:szCs w:val="22"/>
          <w:lang w:eastAsia="es-CO"/>
        </w:rPr>
      </w:pPr>
      <w:r w:rsidRPr="00B16970">
        <w:rPr>
          <w:rFonts w:ascii="Gadugi" w:hAnsi="Gadugi" w:cs="Segoe UI"/>
          <w:b/>
          <w:sz w:val="22"/>
          <w:szCs w:val="22"/>
          <w:lang w:eastAsia="es-CO"/>
        </w:rPr>
        <w:t>ANEXO No. 12 FORMATO DE INHABILIDADES E INCOMPATIBILIDADES.</w:t>
      </w:r>
    </w:p>
    <w:p w14:paraId="0F266A9A" w14:textId="6B23AE8A" w:rsidR="00627B3F" w:rsidRPr="00B16970" w:rsidRDefault="00627B3F" w:rsidP="005B7861">
      <w:pPr>
        <w:numPr>
          <w:ilvl w:val="0"/>
          <w:numId w:val="19"/>
        </w:numPr>
        <w:spacing w:line="276" w:lineRule="auto"/>
        <w:jc w:val="both"/>
        <w:textAlignment w:val="baseline"/>
        <w:rPr>
          <w:rFonts w:ascii="Gadugi" w:hAnsi="Gadugi" w:cs="Segoe UI"/>
          <w:b/>
          <w:sz w:val="22"/>
          <w:szCs w:val="22"/>
          <w:lang w:eastAsia="es-CO"/>
        </w:rPr>
      </w:pPr>
      <w:r w:rsidRPr="00B16970">
        <w:rPr>
          <w:rFonts w:ascii="Gadugi" w:hAnsi="Gadugi" w:cs="Segoe UI"/>
          <w:b/>
          <w:sz w:val="22"/>
          <w:szCs w:val="22"/>
          <w:lang w:eastAsia="es-CO"/>
        </w:rPr>
        <w:t>ANEXO No. 13 SARLAFT</w:t>
      </w:r>
    </w:p>
    <w:p w14:paraId="264BEE90" w14:textId="77777777" w:rsidR="00B70703" w:rsidRPr="00B16970" w:rsidRDefault="00B70703" w:rsidP="005B7861">
      <w:pPr>
        <w:spacing w:line="276" w:lineRule="auto"/>
        <w:jc w:val="both"/>
        <w:textAlignment w:val="baseline"/>
        <w:rPr>
          <w:rFonts w:ascii="Gadugi" w:hAnsi="Gadugi" w:cs="Segoe UI"/>
          <w:sz w:val="22"/>
          <w:szCs w:val="22"/>
          <w:lang w:eastAsia="es-CO"/>
        </w:rPr>
      </w:pPr>
    </w:p>
    <w:p w14:paraId="4A0BCEDF" w14:textId="77777777" w:rsidR="00B70703" w:rsidRPr="00B16970" w:rsidRDefault="00B70703" w:rsidP="005B7861">
      <w:pPr>
        <w:spacing w:line="276" w:lineRule="auto"/>
        <w:jc w:val="both"/>
        <w:textAlignment w:val="baseline"/>
        <w:rPr>
          <w:rFonts w:ascii="Gadugi" w:hAnsi="Gadugi" w:cs="Segoe UI"/>
          <w:sz w:val="22"/>
          <w:szCs w:val="22"/>
          <w:lang w:eastAsia="es-CO"/>
        </w:rPr>
      </w:pPr>
    </w:p>
    <w:p w14:paraId="6EEA78B4" w14:textId="77777777" w:rsidR="009B02BD" w:rsidRPr="00B16970" w:rsidRDefault="009B02BD" w:rsidP="005B7861">
      <w:pPr>
        <w:spacing w:line="276" w:lineRule="auto"/>
        <w:jc w:val="both"/>
        <w:textAlignment w:val="baseline"/>
        <w:rPr>
          <w:rFonts w:ascii="Gadugi" w:hAnsi="Gadugi" w:cs="Segoe UI"/>
          <w:sz w:val="22"/>
          <w:szCs w:val="22"/>
          <w:lang w:eastAsia="es-CO"/>
        </w:rPr>
      </w:pPr>
    </w:p>
    <w:p w14:paraId="1FFBE9CB" w14:textId="77777777" w:rsidR="009B02BD" w:rsidRPr="00B16970" w:rsidRDefault="009B02BD" w:rsidP="005B7861">
      <w:pPr>
        <w:spacing w:line="276" w:lineRule="auto"/>
        <w:jc w:val="both"/>
        <w:textAlignment w:val="baseline"/>
        <w:rPr>
          <w:rFonts w:ascii="Gadugi" w:hAnsi="Gadugi" w:cs="Segoe UI"/>
          <w:sz w:val="22"/>
          <w:szCs w:val="22"/>
          <w:lang w:eastAsia="es-CO"/>
        </w:rPr>
      </w:pPr>
    </w:p>
    <w:p w14:paraId="51D79178" w14:textId="77777777" w:rsidR="009B02BD" w:rsidRPr="00B16970" w:rsidRDefault="009B02BD" w:rsidP="005B7861">
      <w:pPr>
        <w:spacing w:line="276" w:lineRule="auto"/>
        <w:jc w:val="both"/>
        <w:textAlignment w:val="baseline"/>
        <w:rPr>
          <w:rFonts w:ascii="Gadugi" w:hAnsi="Gadugi" w:cs="Segoe UI"/>
          <w:sz w:val="22"/>
          <w:szCs w:val="22"/>
          <w:lang w:eastAsia="es-CO"/>
        </w:rPr>
      </w:pPr>
    </w:p>
    <w:p w14:paraId="220B792D" w14:textId="77777777" w:rsidR="009B02BD" w:rsidRPr="00B16970" w:rsidRDefault="009B02BD" w:rsidP="005B7861">
      <w:pPr>
        <w:spacing w:line="276" w:lineRule="auto"/>
        <w:jc w:val="both"/>
        <w:textAlignment w:val="baseline"/>
        <w:rPr>
          <w:rFonts w:ascii="Gadugi" w:hAnsi="Gadugi" w:cs="Segoe UI"/>
          <w:sz w:val="22"/>
          <w:szCs w:val="22"/>
          <w:lang w:eastAsia="es-CO"/>
        </w:rPr>
      </w:pPr>
    </w:p>
    <w:p w14:paraId="5255F06A" w14:textId="77777777" w:rsidR="009B02BD" w:rsidRPr="00B16970" w:rsidRDefault="009B02BD" w:rsidP="005B7861">
      <w:pPr>
        <w:spacing w:line="276" w:lineRule="auto"/>
        <w:jc w:val="both"/>
        <w:textAlignment w:val="baseline"/>
        <w:rPr>
          <w:rFonts w:ascii="Gadugi" w:hAnsi="Gadugi" w:cs="Segoe UI"/>
          <w:sz w:val="22"/>
          <w:szCs w:val="22"/>
          <w:lang w:eastAsia="es-CO"/>
        </w:rPr>
      </w:pPr>
    </w:p>
    <w:p w14:paraId="5F444DB4" w14:textId="77777777" w:rsidR="009B02BD" w:rsidRPr="00B16970" w:rsidRDefault="009B02BD" w:rsidP="005B7861">
      <w:pPr>
        <w:spacing w:line="276" w:lineRule="auto"/>
        <w:jc w:val="both"/>
        <w:textAlignment w:val="baseline"/>
        <w:rPr>
          <w:rFonts w:ascii="Gadugi" w:hAnsi="Gadugi" w:cs="Segoe UI"/>
          <w:sz w:val="22"/>
          <w:szCs w:val="22"/>
          <w:lang w:eastAsia="es-CO"/>
        </w:rPr>
      </w:pPr>
    </w:p>
    <w:p w14:paraId="0E9AE222" w14:textId="77777777" w:rsidR="009B02BD" w:rsidRPr="00B16970" w:rsidRDefault="009B02BD" w:rsidP="005B7861">
      <w:pPr>
        <w:spacing w:line="276" w:lineRule="auto"/>
        <w:jc w:val="both"/>
        <w:textAlignment w:val="baseline"/>
        <w:rPr>
          <w:rFonts w:ascii="Gadugi" w:hAnsi="Gadugi" w:cs="Segoe UI"/>
          <w:sz w:val="22"/>
          <w:szCs w:val="22"/>
          <w:lang w:eastAsia="es-CO"/>
        </w:rPr>
      </w:pPr>
    </w:p>
    <w:p w14:paraId="0634856C" w14:textId="77777777" w:rsidR="009B02BD" w:rsidRPr="00B16970" w:rsidRDefault="009B02BD" w:rsidP="005B7861">
      <w:pPr>
        <w:spacing w:line="276" w:lineRule="auto"/>
        <w:jc w:val="both"/>
        <w:textAlignment w:val="baseline"/>
        <w:rPr>
          <w:rFonts w:ascii="Gadugi" w:hAnsi="Gadugi" w:cs="Segoe UI"/>
          <w:sz w:val="22"/>
          <w:szCs w:val="22"/>
          <w:lang w:eastAsia="es-CO"/>
        </w:rPr>
      </w:pPr>
    </w:p>
    <w:p w14:paraId="1BDF5E7A" w14:textId="77777777" w:rsidR="009B02BD" w:rsidRPr="00B16970" w:rsidRDefault="009B02BD" w:rsidP="005B7861">
      <w:pPr>
        <w:spacing w:line="276" w:lineRule="auto"/>
        <w:jc w:val="both"/>
        <w:textAlignment w:val="baseline"/>
        <w:rPr>
          <w:rFonts w:ascii="Gadugi" w:hAnsi="Gadugi" w:cs="Segoe UI"/>
          <w:sz w:val="22"/>
          <w:szCs w:val="22"/>
          <w:lang w:eastAsia="es-CO"/>
        </w:rPr>
      </w:pPr>
    </w:p>
    <w:p w14:paraId="7D38AC79" w14:textId="77777777" w:rsidR="009B02BD" w:rsidRPr="00B16970" w:rsidRDefault="009B02BD" w:rsidP="005B7861">
      <w:pPr>
        <w:spacing w:line="276" w:lineRule="auto"/>
        <w:jc w:val="both"/>
        <w:textAlignment w:val="baseline"/>
        <w:rPr>
          <w:rFonts w:ascii="Gadugi" w:hAnsi="Gadugi" w:cs="Segoe UI"/>
          <w:sz w:val="22"/>
          <w:szCs w:val="22"/>
          <w:lang w:eastAsia="es-CO"/>
        </w:rPr>
      </w:pPr>
    </w:p>
    <w:p w14:paraId="119E7492" w14:textId="1354240F" w:rsidR="009B02BD" w:rsidRPr="00B16970" w:rsidRDefault="009B02BD" w:rsidP="005B7861">
      <w:pPr>
        <w:spacing w:line="276" w:lineRule="auto"/>
        <w:jc w:val="both"/>
        <w:textAlignment w:val="baseline"/>
        <w:rPr>
          <w:rFonts w:ascii="Gadugi" w:hAnsi="Gadugi" w:cs="Segoe UI"/>
          <w:sz w:val="22"/>
          <w:szCs w:val="22"/>
          <w:lang w:eastAsia="es-CO"/>
        </w:rPr>
      </w:pPr>
    </w:p>
    <w:p w14:paraId="1DF80CD9" w14:textId="77777777" w:rsidR="002D096F" w:rsidRPr="00B16970" w:rsidRDefault="002D096F" w:rsidP="005B7861">
      <w:pPr>
        <w:spacing w:line="276" w:lineRule="auto"/>
        <w:jc w:val="both"/>
        <w:textAlignment w:val="baseline"/>
        <w:rPr>
          <w:rFonts w:ascii="Gadugi" w:hAnsi="Gadugi" w:cs="Segoe UI"/>
          <w:sz w:val="22"/>
          <w:szCs w:val="22"/>
          <w:lang w:eastAsia="es-CO"/>
        </w:rPr>
      </w:pPr>
    </w:p>
    <w:p w14:paraId="7E300BE1" w14:textId="0FCB73F5" w:rsidR="00B70703" w:rsidRPr="00B16970" w:rsidRDefault="00B70703" w:rsidP="005B7861">
      <w:pPr>
        <w:spacing w:line="276" w:lineRule="auto"/>
        <w:jc w:val="center"/>
        <w:textAlignment w:val="baseline"/>
        <w:rPr>
          <w:rFonts w:ascii="Gadugi" w:hAnsi="Gadugi" w:cs="Segoe UI"/>
          <w:b/>
          <w:bCs/>
          <w:sz w:val="22"/>
          <w:szCs w:val="22"/>
          <w:lang w:eastAsia="es-CO"/>
        </w:rPr>
      </w:pPr>
      <w:r w:rsidRPr="00B16970">
        <w:rPr>
          <w:rFonts w:ascii="Gadugi" w:hAnsi="Gadugi" w:cs="Segoe UI"/>
          <w:b/>
          <w:bCs/>
          <w:sz w:val="22"/>
          <w:szCs w:val="22"/>
          <w:lang w:eastAsia="es-CO"/>
        </w:rPr>
        <w:t>ANEXO 1</w:t>
      </w:r>
    </w:p>
    <w:p w14:paraId="4140F3FC" w14:textId="77777777" w:rsidR="00B72DC9" w:rsidRPr="00B16970" w:rsidRDefault="00B72DC9" w:rsidP="005B7861">
      <w:pPr>
        <w:spacing w:line="276" w:lineRule="auto"/>
        <w:jc w:val="both"/>
        <w:textAlignment w:val="baseline"/>
        <w:rPr>
          <w:rFonts w:ascii="Gadugi" w:hAnsi="Gadugi" w:cs="Segoe UI"/>
          <w:b/>
          <w:sz w:val="22"/>
          <w:szCs w:val="22"/>
          <w:lang w:eastAsia="es-CO"/>
        </w:rPr>
      </w:pPr>
    </w:p>
    <w:p w14:paraId="1444BA8A" w14:textId="1E872270" w:rsidR="00B70703" w:rsidRPr="00B16970" w:rsidRDefault="00B70703" w:rsidP="005B7861">
      <w:pPr>
        <w:spacing w:line="276" w:lineRule="auto"/>
        <w:jc w:val="both"/>
        <w:textAlignment w:val="baseline"/>
        <w:rPr>
          <w:rFonts w:ascii="Gadugi" w:hAnsi="Gadugi" w:cs="Segoe UI"/>
          <w:b/>
          <w:sz w:val="22"/>
          <w:szCs w:val="22"/>
          <w:lang w:eastAsia="es-CO"/>
        </w:rPr>
      </w:pPr>
      <w:r w:rsidRPr="00B16970">
        <w:rPr>
          <w:rFonts w:ascii="Gadugi" w:hAnsi="Gadugi" w:cs="Segoe UI"/>
          <w:b/>
          <w:sz w:val="22"/>
          <w:szCs w:val="22"/>
          <w:lang w:eastAsia="es-CO"/>
        </w:rPr>
        <w:t>FORMATO No. 1</w:t>
      </w:r>
    </w:p>
    <w:p w14:paraId="2BB50717" w14:textId="77777777" w:rsidR="00B70703" w:rsidRPr="00B16970" w:rsidRDefault="00B70703" w:rsidP="005B7861">
      <w:pPr>
        <w:spacing w:line="276" w:lineRule="auto"/>
        <w:jc w:val="both"/>
        <w:textAlignment w:val="baseline"/>
        <w:rPr>
          <w:rFonts w:ascii="Gadugi" w:hAnsi="Gadugi" w:cs="Segoe UI"/>
          <w:sz w:val="22"/>
          <w:szCs w:val="22"/>
          <w:lang w:eastAsia="es-CO"/>
        </w:rPr>
      </w:pPr>
      <w:r w:rsidRPr="00B16970">
        <w:rPr>
          <w:rFonts w:ascii="Gadugi" w:hAnsi="Gadugi" w:cs="Segoe UI"/>
          <w:b/>
          <w:sz w:val="22"/>
          <w:szCs w:val="22"/>
          <w:lang w:eastAsia="es-CO"/>
        </w:rPr>
        <w:t>CARTA DE PRESENTACIÓN DE LA PROPUESTA</w:t>
      </w:r>
    </w:p>
    <w:p w14:paraId="5ADDD7B8" w14:textId="77777777" w:rsidR="00B70703" w:rsidRPr="00B16970" w:rsidRDefault="00B70703" w:rsidP="005B7861">
      <w:pPr>
        <w:spacing w:line="276" w:lineRule="auto"/>
        <w:jc w:val="both"/>
        <w:textAlignment w:val="baseline"/>
        <w:rPr>
          <w:rFonts w:ascii="Gadugi" w:hAnsi="Gadugi" w:cs="Segoe UI"/>
          <w:sz w:val="22"/>
          <w:szCs w:val="22"/>
          <w:lang w:eastAsia="es-CO"/>
        </w:rPr>
      </w:pPr>
    </w:p>
    <w:p w14:paraId="0BA989EF" w14:textId="77777777" w:rsidR="00B70703" w:rsidRPr="00B16970" w:rsidRDefault="00B70703"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Ciudad y Fecha: __________________</w:t>
      </w:r>
    </w:p>
    <w:p w14:paraId="021D525F" w14:textId="77777777" w:rsidR="00B70703" w:rsidRPr="00B16970" w:rsidRDefault="00B70703" w:rsidP="005B7861">
      <w:pPr>
        <w:spacing w:line="276" w:lineRule="auto"/>
        <w:jc w:val="both"/>
        <w:textAlignment w:val="baseline"/>
        <w:rPr>
          <w:rFonts w:ascii="Gadugi" w:hAnsi="Gadugi" w:cs="Segoe UI"/>
          <w:sz w:val="22"/>
          <w:szCs w:val="22"/>
          <w:lang w:eastAsia="es-CO"/>
        </w:rPr>
      </w:pPr>
    </w:p>
    <w:p w14:paraId="39EDB0FF" w14:textId="43257DB1" w:rsidR="00B70703" w:rsidRPr="00B16970" w:rsidRDefault="00B70703" w:rsidP="005B7861">
      <w:pPr>
        <w:spacing w:line="276" w:lineRule="auto"/>
        <w:jc w:val="both"/>
        <w:textAlignment w:val="baseline"/>
        <w:rPr>
          <w:rFonts w:ascii="Gadugi" w:hAnsi="Gadugi" w:cs="Segoe UI"/>
          <w:b/>
          <w:sz w:val="22"/>
          <w:szCs w:val="22"/>
          <w:u w:val="single"/>
          <w:lang w:eastAsia="es-CO"/>
        </w:rPr>
      </w:pPr>
      <w:r w:rsidRPr="00B16970">
        <w:rPr>
          <w:rFonts w:ascii="Gadugi" w:hAnsi="Gadugi" w:cs="Segoe UI"/>
          <w:sz w:val="22"/>
          <w:szCs w:val="22"/>
          <w:lang w:eastAsia="es-CO"/>
        </w:rPr>
        <w:t xml:space="preserve">Yo, el suscrito </w:t>
      </w:r>
      <w:r w:rsidRPr="00B16970">
        <w:rPr>
          <w:rFonts w:ascii="Gadugi" w:hAnsi="Gadugi" w:cs="Segoe UI"/>
          <w:b/>
          <w:sz w:val="22"/>
          <w:szCs w:val="22"/>
          <w:lang w:eastAsia="es-CO"/>
        </w:rPr>
        <w:t>(</w:t>
      </w:r>
      <w:r w:rsidRPr="00B16970">
        <w:rPr>
          <w:rFonts w:ascii="Gadugi" w:hAnsi="Gadugi" w:cs="Segoe UI"/>
          <w:b/>
          <w:sz w:val="22"/>
          <w:szCs w:val="22"/>
          <w:u w:val="single"/>
          <w:lang w:eastAsia="es-CO"/>
        </w:rPr>
        <w:t>Nombre del Representante Legal)</w:t>
      </w:r>
      <w:r w:rsidRPr="00B16970">
        <w:rPr>
          <w:rFonts w:ascii="Gadugi" w:hAnsi="Gadugi" w:cs="Segoe UI"/>
          <w:sz w:val="22"/>
          <w:szCs w:val="22"/>
          <w:lang w:eastAsia="es-CO"/>
        </w:rPr>
        <w:t xml:space="preserve"> en mi calidad de Representante Legal de la firma </w:t>
      </w:r>
      <w:r w:rsidRPr="00B16970">
        <w:rPr>
          <w:rFonts w:ascii="Gadugi" w:hAnsi="Gadugi" w:cs="Segoe UI"/>
          <w:b/>
          <w:sz w:val="22"/>
          <w:szCs w:val="22"/>
          <w:lang w:eastAsia="es-CO"/>
        </w:rPr>
        <w:t>(</w:t>
      </w:r>
      <w:r w:rsidRPr="00B16970">
        <w:rPr>
          <w:rFonts w:ascii="Gadugi" w:hAnsi="Gadugi" w:cs="Segoe UI"/>
          <w:b/>
          <w:sz w:val="22"/>
          <w:szCs w:val="22"/>
          <w:u w:val="single"/>
          <w:lang w:eastAsia="es-CO"/>
        </w:rPr>
        <w:t>Nombre de la firma Proponente</w:t>
      </w:r>
      <w:r w:rsidRPr="00B16970">
        <w:rPr>
          <w:rFonts w:ascii="Gadugi" w:hAnsi="Gadugi" w:cs="Segoe UI"/>
          <w:b/>
          <w:sz w:val="22"/>
          <w:szCs w:val="22"/>
          <w:lang w:eastAsia="es-CO"/>
        </w:rPr>
        <w:t>)</w:t>
      </w:r>
      <w:r w:rsidRPr="00B16970">
        <w:rPr>
          <w:rFonts w:ascii="Gadugi" w:hAnsi="Gadugi" w:cs="Segoe UI"/>
          <w:sz w:val="22"/>
          <w:szCs w:val="22"/>
          <w:lang w:eastAsia="es-CO"/>
        </w:rPr>
        <w:t xml:space="preserve"> de acuerdo con las condiciones que se estipulan en el presente Pliego de Condiciones, hacemos la siguiente propuesta, seria e irrevocable, para la </w:t>
      </w:r>
      <w:r w:rsidRPr="00B16970">
        <w:rPr>
          <w:rFonts w:ascii="Gadugi" w:hAnsi="Gadugi" w:cs="Segoe UI"/>
          <w:b/>
          <w:sz w:val="22"/>
          <w:szCs w:val="22"/>
          <w:lang w:eastAsia="es-CO"/>
        </w:rPr>
        <w:t>Invitación Abierta No. 0</w:t>
      </w:r>
      <w:r w:rsidR="0038466E" w:rsidRPr="00B16970">
        <w:rPr>
          <w:rFonts w:ascii="Gadugi" w:hAnsi="Gadugi" w:cs="Segoe UI"/>
          <w:b/>
          <w:sz w:val="22"/>
          <w:szCs w:val="22"/>
          <w:lang w:eastAsia="es-CO"/>
        </w:rPr>
        <w:t>XX</w:t>
      </w:r>
      <w:r w:rsidRPr="00B16970">
        <w:rPr>
          <w:rFonts w:ascii="Gadugi" w:hAnsi="Gadugi" w:cs="Segoe UI"/>
          <w:b/>
          <w:sz w:val="22"/>
          <w:szCs w:val="22"/>
          <w:lang w:eastAsia="es-CO"/>
        </w:rPr>
        <w:t>-20</w:t>
      </w:r>
      <w:r w:rsidR="0038466E" w:rsidRPr="00B16970">
        <w:rPr>
          <w:rFonts w:ascii="Gadugi" w:hAnsi="Gadugi" w:cs="Segoe UI"/>
          <w:b/>
          <w:sz w:val="22"/>
          <w:szCs w:val="22"/>
          <w:lang w:eastAsia="es-CO"/>
        </w:rPr>
        <w:t>XX</w:t>
      </w:r>
      <w:r w:rsidRPr="00B16970">
        <w:rPr>
          <w:rFonts w:ascii="Gadugi" w:hAnsi="Gadugi" w:cs="Segoe UI"/>
          <w:sz w:val="22"/>
          <w:szCs w:val="22"/>
          <w:lang w:eastAsia="es-CO"/>
        </w:rPr>
        <w:t>, cuyo objeto es: “</w:t>
      </w:r>
      <w:r w:rsidR="0038466E" w:rsidRPr="00B16970">
        <w:rPr>
          <w:rFonts w:ascii="Gadugi" w:hAnsi="Gadugi" w:cs="Segoe UI"/>
          <w:b/>
          <w:bCs/>
          <w:i/>
          <w:sz w:val="22"/>
          <w:szCs w:val="22"/>
          <w:u w:val="single"/>
          <w:lang w:eastAsia="es-CO"/>
        </w:rPr>
        <w:t>XXXXXXXXXXXXXXXXX</w:t>
      </w:r>
      <w:r w:rsidRPr="00B16970">
        <w:rPr>
          <w:rFonts w:ascii="Gadugi" w:hAnsi="Gadugi" w:cs="Segoe UI"/>
          <w:b/>
          <w:sz w:val="22"/>
          <w:szCs w:val="22"/>
          <w:u w:val="single"/>
          <w:lang w:eastAsia="es-CO"/>
        </w:rPr>
        <w:t xml:space="preserve">” </w:t>
      </w:r>
      <w:r w:rsidRPr="00B16970">
        <w:rPr>
          <w:rFonts w:ascii="Gadugi" w:hAnsi="Gadugi" w:cs="Segoe UI"/>
          <w:sz w:val="22"/>
          <w:szCs w:val="22"/>
          <w:lang w:eastAsia="es-CO"/>
        </w:rPr>
        <w:t xml:space="preserve">y en caso de que nos sea adjudicada por </w:t>
      </w:r>
      <w:r w:rsidRPr="00B16970">
        <w:rPr>
          <w:rFonts w:ascii="Gadugi" w:hAnsi="Gadugi" w:cs="Segoe UI"/>
          <w:b/>
          <w:sz w:val="22"/>
          <w:szCs w:val="22"/>
          <w:lang w:eastAsia="es-CO"/>
        </w:rPr>
        <w:t xml:space="preserve">LA PREVISORA S.A. </w:t>
      </w:r>
      <w:r w:rsidRPr="00B16970">
        <w:rPr>
          <w:rFonts w:ascii="Gadugi" w:hAnsi="Gadugi" w:cs="Segoe UI"/>
          <w:sz w:val="22"/>
          <w:szCs w:val="22"/>
          <w:lang w:eastAsia="es-CO"/>
        </w:rPr>
        <w:t>nos comprometemos a firmar el contrato correspondiente.</w:t>
      </w:r>
    </w:p>
    <w:p w14:paraId="6EAC001A" w14:textId="77777777" w:rsidR="00B70703" w:rsidRPr="00B16970" w:rsidRDefault="00B70703" w:rsidP="005B7861">
      <w:pPr>
        <w:spacing w:line="276" w:lineRule="auto"/>
        <w:jc w:val="both"/>
        <w:textAlignment w:val="baseline"/>
        <w:rPr>
          <w:rFonts w:ascii="Gadugi" w:hAnsi="Gadugi" w:cs="Segoe UI"/>
          <w:sz w:val="22"/>
          <w:szCs w:val="22"/>
          <w:lang w:eastAsia="es-CO"/>
        </w:rPr>
      </w:pPr>
    </w:p>
    <w:p w14:paraId="578CD1A4" w14:textId="77777777" w:rsidR="00B70703" w:rsidRPr="00B16970" w:rsidRDefault="00B70703" w:rsidP="005B7861">
      <w:pPr>
        <w:spacing w:line="276" w:lineRule="auto"/>
        <w:jc w:val="both"/>
        <w:textAlignment w:val="baseline"/>
        <w:rPr>
          <w:rFonts w:ascii="Gadugi" w:hAnsi="Gadugi" w:cs="Segoe UI"/>
          <w:vanish/>
          <w:sz w:val="22"/>
          <w:szCs w:val="22"/>
          <w:lang w:eastAsia="es-CO"/>
        </w:rPr>
      </w:pPr>
      <w:r w:rsidRPr="00B16970">
        <w:rPr>
          <w:rFonts w:ascii="Gadugi" w:hAnsi="Gadugi" w:cs="Segoe UI"/>
          <w:sz w:val="22"/>
          <w:szCs w:val="22"/>
          <w:lang w:eastAsia="es-CO"/>
        </w:rPr>
        <w:t>Declaramos así mismo:</w:t>
      </w:r>
    </w:p>
    <w:p w14:paraId="50536582" w14:textId="77777777" w:rsidR="00B70703" w:rsidRPr="00B16970" w:rsidRDefault="00B70703"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 </w:t>
      </w:r>
    </w:p>
    <w:p w14:paraId="2A69F968" w14:textId="77777777" w:rsidR="00B70703" w:rsidRPr="00B16970" w:rsidRDefault="00B70703" w:rsidP="005B7861">
      <w:pPr>
        <w:spacing w:line="276" w:lineRule="auto"/>
        <w:jc w:val="both"/>
        <w:textAlignment w:val="baseline"/>
        <w:rPr>
          <w:rFonts w:ascii="Gadugi" w:hAnsi="Gadugi" w:cs="Segoe UI"/>
          <w:sz w:val="22"/>
          <w:szCs w:val="22"/>
          <w:lang w:eastAsia="es-CO"/>
        </w:rPr>
      </w:pPr>
    </w:p>
    <w:p w14:paraId="3E91C1B4" w14:textId="77777777" w:rsidR="00B70703" w:rsidRPr="00B16970" w:rsidRDefault="00B70703" w:rsidP="005B7861">
      <w:pPr>
        <w:numPr>
          <w:ilvl w:val="0"/>
          <w:numId w:val="7"/>
        </w:numPr>
        <w:spacing w:line="276" w:lineRule="auto"/>
        <w:jc w:val="both"/>
        <w:textAlignment w:val="baseline"/>
        <w:rPr>
          <w:rFonts w:ascii="Gadugi" w:hAnsi="Gadugi" w:cs="Segoe UI"/>
          <w:sz w:val="22"/>
          <w:szCs w:val="22"/>
          <w:lang w:val="es-ES_tradnl" w:eastAsia="es-CO"/>
        </w:rPr>
      </w:pPr>
      <w:r w:rsidRPr="00B16970">
        <w:rPr>
          <w:rFonts w:ascii="Gadugi" w:hAnsi="Gadugi" w:cs="Segoe UI"/>
          <w:sz w:val="22"/>
          <w:szCs w:val="22"/>
          <w:lang w:val="es-ES_tradnl" w:eastAsia="es-CO"/>
        </w:rPr>
        <w:t>Que esta propuesta y el contrato que llegare a celebrarse sólo compromete a los firmantes de esta carta, quienes obran en representación de la persona jurídica relacionada en el encabezado.</w:t>
      </w:r>
    </w:p>
    <w:p w14:paraId="78C0F5B2" w14:textId="77777777" w:rsidR="00B70703" w:rsidRPr="00B16970" w:rsidRDefault="00B70703" w:rsidP="005B7861">
      <w:pPr>
        <w:spacing w:line="276" w:lineRule="auto"/>
        <w:jc w:val="both"/>
        <w:textAlignment w:val="baseline"/>
        <w:rPr>
          <w:rFonts w:ascii="Gadugi" w:hAnsi="Gadugi" w:cs="Segoe UI"/>
          <w:sz w:val="22"/>
          <w:szCs w:val="22"/>
          <w:lang w:val="es-ES_tradnl" w:eastAsia="es-CO"/>
        </w:rPr>
      </w:pPr>
    </w:p>
    <w:p w14:paraId="1D9EAFAB" w14:textId="77777777" w:rsidR="00B70703" w:rsidRPr="00B16970" w:rsidRDefault="00B70703" w:rsidP="005B7861">
      <w:pPr>
        <w:numPr>
          <w:ilvl w:val="0"/>
          <w:numId w:val="7"/>
        </w:numPr>
        <w:tabs>
          <w:tab w:val="clear" w:pos="410"/>
          <w:tab w:val="left" w:pos="426"/>
        </w:tabs>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Que conozco y acepto la aplicación de la tabla de correctivos contenida en el documento de condiciones definitivas.</w:t>
      </w:r>
    </w:p>
    <w:p w14:paraId="6BC5EC4A" w14:textId="77777777" w:rsidR="00B70703" w:rsidRPr="00B16970" w:rsidRDefault="00B70703" w:rsidP="005B7861">
      <w:pPr>
        <w:spacing w:line="276" w:lineRule="auto"/>
        <w:jc w:val="both"/>
        <w:textAlignment w:val="baseline"/>
        <w:rPr>
          <w:rFonts w:ascii="Gadugi" w:hAnsi="Gadugi" w:cs="Segoe UI"/>
          <w:sz w:val="22"/>
          <w:szCs w:val="22"/>
          <w:lang w:eastAsia="es-CO"/>
        </w:rPr>
      </w:pPr>
    </w:p>
    <w:p w14:paraId="2306C36D" w14:textId="77777777" w:rsidR="00B70703" w:rsidRPr="00B16970" w:rsidRDefault="00B70703" w:rsidP="005B7861">
      <w:pPr>
        <w:numPr>
          <w:ilvl w:val="0"/>
          <w:numId w:val="7"/>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Que ninguna entidad o persona distinta de los firmantes tiene interés comercial en esta propuesta ni en el contrato probable que de ella se derive.</w:t>
      </w:r>
    </w:p>
    <w:p w14:paraId="5583FFD8" w14:textId="77777777" w:rsidR="00B70703" w:rsidRPr="00B16970" w:rsidRDefault="00B70703" w:rsidP="005B7861">
      <w:pPr>
        <w:spacing w:line="276" w:lineRule="auto"/>
        <w:jc w:val="both"/>
        <w:textAlignment w:val="baseline"/>
        <w:rPr>
          <w:rFonts w:ascii="Gadugi" w:hAnsi="Gadugi" w:cs="Segoe UI"/>
          <w:sz w:val="22"/>
          <w:szCs w:val="22"/>
          <w:lang w:eastAsia="es-CO"/>
        </w:rPr>
      </w:pPr>
    </w:p>
    <w:p w14:paraId="43FAD3BD" w14:textId="77777777" w:rsidR="00B70703" w:rsidRPr="00B16970" w:rsidRDefault="00B70703" w:rsidP="005B7861">
      <w:pPr>
        <w:numPr>
          <w:ilvl w:val="0"/>
          <w:numId w:val="7"/>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Que conocemos el documento de condiciones definitivas y aceptamos los requisitos en ellos contenidos.</w:t>
      </w:r>
    </w:p>
    <w:p w14:paraId="0899E470" w14:textId="77777777" w:rsidR="00B70703" w:rsidRPr="00B16970" w:rsidRDefault="00B70703" w:rsidP="005B7861">
      <w:pPr>
        <w:spacing w:line="276" w:lineRule="auto"/>
        <w:jc w:val="both"/>
        <w:textAlignment w:val="baseline"/>
        <w:rPr>
          <w:rFonts w:ascii="Gadugi" w:hAnsi="Gadugi" w:cs="Segoe UI"/>
          <w:sz w:val="22"/>
          <w:szCs w:val="22"/>
          <w:lang w:eastAsia="es-CO"/>
        </w:rPr>
      </w:pPr>
    </w:p>
    <w:p w14:paraId="12DD49F3" w14:textId="77777777" w:rsidR="00B70703" w:rsidRPr="00B16970" w:rsidRDefault="00B70703" w:rsidP="005B7861">
      <w:pPr>
        <w:numPr>
          <w:ilvl w:val="0"/>
          <w:numId w:val="7"/>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Que si se nos adjudica el contrato, nos comprometemos a suscribir el contrato, otorgar las garantías requeridas, y a suscribir éstas y aquel dentro de los términos señalados para ello.</w:t>
      </w:r>
    </w:p>
    <w:p w14:paraId="4E6A97AA" w14:textId="77777777" w:rsidR="00B70703" w:rsidRPr="00B16970" w:rsidRDefault="00B70703" w:rsidP="005B7861">
      <w:pPr>
        <w:spacing w:line="276" w:lineRule="auto"/>
        <w:jc w:val="both"/>
        <w:textAlignment w:val="baseline"/>
        <w:rPr>
          <w:rFonts w:ascii="Gadugi" w:hAnsi="Gadugi" w:cs="Segoe UI"/>
          <w:sz w:val="22"/>
          <w:szCs w:val="22"/>
          <w:lang w:eastAsia="es-CO"/>
        </w:rPr>
      </w:pPr>
    </w:p>
    <w:p w14:paraId="6A492AEC" w14:textId="77777777" w:rsidR="00B70703" w:rsidRPr="00B16970" w:rsidRDefault="00B70703" w:rsidP="005B7861">
      <w:pPr>
        <w:numPr>
          <w:ilvl w:val="0"/>
          <w:numId w:val="7"/>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Que nos comprometemos a ejecutar totalmente el contrato. </w:t>
      </w:r>
    </w:p>
    <w:p w14:paraId="14009B98" w14:textId="77777777" w:rsidR="00B70703" w:rsidRPr="00B16970" w:rsidRDefault="00B70703" w:rsidP="005B7861">
      <w:pPr>
        <w:spacing w:line="276" w:lineRule="auto"/>
        <w:jc w:val="both"/>
        <w:textAlignment w:val="baseline"/>
        <w:rPr>
          <w:rFonts w:ascii="Gadugi" w:hAnsi="Gadugi" w:cs="Segoe UI"/>
          <w:sz w:val="22"/>
          <w:szCs w:val="22"/>
          <w:lang w:eastAsia="es-CO"/>
        </w:rPr>
      </w:pPr>
    </w:p>
    <w:p w14:paraId="765DD35B" w14:textId="77777777" w:rsidR="00B70703" w:rsidRPr="00B16970" w:rsidRDefault="00B70703" w:rsidP="005B7861">
      <w:pPr>
        <w:numPr>
          <w:ilvl w:val="0"/>
          <w:numId w:val="7"/>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Que aceptamos y nos comprometemos a los plazos, fechas y lugares previstos para las entregas periódicas estipuladas en el documento de condiciones definitivas y en nuestra propuesta.</w:t>
      </w:r>
    </w:p>
    <w:p w14:paraId="088252A8" w14:textId="77777777" w:rsidR="00B70703" w:rsidRPr="00B16970" w:rsidRDefault="00B70703" w:rsidP="005B7861">
      <w:pPr>
        <w:spacing w:line="276" w:lineRule="auto"/>
        <w:jc w:val="both"/>
        <w:textAlignment w:val="baseline"/>
        <w:rPr>
          <w:rFonts w:ascii="Gadugi" w:hAnsi="Gadugi" w:cs="Segoe UI"/>
          <w:sz w:val="22"/>
          <w:szCs w:val="22"/>
          <w:lang w:eastAsia="es-CO"/>
        </w:rPr>
      </w:pPr>
    </w:p>
    <w:p w14:paraId="0AA9AF9B" w14:textId="77777777" w:rsidR="00B70703" w:rsidRPr="00B16970" w:rsidRDefault="00B70703" w:rsidP="005B7861">
      <w:pPr>
        <w:numPr>
          <w:ilvl w:val="0"/>
          <w:numId w:val="7"/>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Que responderemos, sin perjuicio de la respectiva garantía, por la calidad de los bienes y servicios contratados.</w:t>
      </w:r>
    </w:p>
    <w:p w14:paraId="2AC2861B" w14:textId="77777777" w:rsidR="00B70703" w:rsidRPr="00B16970" w:rsidRDefault="00B70703" w:rsidP="005B7861">
      <w:pPr>
        <w:spacing w:line="276" w:lineRule="auto"/>
        <w:jc w:val="both"/>
        <w:textAlignment w:val="baseline"/>
        <w:rPr>
          <w:rFonts w:ascii="Gadugi" w:hAnsi="Gadugi" w:cs="Segoe UI"/>
          <w:sz w:val="22"/>
          <w:szCs w:val="22"/>
          <w:lang w:eastAsia="es-CO"/>
        </w:rPr>
      </w:pPr>
    </w:p>
    <w:p w14:paraId="039F8783" w14:textId="77777777" w:rsidR="00B70703" w:rsidRPr="00B16970" w:rsidRDefault="00B70703" w:rsidP="005B7861">
      <w:pPr>
        <w:numPr>
          <w:ilvl w:val="0"/>
          <w:numId w:val="7"/>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Que mantendremos durante la ejecución del contrato, la organización técnica y administrativa presentada en la propuesta.</w:t>
      </w:r>
    </w:p>
    <w:p w14:paraId="1A1E6DEE" w14:textId="77777777" w:rsidR="00B70703" w:rsidRPr="00B16970" w:rsidRDefault="00B70703" w:rsidP="005B7861">
      <w:pPr>
        <w:spacing w:line="276" w:lineRule="auto"/>
        <w:jc w:val="both"/>
        <w:textAlignment w:val="baseline"/>
        <w:rPr>
          <w:rFonts w:ascii="Gadugi" w:hAnsi="Gadugi" w:cs="Segoe UI"/>
          <w:sz w:val="22"/>
          <w:szCs w:val="22"/>
          <w:lang w:eastAsia="es-CO"/>
        </w:rPr>
      </w:pPr>
    </w:p>
    <w:p w14:paraId="1C6C05ED" w14:textId="77777777" w:rsidR="00B70703" w:rsidRPr="00B16970" w:rsidRDefault="00B70703" w:rsidP="005B7861">
      <w:pPr>
        <w:numPr>
          <w:ilvl w:val="0"/>
          <w:numId w:val="7"/>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Que toda la información contenida en la propuesta es exacta y no existe falsedad alguna en la misma.</w:t>
      </w:r>
    </w:p>
    <w:p w14:paraId="772C0CFE" w14:textId="77777777" w:rsidR="00B70703" w:rsidRPr="00B16970" w:rsidRDefault="00B70703" w:rsidP="005B7861">
      <w:pPr>
        <w:spacing w:line="276" w:lineRule="auto"/>
        <w:jc w:val="both"/>
        <w:textAlignment w:val="baseline"/>
        <w:rPr>
          <w:rFonts w:ascii="Gadugi" w:hAnsi="Gadugi" w:cs="Segoe UI"/>
          <w:sz w:val="22"/>
          <w:szCs w:val="22"/>
          <w:lang w:eastAsia="es-CO"/>
        </w:rPr>
      </w:pPr>
    </w:p>
    <w:p w14:paraId="6FFB5971" w14:textId="77777777" w:rsidR="00B70703" w:rsidRPr="00B16970" w:rsidRDefault="00B70703" w:rsidP="005B7861">
      <w:pPr>
        <w:numPr>
          <w:ilvl w:val="0"/>
          <w:numId w:val="7"/>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Que autorizamos expresamente a </w:t>
      </w:r>
      <w:r w:rsidRPr="00B16970">
        <w:rPr>
          <w:rFonts w:ascii="Gadugi" w:hAnsi="Gadugi" w:cs="Segoe UI"/>
          <w:b/>
          <w:bCs/>
          <w:sz w:val="22"/>
          <w:szCs w:val="22"/>
          <w:lang w:eastAsia="es-CO"/>
        </w:rPr>
        <w:t xml:space="preserve">LA PREVISORA S.A. </w:t>
      </w:r>
      <w:r w:rsidRPr="00B16970">
        <w:rPr>
          <w:rFonts w:ascii="Gadugi" w:hAnsi="Gadugi" w:cs="Segoe UI"/>
          <w:sz w:val="22"/>
          <w:szCs w:val="22"/>
          <w:lang w:eastAsia="es-CO"/>
        </w:rPr>
        <w:t>para que verifique el contenido de la propuesta.</w:t>
      </w:r>
    </w:p>
    <w:p w14:paraId="18A336EB" w14:textId="77777777" w:rsidR="00B70703" w:rsidRPr="00B16970" w:rsidRDefault="00B70703" w:rsidP="005B7861">
      <w:pPr>
        <w:spacing w:line="276" w:lineRule="auto"/>
        <w:jc w:val="both"/>
        <w:textAlignment w:val="baseline"/>
        <w:rPr>
          <w:rFonts w:ascii="Gadugi" w:hAnsi="Gadugi" w:cs="Segoe UI"/>
          <w:sz w:val="22"/>
          <w:szCs w:val="22"/>
          <w:lang w:eastAsia="es-CO"/>
        </w:rPr>
      </w:pPr>
    </w:p>
    <w:p w14:paraId="487E9A61" w14:textId="77777777" w:rsidR="00B70703" w:rsidRPr="00B16970" w:rsidRDefault="00B70703" w:rsidP="005B7861">
      <w:pPr>
        <w:numPr>
          <w:ilvl w:val="0"/>
          <w:numId w:val="7"/>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Que aceptamos que la documentación de la propuesta es pública y que podrá ser conocida por terceras personas una vez finalice el plazo para la presentación de las ofertas.</w:t>
      </w:r>
    </w:p>
    <w:p w14:paraId="3BF5603E" w14:textId="77777777" w:rsidR="00B70703" w:rsidRPr="00B16970" w:rsidRDefault="00B70703" w:rsidP="005B7861">
      <w:pPr>
        <w:spacing w:line="276" w:lineRule="auto"/>
        <w:jc w:val="both"/>
        <w:textAlignment w:val="baseline"/>
        <w:rPr>
          <w:rFonts w:ascii="Gadugi" w:hAnsi="Gadugi" w:cs="Segoe UI"/>
          <w:sz w:val="22"/>
          <w:szCs w:val="22"/>
          <w:lang w:eastAsia="es-CO"/>
        </w:rPr>
      </w:pPr>
    </w:p>
    <w:p w14:paraId="4F79FEAB" w14:textId="77777777" w:rsidR="00B70703" w:rsidRPr="00B16970" w:rsidRDefault="00B70703" w:rsidP="005B7861">
      <w:pPr>
        <w:numPr>
          <w:ilvl w:val="0"/>
          <w:numId w:val="7"/>
        </w:num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Así mismo, declaramos </w:t>
      </w:r>
      <w:r w:rsidRPr="00B16970">
        <w:rPr>
          <w:rFonts w:ascii="Gadugi" w:hAnsi="Gadugi" w:cs="Segoe UI"/>
          <w:b/>
          <w:bCs/>
          <w:sz w:val="22"/>
          <w:szCs w:val="22"/>
          <w:lang w:eastAsia="es-CO"/>
        </w:rPr>
        <w:t>BAJO LA GRAVEDAD DEL JURAMENTO</w:t>
      </w:r>
      <w:r w:rsidRPr="00B16970">
        <w:rPr>
          <w:rFonts w:ascii="Gadugi" w:hAnsi="Gadugi" w:cs="Segoe UI"/>
          <w:sz w:val="22"/>
          <w:szCs w:val="22"/>
          <w:lang w:eastAsia="es-CO"/>
        </w:rPr>
        <w:t>:</w:t>
      </w:r>
    </w:p>
    <w:p w14:paraId="162BBF4A" w14:textId="77777777" w:rsidR="00B70703" w:rsidRPr="00B16970" w:rsidRDefault="00B70703" w:rsidP="005B7861">
      <w:pPr>
        <w:spacing w:line="276" w:lineRule="auto"/>
        <w:jc w:val="both"/>
        <w:textAlignment w:val="baseline"/>
        <w:rPr>
          <w:rFonts w:ascii="Gadugi" w:hAnsi="Gadugi" w:cs="Segoe UI"/>
          <w:sz w:val="22"/>
          <w:szCs w:val="22"/>
          <w:lang w:eastAsia="es-CO"/>
        </w:rPr>
      </w:pPr>
    </w:p>
    <w:p w14:paraId="27563334" w14:textId="31A84BFC" w:rsidR="00B70703" w:rsidRPr="00B16970" w:rsidRDefault="00B70703"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Que no nos hallamos incursos en causal alguna de inhabilidad e incompatibilidad de las señaladas en la Constitución y en la Ley y no nos encontramos en ninguno de los eventos de prohibiciones especiales para contratar. (Se recuerda a </w:t>
      </w:r>
      <w:r w:rsidR="007D3245" w:rsidRPr="00B16970">
        <w:rPr>
          <w:rFonts w:ascii="Gadugi" w:hAnsi="Gadugi" w:cs="Segoe UI"/>
          <w:b/>
          <w:sz w:val="22"/>
          <w:szCs w:val="22"/>
          <w:lang w:eastAsia="es-CO"/>
        </w:rPr>
        <w:t>EL PROVEEDOR</w:t>
      </w:r>
      <w:r w:rsidRPr="00B16970">
        <w:rPr>
          <w:rFonts w:ascii="Gadugi" w:hAnsi="Gadugi" w:cs="Segoe UI"/>
          <w:sz w:val="22"/>
          <w:szCs w:val="22"/>
          <w:lang w:eastAsia="es-CO"/>
        </w:rPr>
        <w:t xml:space="preserve"> que si está incurso en alguna causal de inhabilidad o incompatibilidad, no puede participar en el proceso de selección de Contratistas y</w:t>
      </w:r>
      <w:r w:rsidRPr="00B16970">
        <w:rPr>
          <w:rFonts w:ascii="Gadugi" w:hAnsi="Gadugi" w:cs="Segoe UI"/>
          <w:sz w:val="22"/>
          <w:szCs w:val="22"/>
          <w:lang w:eastAsia="es-CO"/>
        </w:rPr>
        <w:softHyphen/>
        <w:t xml:space="preserve"> debe abstenerse de formular propuesta). </w:t>
      </w:r>
    </w:p>
    <w:p w14:paraId="30F72A02" w14:textId="77777777" w:rsidR="00B70703" w:rsidRPr="00B16970" w:rsidRDefault="00B70703"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ab/>
        <w:t>Atentamente,</w:t>
      </w:r>
    </w:p>
    <w:p w14:paraId="15135995" w14:textId="77777777" w:rsidR="00B70703" w:rsidRPr="00B16970" w:rsidRDefault="00B70703"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______________________________________.</w:t>
      </w:r>
    </w:p>
    <w:p w14:paraId="22606E37" w14:textId="01211ECD" w:rsidR="00B70703" w:rsidRPr="00B16970" w:rsidRDefault="00B70703"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Nombre o Razón Social d</w:t>
      </w:r>
      <w:r w:rsidR="00417216" w:rsidRPr="00B16970">
        <w:rPr>
          <w:rFonts w:ascii="Gadugi" w:hAnsi="Gadugi" w:cs="Segoe UI"/>
          <w:sz w:val="22"/>
          <w:szCs w:val="22"/>
          <w:lang w:eastAsia="es-CO"/>
        </w:rPr>
        <w:t xml:space="preserve">e </w:t>
      </w:r>
      <w:r w:rsidR="007D3245" w:rsidRPr="00B16970">
        <w:rPr>
          <w:rFonts w:ascii="Gadugi" w:hAnsi="Gadugi" w:cs="Segoe UI"/>
          <w:b/>
          <w:bCs/>
          <w:sz w:val="22"/>
          <w:szCs w:val="22"/>
          <w:lang w:eastAsia="es-CO"/>
        </w:rPr>
        <w:t>EL PROVEEDOR</w:t>
      </w:r>
      <w:r w:rsidRPr="00B16970">
        <w:rPr>
          <w:rFonts w:ascii="Gadugi" w:hAnsi="Gadugi" w:cs="Segoe UI"/>
          <w:sz w:val="22"/>
          <w:szCs w:val="22"/>
          <w:lang w:eastAsia="es-CO"/>
        </w:rPr>
        <w:t>: ___________________________</w:t>
      </w:r>
    </w:p>
    <w:p w14:paraId="6870F996" w14:textId="77777777" w:rsidR="00B70703" w:rsidRPr="00B16970" w:rsidRDefault="00B70703"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Nit: ____________________________.</w:t>
      </w:r>
    </w:p>
    <w:p w14:paraId="5123E5E1" w14:textId="77777777" w:rsidR="00B70703" w:rsidRPr="00B16970" w:rsidRDefault="00B70703"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Nombre del Representante Legal: ________________________________</w:t>
      </w:r>
    </w:p>
    <w:p w14:paraId="6936C247" w14:textId="77777777" w:rsidR="00B70703" w:rsidRPr="00B16970" w:rsidRDefault="00B70703"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C.C. No. de: _________________________________________________</w:t>
      </w:r>
    </w:p>
    <w:p w14:paraId="74C7F9F4" w14:textId="249AE1F8" w:rsidR="00B70703" w:rsidRPr="00B16970" w:rsidRDefault="00B70703"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Dirección Comercial d</w:t>
      </w:r>
      <w:r w:rsidR="00417216" w:rsidRPr="00B16970">
        <w:rPr>
          <w:rFonts w:ascii="Gadugi" w:hAnsi="Gadugi" w:cs="Segoe UI"/>
          <w:sz w:val="22"/>
          <w:szCs w:val="22"/>
          <w:lang w:eastAsia="es-CO"/>
        </w:rPr>
        <w:t xml:space="preserve">e </w:t>
      </w:r>
      <w:r w:rsidR="007D3245" w:rsidRPr="00B16970">
        <w:rPr>
          <w:rFonts w:ascii="Gadugi" w:hAnsi="Gadugi" w:cs="Segoe UI"/>
          <w:b/>
          <w:bCs/>
          <w:sz w:val="22"/>
          <w:szCs w:val="22"/>
          <w:lang w:eastAsia="es-CO"/>
        </w:rPr>
        <w:t>EL PROVEEDOR</w:t>
      </w:r>
      <w:r w:rsidRPr="00B16970">
        <w:rPr>
          <w:rFonts w:ascii="Gadugi" w:hAnsi="Gadugi" w:cs="Segoe UI"/>
          <w:sz w:val="22"/>
          <w:szCs w:val="22"/>
          <w:lang w:eastAsia="es-CO"/>
        </w:rPr>
        <w:t>: ______________________________</w:t>
      </w:r>
    </w:p>
    <w:p w14:paraId="36CCEF84" w14:textId="77777777" w:rsidR="00B70703" w:rsidRPr="00B16970" w:rsidRDefault="00B70703"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Teléfonos: __________________________ Fax: _____________________</w:t>
      </w:r>
    </w:p>
    <w:p w14:paraId="6F0D67C1" w14:textId="77777777" w:rsidR="00B70703" w:rsidRPr="00B16970" w:rsidRDefault="00B70703" w:rsidP="005B7861">
      <w:pPr>
        <w:spacing w:line="276" w:lineRule="auto"/>
        <w:jc w:val="both"/>
        <w:textAlignment w:val="baseline"/>
        <w:rPr>
          <w:rFonts w:ascii="Gadugi" w:hAnsi="Gadugi" w:cs="Segoe UI"/>
          <w:bCs/>
          <w:sz w:val="22"/>
          <w:szCs w:val="22"/>
          <w:lang w:eastAsia="es-CO"/>
        </w:rPr>
      </w:pPr>
      <w:r w:rsidRPr="00B16970">
        <w:rPr>
          <w:rFonts w:ascii="Gadugi" w:hAnsi="Gadugi" w:cs="Segoe UI"/>
          <w:sz w:val="22"/>
          <w:szCs w:val="22"/>
          <w:lang w:eastAsia="es-CO"/>
        </w:rPr>
        <w:t>Ciudad: ___________________________    Correo Electrónico (Si lo tiene): _______________________________</w:t>
      </w:r>
    </w:p>
    <w:p w14:paraId="705237EB" w14:textId="77777777" w:rsidR="00B70703" w:rsidRPr="00B16970" w:rsidRDefault="00B70703" w:rsidP="005B7861">
      <w:pPr>
        <w:spacing w:line="276" w:lineRule="auto"/>
        <w:jc w:val="both"/>
        <w:textAlignment w:val="baseline"/>
        <w:rPr>
          <w:rFonts w:ascii="Gadugi" w:hAnsi="Gadugi" w:cs="Segoe UI"/>
          <w:b/>
          <w:bCs/>
          <w:sz w:val="22"/>
          <w:szCs w:val="22"/>
          <w:lang w:eastAsia="es-CO"/>
        </w:rPr>
      </w:pPr>
    </w:p>
    <w:p w14:paraId="5C9EE1F6" w14:textId="7498D3D2" w:rsidR="007A40D1" w:rsidRPr="00B16970" w:rsidRDefault="00BE4AB8" w:rsidP="005B7861">
      <w:pPr>
        <w:spacing w:line="276" w:lineRule="auto"/>
        <w:jc w:val="center"/>
        <w:rPr>
          <w:rFonts w:ascii="Gadugi" w:hAnsi="Gadugi" w:cs="Segoe UI"/>
          <w:b/>
          <w:bCs/>
          <w:sz w:val="22"/>
          <w:szCs w:val="22"/>
          <w:lang w:eastAsia="es-CO"/>
        </w:rPr>
      </w:pPr>
      <w:r w:rsidRPr="00B16970">
        <w:rPr>
          <w:rFonts w:ascii="Gadugi" w:hAnsi="Gadugi" w:cs="Segoe UI"/>
          <w:b/>
          <w:bCs/>
          <w:sz w:val="22"/>
          <w:szCs w:val="22"/>
          <w:lang w:eastAsia="es-CO"/>
        </w:rPr>
        <w:br w:type="page"/>
      </w:r>
      <w:r w:rsidR="00B70703" w:rsidRPr="00B16970">
        <w:rPr>
          <w:rFonts w:ascii="Gadugi" w:hAnsi="Gadugi" w:cs="Segoe UI"/>
          <w:b/>
          <w:bCs/>
          <w:sz w:val="22"/>
          <w:szCs w:val="22"/>
          <w:lang w:eastAsia="es-CO"/>
        </w:rPr>
        <w:t xml:space="preserve">ANEXO </w:t>
      </w:r>
      <w:r w:rsidR="00954244" w:rsidRPr="00B16970">
        <w:rPr>
          <w:rFonts w:ascii="Gadugi" w:hAnsi="Gadugi" w:cs="Segoe UI"/>
          <w:b/>
          <w:bCs/>
          <w:sz w:val="22"/>
          <w:szCs w:val="22"/>
          <w:lang w:eastAsia="es-CO"/>
        </w:rPr>
        <w:t xml:space="preserve">No. </w:t>
      </w:r>
      <w:r w:rsidR="005602FC" w:rsidRPr="00B16970">
        <w:rPr>
          <w:rFonts w:ascii="Gadugi" w:hAnsi="Gadugi" w:cs="Segoe UI"/>
          <w:b/>
          <w:bCs/>
          <w:sz w:val="22"/>
          <w:szCs w:val="22"/>
          <w:lang w:eastAsia="es-CO"/>
        </w:rPr>
        <w:t>2</w:t>
      </w:r>
    </w:p>
    <w:p w14:paraId="2A10D555" w14:textId="281B39DB" w:rsidR="00B70703" w:rsidRPr="00B16970" w:rsidRDefault="00B70703" w:rsidP="005B7861">
      <w:pPr>
        <w:spacing w:line="276" w:lineRule="auto"/>
        <w:jc w:val="center"/>
        <w:textAlignment w:val="baseline"/>
        <w:rPr>
          <w:rFonts w:ascii="Gadugi" w:hAnsi="Gadugi" w:cs="Segoe UI"/>
          <w:b/>
          <w:bCs/>
          <w:sz w:val="22"/>
          <w:szCs w:val="22"/>
          <w:lang w:eastAsia="es-CO"/>
        </w:rPr>
      </w:pPr>
      <w:r w:rsidRPr="00B16970">
        <w:rPr>
          <w:rFonts w:ascii="Gadugi" w:hAnsi="Gadugi" w:cs="Segoe UI"/>
          <w:b/>
          <w:bCs/>
          <w:sz w:val="22"/>
          <w:szCs w:val="22"/>
          <w:lang w:eastAsia="es-CO"/>
        </w:rPr>
        <w:t>FORMATO APOYO A LA INDUSTRIA NACIONAL</w:t>
      </w:r>
    </w:p>
    <w:p w14:paraId="62D4DF84" w14:textId="77777777" w:rsidR="00B70703" w:rsidRPr="00B16970" w:rsidRDefault="00B70703" w:rsidP="005B7861">
      <w:pPr>
        <w:spacing w:line="276" w:lineRule="auto"/>
        <w:jc w:val="both"/>
        <w:textAlignment w:val="baseline"/>
        <w:rPr>
          <w:rFonts w:ascii="Gadugi" w:hAnsi="Gadugi" w:cs="Segoe UI"/>
          <w:b/>
          <w:bCs/>
          <w:sz w:val="22"/>
          <w:szCs w:val="22"/>
          <w:lang w:eastAsia="es-CO"/>
        </w:rPr>
      </w:pPr>
    </w:p>
    <w:p w14:paraId="284B067B" w14:textId="77777777" w:rsidR="004D43ED" w:rsidRPr="00B16970" w:rsidRDefault="004D43ED" w:rsidP="005B7861">
      <w:pPr>
        <w:spacing w:line="276" w:lineRule="auto"/>
        <w:jc w:val="both"/>
        <w:textAlignment w:val="baseline"/>
        <w:rPr>
          <w:rFonts w:ascii="Gadugi" w:hAnsi="Gadugi" w:cs="Segoe UI"/>
          <w:b/>
          <w:bCs/>
          <w:sz w:val="22"/>
          <w:szCs w:val="22"/>
          <w:lang w:eastAsia="es-CO"/>
        </w:rPr>
      </w:pPr>
    </w:p>
    <w:p w14:paraId="1B8FA94A" w14:textId="77777777" w:rsidR="00B70703" w:rsidRPr="00B16970" w:rsidRDefault="00B70703"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 xml:space="preserve">Para efectos de la evaluación del factor referido a los servicios en apoyo a la industria nacional, me permito indicar el origen de los servicios ofrecidos, así: </w:t>
      </w:r>
    </w:p>
    <w:p w14:paraId="715E49A8" w14:textId="77777777" w:rsidR="00B70703" w:rsidRPr="00B16970" w:rsidRDefault="00B70703" w:rsidP="005B7861">
      <w:pPr>
        <w:spacing w:line="276" w:lineRule="auto"/>
        <w:jc w:val="both"/>
        <w:textAlignment w:val="baseline"/>
        <w:rPr>
          <w:rFonts w:ascii="Gadugi" w:hAnsi="Gadugi" w:cs="Segoe UI"/>
          <w:sz w:val="22"/>
          <w:szCs w:val="22"/>
          <w:lang w:eastAsia="es-CO"/>
        </w:rPr>
      </w:pPr>
    </w:p>
    <w:tbl>
      <w:tblPr>
        <w:tblW w:w="5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3"/>
        <w:gridCol w:w="1670"/>
      </w:tblGrid>
      <w:tr w:rsidR="00B16970" w:rsidRPr="00B16970" w14:paraId="007CDF71" w14:textId="701D15F1" w:rsidTr="00EA5E36">
        <w:trPr>
          <w:trHeight w:val="508"/>
          <w:jc w:val="center"/>
        </w:trPr>
        <w:tc>
          <w:tcPr>
            <w:tcW w:w="3713" w:type="dxa"/>
            <w:shd w:val="clear" w:color="auto" w:fill="auto"/>
          </w:tcPr>
          <w:p w14:paraId="493CA0B3" w14:textId="4B662F8C" w:rsidR="00EA5E36" w:rsidRPr="00B16970" w:rsidRDefault="00EA5E36" w:rsidP="005B7861">
            <w:pPr>
              <w:spacing w:line="276" w:lineRule="auto"/>
              <w:jc w:val="center"/>
              <w:textAlignment w:val="baseline"/>
              <w:rPr>
                <w:rFonts w:ascii="Gadugi" w:hAnsi="Gadugi" w:cs="Segoe UI"/>
                <w:b/>
                <w:bCs/>
                <w:sz w:val="22"/>
                <w:szCs w:val="22"/>
                <w:lang w:eastAsia="es-CO"/>
              </w:rPr>
            </w:pPr>
            <w:r w:rsidRPr="00B16970">
              <w:rPr>
                <w:rFonts w:ascii="Gadugi" w:hAnsi="Gadugi" w:cs="Segoe UI"/>
                <w:b/>
                <w:bCs/>
                <w:sz w:val="22"/>
                <w:szCs w:val="22"/>
                <w:lang w:eastAsia="es-CO"/>
              </w:rPr>
              <w:t>ORIGEN DEL SERVICIO</w:t>
            </w:r>
          </w:p>
        </w:tc>
        <w:tc>
          <w:tcPr>
            <w:tcW w:w="1670" w:type="dxa"/>
            <w:shd w:val="clear" w:color="auto" w:fill="auto"/>
          </w:tcPr>
          <w:p w14:paraId="35EDD7CF" w14:textId="312AEBF3" w:rsidR="00EA5E36" w:rsidRPr="00B16970" w:rsidRDefault="00EA5E36" w:rsidP="005B7861">
            <w:pPr>
              <w:spacing w:line="276" w:lineRule="auto"/>
              <w:jc w:val="center"/>
              <w:textAlignment w:val="baseline"/>
              <w:rPr>
                <w:rFonts w:ascii="Gadugi" w:hAnsi="Gadugi" w:cs="Segoe UI"/>
                <w:b/>
                <w:bCs/>
                <w:sz w:val="22"/>
                <w:szCs w:val="22"/>
                <w:lang w:eastAsia="es-CO"/>
              </w:rPr>
            </w:pPr>
            <w:r w:rsidRPr="00B16970">
              <w:rPr>
                <w:rFonts w:ascii="Gadugi" w:hAnsi="Gadugi" w:cs="Segoe UI"/>
                <w:b/>
                <w:bCs/>
                <w:sz w:val="22"/>
                <w:szCs w:val="22"/>
                <w:lang w:eastAsia="es-CO"/>
              </w:rPr>
              <w:t>SELECCIONAR (X)</w:t>
            </w:r>
          </w:p>
        </w:tc>
      </w:tr>
      <w:tr w:rsidR="00B16970" w:rsidRPr="00B16970" w14:paraId="7760C146" w14:textId="373B3125" w:rsidTr="00EA5E36">
        <w:trPr>
          <w:trHeight w:val="491"/>
          <w:jc w:val="center"/>
        </w:trPr>
        <w:tc>
          <w:tcPr>
            <w:tcW w:w="3713" w:type="dxa"/>
            <w:shd w:val="clear" w:color="auto" w:fill="auto"/>
          </w:tcPr>
          <w:p w14:paraId="5194B137" w14:textId="466B183B" w:rsidR="00EA5E36" w:rsidRPr="00B16970" w:rsidRDefault="00EA5E36" w:rsidP="005B7861">
            <w:pPr>
              <w:spacing w:line="276" w:lineRule="auto"/>
              <w:jc w:val="both"/>
              <w:textAlignment w:val="baseline"/>
              <w:rPr>
                <w:rFonts w:ascii="Gadugi" w:hAnsi="Gadugi" w:cs="Segoe UI"/>
                <w:sz w:val="22"/>
                <w:szCs w:val="22"/>
                <w:lang w:eastAsia="es-CO"/>
              </w:rPr>
            </w:pPr>
            <w:r w:rsidRPr="00B16970">
              <w:rPr>
                <w:rFonts w:ascii="Gadugi" w:hAnsi="Gadugi"/>
                <w:sz w:val="22"/>
                <w:szCs w:val="22"/>
              </w:rPr>
              <w:t>Las ofertas de bienes y servicios nacionales.</w:t>
            </w:r>
          </w:p>
        </w:tc>
        <w:tc>
          <w:tcPr>
            <w:tcW w:w="1670" w:type="dxa"/>
            <w:shd w:val="clear" w:color="auto" w:fill="auto"/>
          </w:tcPr>
          <w:p w14:paraId="505F698A" w14:textId="77777777" w:rsidR="00EA5E36" w:rsidRPr="00B16970" w:rsidRDefault="00EA5E36" w:rsidP="005B7861">
            <w:pPr>
              <w:spacing w:line="276" w:lineRule="auto"/>
              <w:jc w:val="both"/>
              <w:textAlignment w:val="baseline"/>
              <w:rPr>
                <w:rFonts w:ascii="Gadugi" w:hAnsi="Gadugi" w:cs="Segoe UI"/>
                <w:sz w:val="22"/>
                <w:szCs w:val="22"/>
                <w:lang w:eastAsia="es-CO"/>
              </w:rPr>
            </w:pPr>
          </w:p>
        </w:tc>
      </w:tr>
      <w:tr w:rsidR="00EA5E36" w:rsidRPr="00B16970" w14:paraId="6D39EB48" w14:textId="7AF21D4F" w:rsidTr="00EA5E36">
        <w:trPr>
          <w:trHeight w:val="630"/>
          <w:jc w:val="center"/>
        </w:trPr>
        <w:tc>
          <w:tcPr>
            <w:tcW w:w="3713" w:type="dxa"/>
            <w:shd w:val="clear" w:color="auto" w:fill="auto"/>
          </w:tcPr>
          <w:p w14:paraId="55E39B15" w14:textId="5B9454A7" w:rsidR="00EA5E36" w:rsidRPr="00B16970" w:rsidRDefault="00EA5E36" w:rsidP="005B7861">
            <w:pPr>
              <w:spacing w:line="276" w:lineRule="auto"/>
              <w:jc w:val="both"/>
              <w:textAlignment w:val="baseline"/>
              <w:rPr>
                <w:rFonts w:ascii="Gadugi" w:hAnsi="Gadugi" w:cs="Segoe UI"/>
                <w:sz w:val="22"/>
                <w:szCs w:val="22"/>
                <w:lang w:eastAsia="es-CO"/>
              </w:rPr>
            </w:pPr>
            <w:r w:rsidRPr="00B16970">
              <w:rPr>
                <w:rFonts w:ascii="Gadugi" w:hAnsi="Gadugi"/>
                <w:sz w:val="22"/>
                <w:szCs w:val="22"/>
              </w:rPr>
              <w:t>Las ofertas de bienes y servicios extranjeros que incorporen bienes o servicios nacionales.</w:t>
            </w:r>
          </w:p>
        </w:tc>
        <w:tc>
          <w:tcPr>
            <w:tcW w:w="1670" w:type="dxa"/>
            <w:shd w:val="clear" w:color="auto" w:fill="auto"/>
          </w:tcPr>
          <w:p w14:paraId="17C149D3" w14:textId="77777777" w:rsidR="00EA5E36" w:rsidRPr="00B16970" w:rsidRDefault="00EA5E36" w:rsidP="005B7861">
            <w:pPr>
              <w:spacing w:line="276" w:lineRule="auto"/>
              <w:jc w:val="both"/>
              <w:textAlignment w:val="baseline"/>
              <w:rPr>
                <w:rFonts w:ascii="Gadugi" w:hAnsi="Gadugi" w:cs="Segoe UI"/>
                <w:sz w:val="22"/>
                <w:szCs w:val="22"/>
                <w:lang w:eastAsia="es-CO"/>
              </w:rPr>
            </w:pPr>
          </w:p>
        </w:tc>
      </w:tr>
    </w:tbl>
    <w:p w14:paraId="418CD0A6" w14:textId="77777777" w:rsidR="00DB42DB" w:rsidRPr="00B16970" w:rsidRDefault="00DB42DB" w:rsidP="005B7861">
      <w:pPr>
        <w:spacing w:line="276" w:lineRule="auto"/>
        <w:jc w:val="both"/>
        <w:textAlignment w:val="baseline"/>
        <w:rPr>
          <w:rFonts w:ascii="Gadugi" w:hAnsi="Gadugi" w:cs="Segoe UI"/>
          <w:sz w:val="22"/>
          <w:szCs w:val="22"/>
          <w:lang w:eastAsia="es-CO"/>
        </w:rPr>
      </w:pPr>
    </w:p>
    <w:p w14:paraId="047C6F9D" w14:textId="64DBAD4D" w:rsidR="00C06CBB" w:rsidRPr="00B16970" w:rsidRDefault="001B1087" w:rsidP="005B7861">
      <w:pPr>
        <w:pStyle w:val="Prrafodelista"/>
        <w:numPr>
          <w:ilvl w:val="0"/>
          <w:numId w:val="28"/>
        </w:numPr>
        <w:spacing w:line="276" w:lineRule="auto"/>
        <w:jc w:val="both"/>
        <w:textAlignment w:val="baseline"/>
        <w:rPr>
          <w:rFonts w:ascii="Gadugi" w:hAnsi="Gadugi" w:cs="Segoe UI"/>
          <w:sz w:val="22"/>
          <w:szCs w:val="22"/>
          <w:lang w:eastAsia="es-CO"/>
        </w:rPr>
      </w:pPr>
      <w:r w:rsidRPr="00B16970">
        <w:rPr>
          <w:rFonts w:ascii="Gadugi" w:hAnsi="Gadugi"/>
          <w:sz w:val="22"/>
          <w:szCs w:val="22"/>
        </w:rPr>
        <w:t>En caso de ser consorcios y/o uniones temporales</w:t>
      </w:r>
      <w:r w:rsidR="00417216" w:rsidRPr="00B16970">
        <w:rPr>
          <w:rFonts w:ascii="Gadugi" w:hAnsi="Gadugi"/>
          <w:sz w:val="22"/>
          <w:szCs w:val="22"/>
        </w:rPr>
        <w:t>,</w:t>
      </w:r>
      <w:r w:rsidRPr="00B16970">
        <w:rPr>
          <w:rFonts w:ascii="Gadugi" w:hAnsi="Gadugi"/>
          <w:sz w:val="22"/>
          <w:szCs w:val="22"/>
        </w:rPr>
        <w:t xml:space="preserve"> </w:t>
      </w:r>
      <w:r w:rsidR="007D3245" w:rsidRPr="00B16970">
        <w:rPr>
          <w:rFonts w:ascii="Gadugi" w:hAnsi="Gadugi"/>
          <w:b/>
          <w:bCs/>
          <w:sz w:val="22"/>
          <w:szCs w:val="22"/>
        </w:rPr>
        <w:t>EL PROVEEDOR</w:t>
      </w:r>
      <w:r w:rsidRPr="00B16970">
        <w:rPr>
          <w:rFonts w:ascii="Gadugi" w:hAnsi="Gadugi"/>
          <w:sz w:val="22"/>
          <w:szCs w:val="22"/>
        </w:rPr>
        <w:t xml:space="preserve"> deberá acreditar la nacionalidad de cada uno de los miembros y del personal que determinan el porcentaje del origen del personal de cada empresa como nacional o extranjero.  </w:t>
      </w:r>
    </w:p>
    <w:p w14:paraId="583D1327" w14:textId="7C0C1BE9" w:rsidR="00C06CBB" w:rsidRPr="00B16970" w:rsidRDefault="001B1087" w:rsidP="005B7861">
      <w:pPr>
        <w:pStyle w:val="Prrafodelista"/>
        <w:numPr>
          <w:ilvl w:val="0"/>
          <w:numId w:val="28"/>
        </w:numPr>
        <w:spacing w:line="276" w:lineRule="auto"/>
        <w:jc w:val="both"/>
        <w:textAlignment w:val="baseline"/>
        <w:rPr>
          <w:rFonts w:ascii="Gadugi" w:hAnsi="Gadugi" w:cs="Segoe UI"/>
          <w:sz w:val="22"/>
          <w:szCs w:val="22"/>
          <w:lang w:eastAsia="es-CO"/>
        </w:rPr>
      </w:pPr>
      <w:r w:rsidRPr="00B16970">
        <w:rPr>
          <w:rFonts w:ascii="Gadugi" w:hAnsi="Gadugi"/>
          <w:sz w:val="22"/>
          <w:szCs w:val="22"/>
        </w:rPr>
        <w:t>Servicios de origen nacional</w:t>
      </w:r>
      <w:r w:rsidR="00A87F1A" w:rsidRPr="00B16970">
        <w:rPr>
          <w:rFonts w:ascii="Gadugi" w:hAnsi="Gadugi"/>
          <w:sz w:val="22"/>
          <w:szCs w:val="22"/>
        </w:rPr>
        <w:t>: S</w:t>
      </w:r>
      <w:r w:rsidRPr="00B16970">
        <w:rPr>
          <w:rFonts w:ascii="Gadugi" w:hAnsi="Gadugi"/>
          <w:sz w:val="22"/>
          <w:szCs w:val="22"/>
        </w:rPr>
        <w:t xml:space="preserve">on servicios de origen nacional aquéllos prestados por empresas constituidas de acuerdo con la legislación nacional, por personas naturales colombianas o por residentes en Colombia. </w:t>
      </w:r>
    </w:p>
    <w:p w14:paraId="1A93D684" w14:textId="1845177A" w:rsidR="00945910" w:rsidRPr="00B16970" w:rsidRDefault="001B1087" w:rsidP="005B7861">
      <w:pPr>
        <w:pStyle w:val="Prrafodelista"/>
        <w:numPr>
          <w:ilvl w:val="0"/>
          <w:numId w:val="28"/>
        </w:numPr>
        <w:spacing w:line="276" w:lineRule="auto"/>
        <w:jc w:val="both"/>
        <w:textAlignment w:val="baseline"/>
        <w:rPr>
          <w:rFonts w:ascii="Gadugi" w:hAnsi="Gadugi" w:cs="Segoe UI"/>
          <w:sz w:val="22"/>
          <w:szCs w:val="22"/>
          <w:lang w:eastAsia="es-CO"/>
        </w:rPr>
      </w:pPr>
      <w:r w:rsidRPr="00B16970">
        <w:rPr>
          <w:rFonts w:ascii="Gadugi" w:hAnsi="Gadugi"/>
          <w:sz w:val="22"/>
          <w:szCs w:val="22"/>
        </w:rPr>
        <w:t>Bienes de origen nacional</w:t>
      </w:r>
      <w:r w:rsidR="003862B4" w:rsidRPr="00B16970">
        <w:rPr>
          <w:rFonts w:ascii="Gadugi" w:hAnsi="Gadugi"/>
          <w:sz w:val="22"/>
          <w:szCs w:val="22"/>
        </w:rPr>
        <w:t>:</w:t>
      </w:r>
      <w:r w:rsidRPr="00B16970">
        <w:rPr>
          <w:rFonts w:ascii="Gadugi" w:hAnsi="Gadugi"/>
          <w:sz w:val="22"/>
          <w:szCs w:val="22"/>
        </w:rPr>
        <w:t xml:space="preserve"> </w:t>
      </w:r>
      <w:r w:rsidR="003862B4" w:rsidRPr="00B16970">
        <w:rPr>
          <w:rFonts w:ascii="Gadugi" w:hAnsi="Gadugi"/>
          <w:sz w:val="22"/>
          <w:szCs w:val="22"/>
        </w:rPr>
        <w:t>S</w:t>
      </w:r>
      <w:r w:rsidRPr="00B16970">
        <w:rPr>
          <w:rFonts w:ascii="Gadugi" w:hAnsi="Gadugi"/>
          <w:sz w:val="22"/>
          <w:szCs w:val="22"/>
        </w:rPr>
        <w:t xml:space="preserve">e tendrán en cuenta los criterios establecidos por el gobierno nacional para calificar los bienes nacionales para el registro de productores de bienes nacionales establecidos en el </w:t>
      </w:r>
      <w:r w:rsidR="00EA1855" w:rsidRPr="00B16970">
        <w:rPr>
          <w:rFonts w:ascii="Gadugi" w:hAnsi="Gadugi"/>
          <w:sz w:val="22"/>
          <w:szCs w:val="22"/>
        </w:rPr>
        <w:t>D</w:t>
      </w:r>
      <w:r w:rsidRPr="00B16970">
        <w:rPr>
          <w:rFonts w:ascii="Gadugi" w:hAnsi="Gadugi"/>
          <w:sz w:val="22"/>
          <w:szCs w:val="22"/>
        </w:rPr>
        <w:t xml:space="preserve">ecreto 2680 de 2009. </w:t>
      </w:r>
    </w:p>
    <w:p w14:paraId="3CE472C7" w14:textId="4DA738E3" w:rsidR="00945910" w:rsidRPr="00B16970" w:rsidRDefault="001B1087" w:rsidP="005B7861">
      <w:pPr>
        <w:pStyle w:val="Prrafodelista"/>
        <w:numPr>
          <w:ilvl w:val="0"/>
          <w:numId w:val="28"/>
        </w:numPr>
        <w:spacing w:line="276" w:lineRule="auto"/>
        <w:jc w:val="both"/>
        <w:textAlignment w:val="baseline"/>
        <w:rPr>
          <w:rFonts w:ascii="Gadugi" w:hAnsi="Gadugi" w:cs="Segoe UI"/>
          <w:sz w:val="22"/>
          <w:szCs w:val="22"/>
          <w:lang w:eastAsia="es-CO"/>
        </w:rPr>
      </w:pPr>
      <w:r w:rsidRPr="00B16970">
        <w:rPr>
          <w:rFonts w:ascii="Gadugi" w:hAnsi="Gadugi"/>
          <w:sz w:val="22"/>
          <w:szCs w:val="22"/>
        </w:rPr>
        <w:t xml:space="preserve">En cumplimiento de la reciprocidad, a efectos de lo establecido en el parágrafo segundo del artículo 20 de la ley 80 de 1993 y el parágrafo del artículo 10 de la ley 816 de 2003 modificado por el artículo 51 del </w:t>
      </w:r>
      <w:r w:rsidR="001F5346" w:rsidRPr="00B16970">
        <w:rPr>
          <w:rFonts w:ascii="Gadugi" w:hAnsi="Gadugi"/>
          <w:sz w:val="22"/>
          <w:szCs w:val="22"/>
        </w:rPr>
        <w:t>D</w:t>
      </w:r>
      <w:r w:rsidRPr="00B16970">
        <w:rPr>
          <w:rFonts w:ascii="Gadugi" w:hAnsi="Gadugi"/>
          <w:sz w:val="22"/>
          <w:szCs w:val="22"/>
        </w:rPr>
        <w:t xml:space="preserve">ecreto </w:t>
      </w:r>
      <w:r w:rsidR="001F5346" w:rsidRPr="00B16970">
        <w:rPr>
          <w:rFonts w:ascii="Gadugi" w:hAnsi="Gadugi"/>
          <w:sz w:val="22"/>
          <w:szCs w:val="22"/>
        </w:rPr>
        <w:t>L</w:t>
      </w:r>
      <w:r w:rsidRPr="00B16970">
        <w:rPr>
          <w:rFonts w:ascii="Gadugi" w:hAnsi="Gadugi"/>
          <w:sz w:val="22"/>
          <w:szCs w:val="22"/>
        </w:rPr>
        <w:t xml:space="preserve">ey 019 de 2012, se otorgará tratamiento de bienes y servicios nacionales a aquellos de origen extranjero en procesos de selección nacionales, siempre que cumplan con alguna de estas condiciones: </w:t>
      </w:r>
    </w:p>
    <w:p w14:paraId="03CF8989" w14:textId="615C5B53" w:rsidR="00945910" w:rsidRPr="00B16970" w:rsidRDefault="005D2D8A" w:rsidP="005B7861">
      <w:pPr>
        <w:pStyle w:val="Prrafodelista"/>
        <w:numPr>
          <w:ilvl w:val="4"/>
          <w:numId w:val="30"/>
        </w:numPr>
        <w:spacing w:line="276" w:lineRule="auto"/>
        <w:ind w:left="851"/>
        <w:jc w:val="both"/>
        <w:textAlignment w:val="baseline"/>
        <w:rPr>
          <w:rFonts w:ascii="Gadugi" w:hAnsi="Gadugi"/>
          <w:sz w:val="22"/>
          <w:szCs w:val="22"/>
        </w:rPr>
      </w:pPr>
      <w:r w:rsidRPr="00B16970">
        <w:rPr>
          <w:rFonts w:ascii="Gadugi" w:hAnsi="Gadugi"/>
          <w:sz w:val="22"/>
          <w:szCs w:val="22"/>
        </w:rPr>
        <w:t>Q</w:t>
      </w:r>
      <w:r w:rsidR="001B1087" w:rsidRPr="00B16970">
        <w:rPr>
          <w:rFonts w:ascii="Gadugi" w:hAnsi="Gadugi"/>
          <w:sz w:val="22"/>
          <w:szCs w:val="22"/>
        </w:rPr>
        <w:t xml:space="preserve">ue Colombia haya negociado trato nacional en materia de compras estatales con dicho país, o </w:t>
      </w:r>
    </w:p>
    <w:p w14:paraId="090BAA82" w14:textId="05101C2D" w:rsidR="00E91180" w:rsidRPr="00B16970" w:rsidRDefault="005D2D8A" w:rsidP="005B7861">
      <w:pPr>
        <w:pStyle w:val="Prrafodelista"/>
        <w:numPr>
          <w:ilvl w:val="4"/>
          <w:numId w:val="30"/>
        </w:numPr>
        <w:spacing w:line="276" w:lineRule="auto"/>
        <w:ind w:left="851"/>
        <w:jc w:val="both"/>
        <w:textAlignment w:val="baseline"/>
        <w:rPr>
          <w:rFonts w:ascii="Gadugi" w:hAnsi="Gadugi"/>
          <w:sz w:val="22"/>
          <w:szCs w:val="22"/>
        </w:rPr>
      </w:pPr>
      <w:r w:rsidRPr="00B16970">
        <w:rPr>
          <w:rFonts w:ascii="Gadugi" w:hAnsi="Gadugi"/>
          <w:sz w:val="22"/>
          <w:szCs w:val="22"/>
        </w:rPr>
        <w:t>Q</w:t>
      </w:r>
      <w:r w:rsidR="001B1087" w:rsidRPr="00B16970">
        <w:rPr>
          <w:rFonts w:ascii="Gadugi" w:hAnsi="Gadugi"/>
          <w:sz w:val="22"/>
          <w:szCs w:val="22"/>
        </w:rPr>
        <w:t>ue en el país d</w:t>
      </w:r>
      <w:r w:rsidR="00417216" w:rsidRPr="00B16970">
        <w:rPr>
          <w:rFonts w:ascii="Gadugi" w:hAnsi="Gadugi"/>
          <w:sz w:val="22"/>
          <w:szCs w:val="22"/>
        </w:rPr>
        <w:t xml:space="preserve">e </w:t>
      </w:r>
      <w:r w:rsidR="007D3245" w:rsidRPr="00B16970">
        <w:rPr>
          <w:rFonts w:ascii="Gadugi" w:hAnsi="Gadugi"/>
          <w:b/>
          <w:bCs/>
          <w:sz w:val="22"/>
          <w:szCs w:val="22"/>
        </w:rPr>
        <w:t>EL PROVEEDOR</w:t>
      </w:r>
      <w:r w:rsidR="001B1087" w:rsidRPr="00B16970">
        <w:rPr>
          <w:rFonts w:ascii="Gadugi" w:hAnsi="Gadugi"/>
          <w:sz w:val="22"/>
          <w:szCs w:val="22"/>
        </w:rPr>
        <w:t xml:space="preserve"> extranjero, con el que no se hubiere negociado trato nacional, las ofertas de bienes y servicios </w:t>
      </w:r>
      <w:r w:rsidR="007D1757" w:rsidRPr="00B16970">
        <w:rPr>
          <w:rFonts w:ascii="Gadugi" w:hAnsi="Gadugi"/>
          <w:sz w:val="22"/>
          <w:szCs w:val="22"/>
        </w:rPr>
        <w:t>colombianas</w:t>
      </w:r>
      <w:r w:rsidR="001B1087" w:rsidRPr="00B16970">
        <w:rPr>
          <w:rFonts w:ascii="Gadugi" w:hAnsi="Gadugi"/>
          <w:sz w:val="22"/>
          <w:szCs w:val="22"/>
        </w:rPr>
        <w:t xml:space="preserve"> reciban el mismo tratamiento otorgado a sus bienes y servicios nacionales. </w:t>
      </w:r>
    </w:p>
    <w:p w14:paraId="25353066" w14:textId="77777777" w:rsidR="006F5D20" w:rsidRPr="00B16970" w:rsidRDefault="006F5D20" w:rsidP="005B7861">
      <w:pPr>
        <w:pStyle w:val="Prrafodelista"/>
        <w:spacing w:line="276" w:lineRule="auto"/>
        <w:ind w:left="360"/>
        <w:jc w:val="both"/>
        <w:textAlignment w:val="baseline"/>
        <w:rPr>
          <w:rFonts w:ascii="Gadugi" w:hAnsi="Gadugi"/>
          <w:sz w:val="22"/>
          <w:szCs w:val="22"/>
        </w:rPr>
      </w:pPr>
    </w:p>
    <w:p w14:paraId="69CF70CE" w14:textId="117482B3" w:rsidR="006F5D20" w:rsidRPr="00B16970" w:rsidRDefault="001B1087" w:rsidP="005B7861">
      <w:pPr>
        <w:pStyle w:val="Prrafodelista"/>
        <w:numPr>
          <w:ilvl w:val="0"/>
          <w:numId w:val="28"/>
        </w:numPr>
        <w:spacing w:line="276" w:lineRule="auto"/>
        <w:jc w:val="both"/>
        <w:textAlignment w:val="baseline"/>
        <w:rPr>
          <w:rFonts w:ascii="Gadugi" w:hAnsi="Gadugi"/>
          <w:sz w:val="22"/>
          <w:szCs w:val="22"/>
        </w:rPr>
      </w:pPr>
      <w:r w:rsidRPr="00B16970">
        <w:rPr>
          <w:rFonts w:ascii="Gadugi" w:hAnsi="Gadugi"/>
          <w:sz w:val="22"/>
          <w:szCs w:val="22"/>
        </w:rPr>
        <w:t xml:space="preserve">Para la acreditación del trato nacional otorgado a bienes y servicios nacionales en países con los cuales </w:t>
      </w:r>
      <w:r w:rsidR="005D2D8A" w:rsidRPr="00B16970">
        <w:rPr>
          <w:rFonts w:ascii="Gadugi" w:hAnsi="Gadugi"/>
          <w:sz w:val="22"/>
          <w:szCs w:val="22"/>
        </w:rPr>
        <w:t>Colombia</w:t>
      </w:r>
      <w:r w:rsidRPr="00B16970">
        <w:rPr>
          <w:rFonts w:ascii="Gadugi" w:hAnsi="Gadugi"/>
          <w:sz w:val="22"/>
          <w:szCs w:val="22"/>
        </w:rPr>
        <w:t xml:space="preserve"> ha negociado trato nacional en materia de compras públicas </w:t>
      </w:r>
      <w:r w:rsidR="007D3245" w:rsidRPr="00B16970">
        <w:rPr>
          <w:rFonts w:ascii="Gadugi" w:hAnsi="Gadugi"/>
          <w:b/>
          <w:bCs/>
          <w:sz w:val="22"/>
          <w:szCs w:val="22"/>
        </w:rPr>
        <w:t>EL PROVEEDOR</w:t>
      </w:r>
      <w:r w:rsidRPr="00B16970">
        <w:rPr>
          <w:rFonts w:ascii="Gadugi" w:hAnsi="Gadugi"/>
          <w:sz w:val="22"/>
          <w:szCs w:val="22"/>
        </w:rPr>
        <w:t xml:space="preserve"> aportará la certificación expedida por el director de asuntos jurídicos internacionales del </w:t>
      </w:r>
      <w:r w:rsidR="0002769D" w:rsidRPr="00B16970">
        <w:rPr>
          <w:rFonts w:ascii="Gadugi" w:hAnsi="Gadugi"/>
          <w:sz w:val="22"/>
          <w:szCs w:val="22"/>
        </w:rPr>
        <w:t>M</w:t>
      </w:r>
      <w:r w:rsidRPr="00B16970">
        <w:rPr>
          <w:rFonts w:ascii="Gadugi" w:hAnsi="Gadugi"/>
          <w:sz w:val="22"/>
          <w:szCs w:val="22"/>
        </w:rPr>
        <w:t xml:space="preserve">inisterio de </w:t>
      </w:r>
      <w:r w:rsidR="0002769D" w:rsidRPr="00B16970">
        <w:rPr>
          <w:rFonts w:ascii="Gadugi" w:hAnsi="Gadugi"/>
          <w:sz w:val="22"/>
          <w:szCs w:val="22"/>
        </w:rPr>
        <w:t>R</w:t>
      </w:r>
      <w:r w:rsidRPr="00B16970">
        <w:rPr>
          <w:rFonts w:ascii="Gadugi" w:hAnsi="Gadugi"/>
          <w:sz w:val="22"/>
          <w:szCs w:val="22"/>
        </w:rPr>
        <w:t xml:space="preserve">elaciones </w:t>
      </w:r>
      <w:r w:rsidR="0002769D" w:rsidRPr="00B16970">
        <w:rPr>
          <w:rFonts w:ascii="Gadugi" w:hAnsi="Gadugi"/>
          <w:sz w:val="22"/>
          <w:szCs w:val="22"/>
        </w:rPr>
        <w:t>E</w:t>
      </w:r>
      <w:r w:rsidRPr="00B16970">
        <w:rPr>
          <w:rFonts w:ascii="Gadugi" w:hAnsi="Gadugi"/>
          <w:sz w:val="22"/>
          <w:szCs w:val="22"/>
        </w:rPr>
        <w:t xml:space="preserve">xteriores, la cual contendrá lo siguiente: </w:t>
      </w:r>
    </w:p>
    <w:p w14:paraId="1A9FB7D3" w14:textId="77777777" w:rsidR="006F5D20" w:rsidRPr="00B16970" w:rsidRDefault="006F5D20" w:rsidP="005B7861">
      <w:pPr>
        <w:pStyle w:val="Prrafodelista"/>
        <w:spacing w:line="276" w:lineRule="auto"/>
        <w:ind w:left="360"/>
        <w:jc w:val="both"/>
        <w:textAlignment w:val="baseline"/>
        <w:rPr>
          <w:rFonts w:ascii="Gadugi" w:hAnsi="Gadugi"/>
          <w:sz w:val="22"/>
          <w:szCs w:val="22"/>
        </w:rPr>
      </w:pPr>
    </w:p>
    <w:p w14:paraId="0BEE8FF8" w14:textId="273FEE6C" w:rsidR="006F5D20" w:rsidRPr="00B16970" w:rsidRDefault="001B1087" w:rsidP="005B7861">
      <w:pPr>
        <w:pStyle w:val="Prrafodelista"/>
        <w:numPr>
          <w:ilvl w:val="0"/>
          <w:numId w:val="29"/>
        </w:numPr>
        <w:spacing w:line="276" w:lineRule="auto"/>
        <w:ind w:hanging="371"/>
        <w:jc w:val="both"/>
        <w:textAlignment w:val="baseline"/>
        <w:rPr>
          <w:rFonts w:ascii="Gadugi" w:hAnsi="Gadugi"/>
          <w:sz w:val="22"/>
          <w:szCs w:val="22"/>
        </w:rPr>
      </w:pPr>
      <w:r w:rsidRPr="00B16970">
        <w:rPr>
          <w:rFonts w:ascii="Gadugi" w:hAnsi="Gadugi"/>
          <w:sz w:val="22"/>
          <w:szCs w:val="22"/>
        </w:rPr>
        <w:t xml:space="preserve">Lugar y fecha de expedición de la certificación; </w:t>
      </w:r>
    </w:p>
    <w:p w14:paraId="6FA6C670" w14:textId="017A7783" w:rsidR="006F5D20" w:rsidRPr="00B16970" w:rsidRDefault="001B1087" w:rsidP="005B7861">
      <w:pPr>
        <w:pStyle w:val="Prrafodelista"/>
        <w:numPr>
          <w:ilvl w:val="0"/>
          <w:numId w:val="29"/>
        </w:numPr>
        <w:spacing w:line="276" w:lineRule="auto"/>
        <w:ind w:hanging="371"/>
        <w:jc w:val="both"/>
        <w:textAlignment w:val="baseline"/>
        <w:rPr>
          <w:rFonts w:ascii="Gadugi" w:hAnsi="Gadugi"/>
          <w:sz w:val="22"/>
          <w:szCs w:val="22"/>
        </w:rPr>
      </w:pPr>
      <w:r w:rsidRPr="00B16970">
        <w:rPr>
          <w:rFonts w:ascii="Gadugi" w:hAnsi="Gadugi"/>
          <w:sz w:val="22"/>
          <w:szCs w:val="22"/>
        </w:rPr>
        <w:t xml:space="preserve">Número y fecha del tratado; </w:t>
      </w:r>
    </w:p>
    <w:p w14:paraId="30D4AD91" w14:textId="2034D96B" w:rsidR="006F5D20" w:rsidRPr="00B16970" w:rsidRDefault="001B1087" w:rsidP="005B7861">
      <w:pPr>
        <w:pStyle w:val="Prrafodelista"/>
        <w:numPr>
          <w:ilvl w:val="0"/>
          <w:numId w:val="29"/>
        </w:numPr>
        <w:spacing w:line="276" w:lineRule="auto"/>
        <w:ind w:hanging="371"/>
        <w:jc w:val="both"/>
        <w:textAlignment w:val="baseline"/>
        <w:rPr>
          <w:rFonts w:ascii="Gadugi" w:hAnsi="Gadugi"/>
          <w:sz w:val="22"/>
          <w:szCs w:val="22"/>
        </w:rPr>
      </w:pPr>
      <w:r w:rsidRPr="00B16970">
        <w:rPr>
          <w:rFonts w:ascii="Gadugi" w:hAnsi="Gadugi"/>
          <w:sz w:val="22"/>
          <w:szCs w:val="22"/>
        </w:rPr>
        <w:t xml:space="preserve">Objeto del tratado; </w:t>
      </w:r>
    </w:p>
    <w:p w14:paraId="1F2FC9E2" w14:textId="6EF4A02E" w:rsidR="006F5D20" w:rsidRPr="00B16970" w:rsidRDefault="001B1087" w:rsidP="005B7861">
      <w:pPr>
        <w:pStyle w:val="Prrafodelista"/>
        <w:numPr>
          <w:ilvl w:val="0"/>
          <w:numId w:val="29"/>
        </w:numPr>
        <w:spacing w:line="276" w:lineRule="auto"/>
        <w:ind w:hanging="371"/>
        <w:jc w:val="both"/>
        <w:textAlignment w:val="baseline"/>
        <w:rPr>
          <w:rFonts w:ascii="Gadugi" w:hAnsi="Gadugi"/>
          <w:sz w:val="22"/>
          <w:szCs w:val="22"/>
        </w:rPr>
      </w:pPr>
      <w:r w:rsidRPr="00B16970">
        <w:rPr>
          <w:rFonts w:ascii="Gadugi" w:hAnsi="Gadugi"/>
          <w:sz w:val="22"/>
          <w:szCs w:val="22"/>
        </w:rPr>
        <w:t xml:space="preserve">Vigencia del tratado, </w:t>
      </w:r>
    </w:p>
    <w:p w14:paraId="0DC26C69" w14:textId="7BB00B21" w:rsidR="00B64441" w:rsidRPr="00B16970" w:rsidRDefault="001B1087" w:rsidP="005B7861">
      <w:pPr>
        <w:pStyle w:val="Prrafodelista"/>
        <w:numPr>
          <w:ilvl w:val="0"/>
          <w:numId w:val="29"/>
        </w:numPr>
        <w:spacing w:line="276" w:lineRule="auto"/>
        <w:ind w:hanging="371"/>
        <w:jc w:val="both"/>
        <w:textAlignment w:val="baseline"/>
        <w:rPr>
          <w:rFonts w:ascii="Gadugi" w:hAnsi="Gadugi"/>
          <w:sz w:val="22"/>
          <w:szCs w:val="22"/>
        </w:rPr>
      </w:pPr>
      <w:r w:rsidRPr="00B16970">
        <w:rPr>
          <w:rFonts w:ascii="Gadugi" w:hAnsi="Gadugi"/>
          <w:sz w:val="22"/>
          <w:szCs w:val="22"/>
        </w:rPr>
        <w:t xml:space="preserve">Proceso de selección al cual va dirigido. </w:t>
      </w:r>
    </w:p>
    <w:p w14:paraId="4FCC6990" w14:textId="77777777" w:rsidR="00B64441" w:rsidRPr="00B16970" w:rsidRDefault="00B64441" w:rsidP="005B7861">
      <w:pPr>
        <w:spacing w:line="276" w:lineRule="auto"/>
        <w:ind w:left="360"/>
        <w:jc w:val="both"/>
        <w:textAlignment w:val="baseline"/>
        <w:rPr>
          <w:rFonts w:ascii="Gadugi" w:hAnsi="Gadugi"/>
          <w:sz w:val="22"/>
          <w:szCs w:val="22"/>
        </w:rPr>
      </w:pPr>
    </w:p>
    <w:p w14:paraId="53B650F0" w14:textId="661BC844" w:rsidR="00BA0077" w:rsidRPr="00B16970" w:rsidRDefault="001B1087" w:rsidP="005B7861">
      <w:pPr>
        <w:spacing w:line="276" w:lineRule="auto"/>
        <w:jc w:val="both"/>
        <w:textAlignment w:val="baseline"/>
        <w:rPr>
          <w:rFonts w:ascii="Gadugi" w:hAnsi="Gadugi"/>
          <w:sz w:val="22"/>
          <w:szCs w:val="22"/>
        </w:rPr>
      </w:pPr>
      <w:r w:rsidRPr="00B16970">
        <w:rPr>
          <w:rFonts w:ascii="Gadugi" w:hAnsi="Gadugi"/>
          <w:sz w:val="22"/>
          <w:szCs w:val="22"/>
        </w:rPr>
        <w:t>En ausencia de negociación de trato nacional, la certificación deberá indicar si existe trato nacional en virtud del principio de reciprocidad.</w:t>
      </w:r>
    </w:p>
    <w:p w14:paraId="66B5D28C" w14:textId="77777777" w:rsidR="00B64441" w:rsidRPr="00B16970" w:rsidRDefault="00B64441" w:rsidP="005B7861">
      <w:pPr>
        <w:spacing w:line="276" w:lineRule="auto"/>
        <w:ind w:left="360"/>
        <w:jc w:val="both"/>
        <w:textAlignment w:val="baseline"/>
        <w:rPr>
          <w:sz w:val="22"/>
          <w:szCs w:val="22"/>
        </w:rPr>
      </w:pPr>
    </w:p>
    <w:p w14:paraId="52AE1772" w14:textId="117F1787" w:rsidR="00B70703" w:rsidRPr="00B16970" w:rsidRDefault="00B70703" w:rsidP="005B7861">
      <w:pPr>
        <w:spacing w:line="276" w:lineRule="auto"/>
        <w:jc w:val="both"/>
        <w:textAlignment w:val="baseline"/>
        <w:rPr>
          <w:rFonts w:ascii="Gadugi" w:hAnsi="Gadugi" w:cs="Segoe UI"/>
          <w:sz w:val="22"/>
          <w:szCs w:val="22"/>
          <w:lang w:eastAsia="es-CO"/>
        </w:rPr>
      </w:pPr>
      <w:r w:rsidRPr="00B16970">
        <w:rPr>
          <w:rFonts w:ascii="Gadugi" w:hAnsi="Gadugi" w:cs="Segoe UI"/>
          <w:sz w:val="22"/>
          <w:szCs w:val="22"/>
          <w:lang w:eastAsia="es-CO"/>
        </w:rPr>
        <w:t>En todo caso nos obligamos a cumplir y mantener el ofrecimiento realizado en este documento en la ejecución del contrato, en caso de resultar adjudicatarios, so pena de hacerme acreedor a las sanciones de ley contempladas en el contrato.</w:t>
      </w:r>
    </w:p>
    <w:p w14:paraId="560569EC" w14:textId="77777777" w:rsidR="003A6AC1" w:rsidRPr="00B16970" w:rsidRDefault="003A6AC1" w:rsidP="005B7861">
      <w:pPr>
        <w:spacing w:line="276" w:lineRule="auto"/>
        <w:jc w:val="both"/>
        <w:textAlignment w:val="baseline"/>
        <w:rPr>
          <w:rFonts w:ascii="Gadugi" w:hAnsi="Gadugi" w:cs="Segoe UI"/>
          <w:sz w:val="22"/>
          <w:szCs w:val="22"/>
          <w:lang w:eastAsia="es-CO"/>
        </w:rPr>
      </w:pPr>
    </w:p>
    <w:p w14:paraId="7BC65DA8" w14:textId="59F2D5DF" w:rsidR="00B70703" w:rsidRPr="00B16970" w:rsidRDefault="00B70703" w:rsidP="005B7861">
      <w:pPr>
        <w:spacing w:line="276" w:lineRule="auto"/>
        <w:jc w:val="both"/>
        <w:textAlignment w:val="baseline"/>
        <w:rPr>
          <w:rFonts w:ascii="Gadugi" w:hAnsi="Gadugi" w:cs="Segoe UI"/>
          <w:sz w:val="22"/>
          <w:szCs w:val="22"/>
          <w:lang w:eastAsia="es-CO"/>
        </w:rPr>
      </w:pPr>
      <w:r w:rsidRPr="00B16970">
        <w:rPr>
          <w:rFonts w:ascii="Gadugi" w:hAnsi="Gadugi" w:cs="Segoe UI"/>
          <w:b/>
          <w:bCs/>
          <w:sz w:val="22"/>
          <w:szCs w:val="22"/>
          <w:lang w:eastAsia="es-CO"/>
        </w:rPr>
        <w:t>NOTA</w:t>
      </w:r>
      <w:r w:rsidRPr="00B16970">
        <w:rPr>
          <w:rFonts w:ascii="Gadugi" w:hAnsi="Gadugi" w:cs="Segoe UI"/>
          <w:sz w:val="22"/>
          <w:szCs w:val="22"/>
          <w:lang w:eastAsia="es-CO"/>
        </w:rPr>
        <w:t>: En caso de incluir dentro de mi oferta servicios con incorporación de servicios colombianos, garantizo que no disminuiré el porcentaje de incorporación en la ejecución del contrato.</w:t>
      </w:r>
    </w:p>
    <w:p w14:paraId="0403EFCB" w14:textId="77777777" w:rsidR="00B70703" w:rsidRPr="00B16970" w:rsidRDefault="00B70703" w:rsidP="005B7861">
      <w:pPr>
        <w:spacing w:line="276" w:lineRule="auto"/>
        <w:jc w:val="both"/>
        <w:textAlignment w:val="baseline"/>
        <w:rPr>
          <w:rFonts w:ascii="Gadugi" w:hAnsi="Gadugi" w:cs="Segoe UI"/>
          <w:sz w:val="22"/>
          <w:szCs w:val="22"/>
          <w:lang w:eastAsia="es-CO"/>
        </w:rPr>
      </w:pPr>
    </w:p>
    <w:p w14:paraId="2612F8AB" w14:textId="77777777" w:rsidR="00B70703" w:rsidRPr="00B16970" w:rsidRDefault="00B70703" w:rsidP="005B7861">
      <w:pPr>
        <w:spacing w:line="276" w:lineRule="auto"/>
        <w:jc w:val="both"/>
        <w:textAlignment w:val="baseline"/>
        <w:rPr>
          <w:rFonts w:ascii="Gadugi" w:hAnsi="Gadugi" w:cs="Segoe UI"/>
          <w:sz w:val="22"/>
          <w:szCs w:val="22"/>
          <w:lang w:eastAsia="es-CO"/>
        </w:rPr>
      </w:pPr>
      <w:bookmarkStart w:id="16" w:name="_Hlk118103308"/>
      <w:r w:rsidRPr="00B16970">
        <w:rPr>
          <w:rFonts w:ascii="Gadugi" w:hAnsi="Gadugi" w:cs="Segoe UI"/>
          <w:sz w:val="22"/>
          <w:szCs w:val="22"/>
          <w:lang w:eastAsia="es-CO"/>
        </w:rPr>
        <w:t xml:space="preserve">Para constancia se firma a los ___ días del mes de __________ del año 20__. </w:t>
      </w:r>
    </w:p>
    <w:p w14:paraId="40DA7B42" w14:textId="77777777" w:rsidR="00B70703" w:rsidRPr="00B16970" w:rsidRDefault="00B70703" w:rsidP="005B7861">
      <w:pPr>
        <w:spacing w:line="276" w:lineRule="auto"/>
        <w:jc w:val="both"/>
        <w:textAlignment w:val="baseline"/>
        <w:rPr>
          <w:rFonts w:ascii="Gadugi" w:hAnsi="Gadugi" w:cs="Segoe UI"/>
          <w:sz w:val="22"/>
          <w:szCs w:val="22"/>
          <w:lang w:eastAsia="es-CO"/>
        </w:rPr>
      </w:pPr>
    </w:p>
    <w:p w14:paraId="18B7633A" w14:textId="77777777" w:rsidR="00B70703" w:rsidRPr="00B16970" w:rsidRDefault="00B70703" w:rsidP="005B7861">
      <w:pPr>
        <w:spacing w:line="276" w:lineRule="auto"/>
        <w:jc w:val="both"/>
        <w:textAlignment w:val="baseline"/>
        <w:rPr>
          <w:rFonts w:ascii="Gadugi" w:hAnsi="Gadugi" w:cs="Segoe UI"/>
          <w:b/>
          <w:bCs/>
          <w:sz w:val="22"/>
          <w:szCs w:val="22"/>
          <w:lang w:eastAsia="es-CO"/>
        </w:rPr>
      </w:pPr>
      <w:r w:rsidRPr="00B16970">
        <w:rPr>
          <w:rFonts w:ascii="Gadugi" w:hAnsi="Gadugi" w:cs="Segoe UI"/>
          <w:b/>
          <w:bCs/>
          <w:sz w:val="22"/>
          <w:szCs w:val="22"/>
          <w:lang w:eastAsia="es-CO"/>
        </w:rPr>
        <w:t xml:space="preserve">FIRMA: ________________________ </w:t>
      </w:r>
    </w:p>
    <w:p w14:paraId="4E667027" w14:textId="77777777" w:rsidR="00B70703" w:rsidRPr="00B16970" w:rsidRDefault="00B70703" w:rsidP="005B7861">
      <w:pPr>
        <w:spacing w:line="276" w:lineRule="auto"/>
        <w:jc w:val="both"/>
        <w:textAlignment w:val="baseline"/>
        <w:rPr>
          <w:rFonts w:ascii="Gadugi" w:hAnsi="Gadugi" w:cs="Segoe UI"/>
          <w:b/>
          <w:bCs/>
          <w:sz w:val="22"/>
          <w:szCs w:val="22"/>
          <w:lang w:eastAsia="es-CO"/>
        </w:rPr>
      </w:pPr>
      <w:r w:rsidRPr="00B16970">
        <w:rPr>
          <w:rFonts w:ascii="Gadugi" w:hAnsi="Gadugi" w:cs="Segoe UI"/>
          <w:b/>
          <w:bCs/>
          <w:sz w:val="22"/>
          <w:szCs w:val="22"/>
          <w:lang w:eastAsia="es-CO"/>
        </w:rPr>
        <w:t xml:space="preserve">Nombre del Representante Legal: ___________________________ </w:t>
      </w:r>
    </w:p>
    <w:p w14:paraId="4AE957F7" w14:textId="77777777" w:rsidR="00B70703" w:rsidRPr="00B16970" w:rsidRDefault="00B70703" w:rsidP="005B7861">
      <w:pPr>
        <w:spacing w:line="276" w:lineRule="auto"/>
        <w:jc w:val="both"/>
        <w:textAlignment w:val="baseline"/>
        <w:rPr>
          <w:rFonts w:ascii="Gadugi" w:hAnsi="Gadugi" w:cs="Segoe UI"/>
          <w:b/>
          <w:bCs/>
          <w:sz w:val="22"/>
          <w:szCs w:val="22"/>
          <w:lang w:eastAsia="es-CO"/>
        </w:rPr>
      </w:pPr>
      <w:r w:rsidRPr="00B16970">
        <w:rPr>
          <w:rFonts w:ascii="Gadugi" w:hAnsi="Gadugi" w:cs="Segoe UI"/>
          <w:b/>
          <w:bCs/>
          <w:sz w:val="22"/>
          <w:szCs w:val="22"/>
          <w:lang w:eastAsia="es-CO"/>
        </w:rPr>
        <w:t xml:space="preserve">C.C. No. ______________________ de _____________________________ </w:t>
      </w:r>
    </w:p>
    <w:p w14:paraId="74E089BA" w14:textId="17209025" w:rsidR="00B70703" w:rsidRPr="00B16970" w:rsidRDefault="00B70703" w:rsidP="005B7861">
      <w:pPr>
        <w:spacing w:line="276" w:lineRule="auto"/>
        <w:jc w:val="both"/>
        <w:textAlignment w:val="baseline"/>
        <w:rPr>
          <w:rFonts w:ascii="Gadugi" w:hAnsi="Gadugi" w:cs="Segoe UI"/>
          <w:b/>
          <w:bCs/>
          <w:sz w:val="22"/>
          <w:szCs w:val="22"/>
          <w:lang w:eastAsia="es-CO"/>
        </w:rPr>
      </w:pPr>
      <w:r w:rsidRPr="00B16970">
        <w:rPr>
          <w:rFonts w:ascii="Gadugi" w:hAnsi="Gadugi" w:cs="Segoe UI"/>
          <w:b/>
          <w:bCs/>
          <w:sz w:val="22"/>
          <w:szCs w:val="22"/>
          <w:lang w:eastAsia="es-CO"/>
        </w:rPr>
        <w:t>Nombre o Razón Social d</w:t>
      </w:r>
      <w:r w:rsidR="00417216" w:rsidRPr="00B16970">
        <w:rPr>
          <w:rFonts w:ascii="Gadugi" w:hAnsi="Gadugi" w:cs="Segoe UI"/>
          <w:b/>
          <w:bCs/>
          <w:sz w:val="22"/>
          <w:szCs w:val="22"/>
          <w:lang w:eastAsia="es-CO"/>
        </w:rPr>
        <w:t xml:space="preserve">e </w:t>
      </w:r>
      <w:r w:rsidR="007D3245" w:rsidRPr="00B16970">
        <w:rPr>
          <w:rFonts w:ascii="Gadugi" w:hAnsi="Gadugi" w:cs="Segoe UI"/>
          <w:b/>
          <w:bCs/>
          <w:sz w:val="22"/>
          <w:szCs w:val="22"/>
          <w:lang w:eastAsia="es-CO"/>
        </w:rPr>
        <w:t>EL PROVEEDOR</w:t>
      </w:r>
      <w:r w:rsidRPr="00B16970">
        <w:rPr>
          <w:rFonts w:ascii="Gadugi" w:hAnsi="Gadugi" w:cs="Segoe UI"/>
          <w:b/>
          <w:bCs/>
          <w:sz w:val="22"/>
          <w:szCs w:val="22"/>
          <w:lang w:eastAsia="es-CO"/>
        </w:rPr>
        <w:t xml:space="preserve">: _____________________________ </w:t>
      </w:r>
    </w:p>
    <w:p w14:paraId="2A39B81E" w14:textId="7B86E407" w:rsidR="005D2D8A" w:rsidRDefault="00B70703" w:rsidP="005B7861">
      <w:pPr>
        <w:spacing w:line="276" w:lineRule="auto"/>
        <w:jc w:val="both"/>
        <w:textAlignment w:val="baseline"/>
        <w:rPr>
          <w:rFonts w:ascii="Gadugi" w:hAnsi="Gadugi" w:cs="Segoe UI"/>
          <w:b/>
          <w:bCs/>
          <w:sz w:val="22"/>
          <w:szCs w:val="22"/>
          <w:lang w:eastAsia="es-CO"/>
        </w:rPr>
      </w:pPr>
      <w:proofErr w:type="gramStart"/>
      <w:r w:rsidRPr="00B16970">
        <w:rPr>
          <w:rFonts w:ascii="Gadugi" w:hAnsi="Gadugi" w:cs="Segoe UI"/>
          <w:b/>
          <w:bCs/>
          <w:sz w:val="22"/>
          <w:szCs w:val="22"/>
          <w:lang w:eastAsia="es-CO"/>
        </w:rPr>
        <w:t>NIT :</w:t>
      </w:r>
      <w:proofErr w:type="gramEnd"/>
      <w:r w:rsidRPr="00B16970">
        <w:rPr>
          <w:rFonts w:ascii="Gadugi" w:hAnsi="Gadugi" w:cs="Segoe UI"/>
          <w:b/>
          <w:bCs/>
          <w:sz w:val="22"/>
          <w:szCs w:val="22"/>
          <w:lang w:eastAsia="es-CO"/>
        </w:rPr>
        <w:t>________________________ Teléfonos ________________________</w:t>
      </w:r>
    </w:p>
    <w:p w14:paraId="00E6CE18" w14:textId="367F054E" w:rsidR="00D14CB8" w:rsidRDefault="00D14CB8" w:rsidP="005B7861">
      <w:pPr>
        <w:spacing w:line="276" w:lineRule="auto"/>
        <w:jc w:val="both"/>
        <w:textAlignment w:val="baseline"/>
        <w:rPr>
          <w:rFonts w:ascii="Gadugi" w:hAnsi="Gadugi" w:cs="Segoe UI"/>
          <w:b/>
          <w:bCs/>
          <w:sz w:val="22"/>
          <w:szCs w:val="22"/>
          <w:lang w:eastAsia="es-CO"/>
        </w:rPr>
      </w:pPr>
    </w:p>
    <w:p w14:paraId="41FB6315" w14:textId="147E6DD2" w:rsidR="00D14CB8" w:rsidRDefault="00D14CB8" w:rsidP="005B7861">
      <w:pPr>
        <w:spacing w:line="276" w:lineRule="auto"/>
        <w:jc w:val="both"/>
        <w:textAlignment w:val="baseline"/>
        <w:rPr>
          <w:rFonts w:ascii="Gadugi" w:hAnsi="Gadugi" w:cs="Segoe UI"/>
          <w:b/>
          <w:bCs/>
          <w:sz w:val="22"/>
          <w:szCs w:val="22"/>
          <w:lang w:eastAsia="es-CO"/>
        </w:rPr>
      </w:pPr>
    </w:p>
    <w:p w14:paraId="5147C2F7" w14:textId="0CB1AE91" w:rsidR="00D14CB8" w:rsidRDefault="00D14CB8" w:rsidP="005B7861">
      <w:pPr>
        <w:spacing w:line="276" w:lineRule="auto"/>
        <w:jc w:val="both"/>
        <w:textAlignment w:val="baseline"/>
        <w:rPr>
          <w:rFonts w:ascii="Gadugi" w:hAnsi="Gadugi" w:cs="Segoe UI"/>
          <w:b/>
          <w:bCs/>
          <w:sz w:val="22"/>
          <w:szCs w:val="22"/>
          <w:lang w:eastAsia="es-CO"/>
        </w:rPr>
      </w:pPr>
    </w:p>
    <w:p w14:paraId="17829DDC" w14:textId="67139754" w:rsidR="00D14CB8" w:rsidRDefault="00D14CB8" w:rsidP="005B7861">
      <w:pPr>
        <w:spacing w:line="276" w:lineRule="auto"/>
        <w:jc w:val="both"/>
        <w:textAlignment w:val="baseline"/>
        <w:rPr>
          <w:rFonts w:ascii="Gadugi" w:hAnsi="Gadugi" w:cs="Segoe UI"/>
          <w:b/>
          <w:bCs/>
          <w:sz w:val="22"/>
          <w:szCs w:val="22"/>
          <w:lang w:eastAsia="es-CO"/>
        </w:rPr>
      </w:pPr>
    </w:p>
    <w:p w14:paraId="75A1588A" w14:textId="49B0AFCE" w:rsidR="00D14CB8" w:rsidRDefault="00D14CB8" w:rsidP="005B7861">
      <w:pPr>
        <w:spacing w:line="276" w:lineRule="auto"/>
        <w:jc w:val="both"/>
        <w:textAlignment w:val="baseline"/>
        <w:rPr>
          <w:rFonts w:ascii="Gadugi" w:hAnsi="Gadugi" w:cs="Segoe UI"/>
          <w:b/>
          <w:bCs/>
          <w:sz w:val="22"/>
          <w:szCs w:val="22"/>
          <w:lang w:eastAsia="es-CO"/>
        </w:rPr>
      </w:pPr>
    </w:p>
    <w:p w14:paraId="1A5555B8" w14:textId="77777777" w:rsidR="00D14CB8" w:rsidRPr="00B16970" w:rsidRDefault="00D14CB8" w:rsidP="005B7861">
      <w:pPr>
        <w:spacing w:line="276" w:lineRule="auto"/>
        <w:jc w:val="both"/>
        <w:textAlignment w:val="baseline"/>
        <w:rPr>
          <w:rFonts w:ascii="Gadugi" w:hAnsi="Gadugi" w:cs="Segoe UI"/>
          <w:b/>
          <w:bCs/>
          <w:sz w:val="22"/>
          <w:szCs w:val="22"/>
          <w:lang w:eastAsia="es-CO"/>
        </w:rPr>
      </w:pPr>
    </w:p>
    <w:bookmarkEnd w:id="16"/>
    <w:p w14:paraId="79584B46" w14:textId="63541B39" w:rsidR="0059171F" w:rsidRPr="00B16970" w:rsidRDefault="00B70703" w:rsidP="005B7861">
      <w:pPr>
        <w:spacing w:line="276" w:lineRule="auto"/>
        <w:jc w:val="center"/>
        <w:rPr>
          <w:rFonts w:ascii="Gadugi" w:hAnsi="Gadugi" w:cs="Segoe UI"/>
          <w:b/>
          <w:sz w:val="18"/>
          <w:szCs w:val="18"/>
        </w:rPr>
      </w:pPr>
      <w:r w:rsidRPr="00B16970">
        <w:rPr>
          <w:rFonts w:ascii="Gadugi" w:hAnsi="Gadugi" w:cs="Segoe UI"/>
          <w:b/>
          <w:sz w:val="22"/>
          <w:szCs w:val="22"/>
        </w:rPr>
        <w:t xml:space="preserve">ANEXO </w:t>
      </w:r>
      <w:r w:rsidR="007E18A8" w:rsidRPr="00B16970">
        <w:rPr>
          <w:rFonts w:ascii="Gadugi" w:hAnsi="Gadugi" w:cs="Segoe UI"/>
          <w:b/>
          <w:bCs/>
          <w:sz w:val="22"/>
          <w:szCs w:val="22"/>
        </w:rPr>
        <w:t xml:space="preserve">No. </w:t>
      </w:r>
      <w:r w:rsidR="005602FC" w:rsidRPr="00B16970">
        <w:rPr>
          <w:rFonts w:ascii="Gadugi" w:hAnsi="Gadugi" w:cs="Segoe UI"/>
          <w:b/>
          <w:bCs/>
          <w:sz w:val="22"/>
          <w:szCs w:val="22"/>
        </w:rPr>
        <w:t>3.</w:t>
      </w:r>
      <w:r w:rsidR="007E18A8" w:rsidRPr="00B16970">
        <w:rPr>
          <w:rFonts w:ascii="Gadugi" w:hAnsi="Gadugi" w:cs="Segoe UI"/>
          <w:b/>
          <w:bCs/>
          <w:sz w:val="22"/>
          <w:szCs w:val="22"/>
        </w:rPr>
        <w:t xml:space="preserve"> </w:t>
      </w:r>
      <w:r w:rsidRPr="00B16970">
        <w:rPr>
          <w:rFonts w:ascii="Gadugi" w:hAnsi="Gadugi" w:cs="Segoe UI"/>
          <w:b/>
          <w:sz w:val="22"/>
          <w:szCs w:val="22"/>
        </w:rPr>
        <w:t xml:space="preserve">MINUTA DEL </w:t>
      </w:r>
      <w:r w:rsidR="004E39F1" w:rsidRPr="00B16970">
        <w:rPr>
          <w:rFonts w:ascii="Gadugi" w:hAnsi="Gadugi" w:cs="Segoe UI"/>
          <w:b/>
          <w:sz w:val="22"/>
          <w:szCs w:val="22"/>
        </w:rPr>
        <w:t>CONTRATO</w:t>
      </w:r>
      <w:r w:rsidR="004E39F1" w:rsidRPr="00B16970">
        <w:rPr>
          <w:rFonts w:ascii="Gadugi" w:hAnsi="Gadugi" w:cs="Segoe UI"/>
          <w:b/>
          <w:sz w:val="18"/>
          <w:szCs w:val="18"/>
        </w:rPr>
        <w:t xml:space="preserve"> (</w:t>
      </w:r>
      <w:r w:rsidR="0059171F" w:rsidRPr="00B16970">
        <w:rPr>
          <w:rFonts w:ascii="Gadugi" w:hAnsi="Gadugi" w:cs="Segoe UI"/>
          <w:b/>
          <w:sz w:val="18"/>
          <w:szCs w:val="18"/>
        </w:rPr>
        <w:t xml:space="preserve">Este formato es un modelo de los contratos suscritos con </w:t>
      </w:r>
      <w:r w:rsidR="0059171F" w:rsidRPr="00B16970">
        <w:rPr>
          <w:rFonts w:ascii="Gadugi" w:hAnsi="Gadugi" w:cs="Segoe UI"/>
          <w:b/>
          <w:bCs/>
          <w:sz w:val="18"/>
          <w:szCs w:val="18"/>
        </w:rPr>
        <w:t>LA PREVISORA S.A</w:t>
      </w:r>
      <w:r w:rsidR="0059171F" w:rsidRPr="00B16970">
        <w:rPr>
          <w:rFonts w:ascii="Gadugi" w:hAnsi="Gadugi" w:cs="Segoe UI"/>
          <w:b/>
          <w:sz w:val="18"/>
          <w:szCs w:val="18"/>
        </w:rPr>
        <w:t xml:space="preserve">, lo cual no implica que el contrato suscrito con </w:t>
      </w:r>
      <w:r w:rsidR="007D3245" w:rsidRPr="00B16970">
        <w:rPr>
          <w:rFonts w:ascii="Gadugi" w:hAnsi="Gadugi" w:cs="Segoe UI"/>
          <w:b/>
          <w:bCs/>
          <w:sz w:val="18"/>
          <w:szCs w:val="18"/>
        </w:rPr>
        <w:t>EL PROVEEDOR</w:t>
      </w:r>
      <w:r w:rsidR="0059171F" w:rsidRPr="00B16970">
        <w:rPr>
          <w:rFonts w:ascii="Gadugi" w:hAnsi="Gadugi" w:cs="Segoe UI"/>
          <w:b/>
          <w:sz w:val="18"/>
          <w:szCs w:val="18"/>
        </w:rPr>
        <w:t xml:space="preserve"> seleccionado sea exactamente igual al modelo relacionado)</w:t>
      </w:r>
    </w:p>
    <w:p w14:paraId="09616080" w14:textId="2610137B" w:rsidR="00402E03" w:rsidRPr="00B16970" w:rsidRDefault="0059171F" w:rsidP="005B7861">
      <w:pPr>
        <w:spacing w:line="276" w:lineRule="auto"/>
        <w:jc w:val="both"/>
        <w:rPr>
          <w:rFonts w:ascii="Gadugi" w:hAnsi="Gadugi" w:cs="Arial"/>
          <w:b/>
          <w:bCs/>
          <w:sz w:val="18"/>
          <w:szCs w:val="18"/>
          <w:u w:val="single"/>
        </w:rPr>
      </w:pPr>
      <w:r w:rsidRPr="00B16970">
        <w:rPr>
          <w:rFonts w:ascii="Gadugi" w:hAnsi="Gadugi" w:cs="Arial"/>
          <w:sz w:val="18"/>
          <w:szCs w:val="18"/>
        </w:rPr>
        <w:t xml:space="preserve">Entre los suscritos a saber, </w:t>
      </w:r>
      <w:r w:rsidRPr="00B16970">
        <w:rPr>
          <w:rFonts w:ascii="Gadugi" w:hAnsi="Gadugi" w:cs="Arial"/>
          <w:b/>
          <w:bCs/>
          <w:sz w:val="18"/>
          <w:szCs w:val="18"/>
        </w:rPr>
        <w:t>XXXXXXXXX</w:t>
      </w:r>
      <w:r w:rsidRPr="00B16970">
        <w:rPr>
          <w:rFonts w:ascii="Gadugi" w:hAnsi="Gadugi" w:cs="Arial"/>
          <w:sz w:val="18"/>
          <w:szCs w:val="18"/>
        </w:rPr>
        <w:t xml:space="preserve">, mayor de edad, domiciliado en la ciudad de Bogotá D.C., identificado con la cédula de ciudadanía número XXXXXXXX, quien actúa en su calidad de XXXXXXX como consta en el certificado de existencia y representación legal expedido por la Superintendencia Financiera de Colombia y como tal Representante Legal de </w:t>
      </w:r>
      <w:r w:rsidRPr="00B16970">
        <w:rPr>
          <w:rFonts w:ascii="Gadugi" w:hAnsi="Gadugi" w:cs="Arial"/>
          <w:b/>
          <w:bCs/>
          <w:sz w:val="18"/>
          <w:szCs w:val="18"/>
        </w:rPr>
        <w:t>LA PREVISORA S.A COMPAÑÍA DE SEGUROS</w:t>
      </w:r>
      <w:r w:rsidRPr="00B16970">
        <w:rPr>
          <w:rFonts w:ascii="Gadugi" w:hAnsi="Gadugi" w:cs="Arial"/>
          <w:sz w:val="18"/>
          <w:szCs w:val="18"/>
        </w:rPr>
        <w:t xml:space="preserve">, sociedad de economía mixta del orden nacional, sujeta al régimen de las Empresas Industriales y Comerciales del Estado, vinculada al Ministerio de Hacienda y Crédito Público, con domicilio principal en la ciudad de Bogotá D.C., identificada con el </w:t>
      </w:r>
      <w:r w:rsidRPr="00B16970">
        <w:rPr>
          <w:rFonts w:ascii="Gadugi" w:hAnsi="Gadugi" w:cs="Arial"/>
          <w:b/>
          <w:bCs/>
          <w:sz w:val="18"/>
          <w:szCs w:val="18"/>
        </w:rPr>
        <w:t>NIT. 860.002.400-2</w:t>
      </w:r>
      <w:r w:rsidRPr="00B16970">
        <w:rPr>
          <w:rFonts w:ascii="Gadugi" w:hAnsi="Gadugi" w:cs="Arial"/>
          <w:sz w:val="18"/>
          <w:szCs w:val="18"/>
        </w:rPr>
        <w:t xml:space="preserve">, legalmente constituida mediante Escritura Pública No. 2.146 de agosto 6 de 1954, otorgada en la Notaría Sexta del Círculo de Bogotá D.C., todo lo cual se acredita con el certificado de existencia y representación legal de la Superintendencia Financiera de Colombia, sociedad que en adelante se denominará </w:t>
      </w:r>
      <w:r w:rsidRPr="00B16970">
        <w:rPr>
          <w:rFonts w:ascii="Gadugi" w:hAnsi="Gadugi" w:cs="Arial"/>
          <w:b/>
          <w:bCs/>
          <w:sz w:val="18"/>
          <w:szCs w:val="18"/>
        </w:rPr>
        <w:t>LA PREVISORA S.A</w:t>
      </w:r>
      <w:r w:rsidRPr="00B16970">
        <w:rPr>
          <w:rFonts w:ascii="Gadugi" w:hAnsi="Gadugi" w:cs="Arial"/>
          <w:sz w:val="18"/>
          <w:szCs w:val="18"/>
        </w:rPr>
        <w:t xml:space="preserve">, de una parte y de otra, </w:t>
      </w:r>
      <w:r w:rsidRPr="00B16970">
        <w:rPr>
          <w:rFonts w:ascii="Gadugi" w:hAnsi="Gadugi" w:cs="Arial"/>
          <w:b/>
          <w:bCs/>
          <w:sz w:val="18"/>
          <w:szCs w:val="18"/>
        </w:rPr>
        <w:t>XXXXXXXXXX</w:t>
      </w:r>
      <w:r w:rsidRPr="00B16970">
        <w:rPr>
          <w:rFonts w:ascii="Gadugi" w:hAnsi="Gadugi" w:cs="Arial"/>
          <w:sz w:val="18"/>
          <w:szCs w:val="18"/>
        </w:rPr>
        <w:t xml:space="preserve"> mayor de edad, domiciliado en la ciudad de Bogotá, identificado con la cédula de ciudadanía número XXXXXXXXX de XXXXXXXX, actuando en calidad de Representante Legal de </w:t>
      </w:r>
      <w:r w:rsidRPr="00B16970">
        <w:rPr>
          <w:rFonts w:ascii="Gadugi" w:hAnsi="Gadugi" w:cs="Arial"/>
          <w:b/>
          <w:bCs/>
          <w:sz w:val="18"/>
          <w:szCs w:val="18"/>
        </w:rPr>
        <w:t xml:space="preserve">XXXXXXXXXXXX </w:t>
      </w:r>
      <w:r w:rsidRPr="00B16970">
        <w:rPr>
          <w:rFonts w:ascii="Gadugi" w:hAnsi="Gadugi" w:cs="Arial"/>
          <w:sz w:val="18"/>
          <w:szCs w:val="18"/>
        </w:rPr>
        <w:t xml:space="preserve">sociedad debidamente constituida XXXXXXXXXXXXXXXXXXXXXXXXX, inscrito el XX de XXX de XXXX con el No. XXXXXX del Libro XXX e identificada con el </w:t>
      </w:r>
      <w:r w:rsidRPr="00B16970">
        <w:rPr>
          <w:rFonts w:ascii="Gadugi" w:hAnsi="Gadugi" w:cs="Arial"/>
          <w:b/>
          <w:bCs/>
          <w:sz w:val="18"/>
          <w:szCs w:val="18"/>
        </w:rPr>
        <w:t>NIT. XXXXXXXX</w:t>
      </w:r>
      <w:r w:rsidRPr="00B16970">
        <w:rPr>
          <w:rFonts w:ascii="Gadugi" w:hAnsi="Gadugi" w:cs="Arial"/>
          <w:sz w:val="18"/>
          <w:szCs w:val="18"/>
        </w:rPr>
        <w:t xml:space="preserve"> que en adelante se denominará </w:t>
      </w:r>
      <w:r w:rsidRPr="00B16970">
        <w:rPr>
          <w:rFonts w:ascii="Gadugi" w:hAnsi="Gadugi" w:cs="Arial"/>
          <w:b/>
          <w:bCs/>
          <w:sz w:val="18"/>
          <w:szCs w:val="18"/>
        </w:rPr>
        <w:t>EL PROVEEDOR</w:t>
      </w:r>
      <w:r w:rsidRPr="00B16970">
        <w:rPr>
          <w:rFonts w:ascii="Gadugi" w:hAnsi="Gadugi" w:cs="Arial"/>
          <w:sz w:val="18"/>
          <w:szCs w:val="18"/>
        </w:rPr>
        <w:t xml:space="preserve">, hemos acordado celebrar el presente contrato, previas las siguientes consideraciones: </w:t>
      </w:r>
      <w:r w:rsidRPr="00B16970">
        <w:rPr>
          <w:rFonts w:ascii="Gadugi" w:hAnsi="Gadugi" w:cs="Arial"/>
          <w:b/>
          <w:bCs/>
          <w:sz w:val="18"/>
          <w:szCs w:val="18"/>
        </w:rPr>
        <w:t>a)</w:t>
      </w:r>
      <w:r w:rsidRPr="00B16970">
        <w:rPr>
          <w:rFonts w:ascii="Gadugi" w:hAnsi="Gadugi" w:cs="Arial"/>
          <w:sz w:val="18"/>
          <w:szCs w:val="18"/>
        </w:rPr>
        <w:t xml:space="preserve"> La (área contratante), sustentó el proceso contractual, indicando que </w:t>
      </w:r>
      <w:r w:rsidRPr="00B16970">
        <w:rPr>
          <w:rFonts w:ascii="Gadugi" w:hAnsi="Gadugi" w:cs="Arial"/>
          <w:i/>
          <w:iCs/>
          <w:sz w:val="18"/>
          <w:szCs w:val="18"/>
        </w:rPr>
        <w:t>“Indicar la justificación………”</w:t>
      </w:r>
      <w:r w:rsidRPr="00B16970">
        <w:rPr>
          <w:rFonts w:ascii="Gadugi" w:hAnsi="Gadugi" w:cs="Arial"/>
          <w:sz w:val="18"/>
          <w:szCs w:val="18"/>
        </w:rPr>
        <w:t xml:space="preserve"> </w:t>
      </w:r>
      <w:r w:rsidRPr="00B16970">
        <w:rPr>
          <w:rFonts w:ascii="Gadugi" w:hAnsi="Gadugi" w:cs="Arial"/>
          <w:b/>
          <w:bCs/>
          <w:sz w:val="18"/>
          <w:szCs w:val="18"/>
        </w:rPr>
        <w:t>b)</w:t>
      </w:r>
      <w:r w:rsidRPr="00B16970">
        <w:rPr>
          <w:rFonts w:ascii="Gadugi" w:hAnsi="Gadugi" w:cs="Arial"/>
          <w:sz w:val="18"/>
          <w:szCs w:val="18"/>
        </w:rPr>
        <w:t xml:space="preserve"> La solicitud contractual fue sometida a revisión del Comité de Contratación el día XXX de XXX de 202X, quienes recomendaron adelantar el respectivo proceso de contratación. </w:t>
      </w:r>
      <w:r w:rsidRPr="00B16970">
        <w:rPr>
          <w:rFonts w:ascii="Gadugi" w:hAnsi="Gadugi" w:cs="Arial"/>
          <w:b/>
          <w:bCs/>
          <w:sz w:val="18"/>
          <w:szCs w:val="18"/>
        </w:rPr>
        <w:t>c)</w:t>
      </w:r>
      <w:r w:rsidRPr="00B16970">
        <w:rPr>
          <w:rFonts w:ascii="Gadugi" w:hAnsi="Gadugi" w:cs="Arial"/>
          <w:sz w:val="18"/>
          <w:szCs w:val="18"/>
        </w:rPr>
        <w:t xml:space="preserve"> El proceso fue presentado ante la Junta Directiva de la compañía en la sesión No. XXX llevada a cabo el XX de XXX de 202X, quienes aprobaron continuar con el proceso contractual. </w:t>
      </w:r>
      <w:r w:rsidRPr="00B16970">
        <w:rPr>
          <w:rFonts w:ascii="Gadugi" w:hAnsi="Gadugi" w:cs="Arial"/>
          <w:b/>
          <w:bCs/>
          <w:sz w:val="18"/>
          <w:szCs w:val="18"/>
        </w:rPr>
        <w:t>d)</w:t>
      </w:r>
      <w:r w:rsidRPr="00B16970">
        <w:rPr>
          <w:rFonts w:ascii="Gadugi" w:hAnsi="Gadugi" w:cs="Arial"/>
          <w:sz w:val="18"/>
          <w:szCs w:val="18"/>
        </w:rPr>
        <w:t xml:space="preserve"> El proceso de contratación se adelantó a través de la modalidad de XXX No. 00X-202X, el cual concluyó con la selección de la oferta presentada por la </w:t>
      </w:r>
      <w:proofErr w:type="spellStart"/>
      <w:r w:rsidRPr="00B16970">
        <w:rPr>
          <w:rFonts w:ascii="Gadugi" w:hAnsi="Gadugi" w:cs="Arial"/>
          <w:sz w:val="18"/>
          <w:szCs w:val="18"/>
        </w:rPr>
        <w:t>xxxxxx</w:t>
      </w:r>
      <w:proofErr w:type="spellEnd"/>
      <w:r w:rsidRPr="00B16970">
        <w:rPr>
          <w:rFonts w:ascii="Gadugi" w:hAnsi="Gadugi" w:cs="Arial"/>
          <w:sz w:val="18"/>
          <w:szCs w:val="18"/>
        </w:rPr>
        <w:t xml:space="preserve">. </w:t>
      </w:r>
      <w:r w:rsidRPr="00B16970">
        <w:rPr>
          <w:rFonts w:ascii="Gadugi" w:hAnsi="Gadugi" w:cs="Arial"/>
          <w:b/>
          <w:bCs/>
          <w:sz w:val="18"/>
          <w:szCs w:val="18"/>
        </w:rPr>
        <w:t xml:space="preserve">e) </w:t>
      </w:r>
      <w:r w:rsidRPr="00B16970">
        <w:rPr>
          <w:rFonts w:ascii="Gadugi" w:hAnsi="Gadugi" w:cs="Arial"/>
          <w:sz w:val="18"/>
          <w:szCs w:val="18"/>
        </w:rPr>
        <w:t xml:space="preserve">El contrato se regirá por las siguientes cláusulas: </w:t>
      </w:r>
      <w:r w:rsidRPr="00B16970">
        <w:rPr>
          <w:rFonts w:ascii="Gadugi" w:hAnsi="Gadugi" w:cs="Arial"/>
          <w:b/>
          <w:bCs/>
          <w:sz w:val="18"/>
          <w:szCs w:val="18"/>
          <w:u w:val="single"/>
        </w:rPr>
        <w:t>CLÁUSULA PRIMERA. OBJETO</w:t>
      </w:r>
      <w:r w:rsidRPr="00B16970">
        <w:rPr>
          <w:rFonts w:ascii="Gadugi" w:hAnsi="Gadugi" w:cs="Arial"/>
          <w:b/>
          <w:bCs/>
          <w:sz w:val="18"/>
          <w:szCs w:val="18"/>
        </w:rPr>
        <w:t>:</w:t>
      </w:r>
      <w:r w:rsidRPr="00B16970">
        <w:rPr>
          <w:rFonts w:ascii="Gadugi" w:hAnsi="Gadugi" w:cs="Arial"/>
          <w:sz w:val="18"/>
          <w:szCs w:val="18"/>
        </w:rPr>
        <w:t xml:space="preserve"> </w:t>
      </w:r>
      <w:r w:rsidRPr="00B16970">
        <w:rPr>
          <w:rFonts w:ascii="Gadugi" w:hAnsi="Gadugi" w:cs="Arial"/>
          <w:b/>
          <w:bCs/>
          <w:sz w:val="18"/>
          <w:szCs w:val="18"/>
        </w:rPr>
        <w:t>EL PROVEEDOR</w:t>
      </w:r>
      <w:r w:rsidRPr="00B16970">
        <w:rPr>
          <w:rFonts w:ascii="Gadugi" w:hAnsi="Gadugi" w:cs="Arial"/>
          <w:sz w:val="18"/>
          <w:szCs w:val="18"/>
        </w:rPr>
        <w:t xml:space="preserve"> se obliga a con </w:t>
      </w:r>
      <w:r w:rsidRPr="00B16970">
        <w:rPr>
          <w:rFonts w:ascii="Gadugi" w:hAnsi="Gadugi" w:cs="Arial"/>
          <w:b/>
          <w:bCs/>
          <w:sz w:val="18"/>
          <w:szCs w:val="18"/>
        </w:rPr>
        <w:t>LA PREVISORA S.A</w:t>
      </w:r>
      <w:r w:rsidRPr="00B16970">
        <w:rPr>
          <w:rFonts w:ascii="Gadugi" w:hAnsi="Gadugi" w:cs="Arial"/>
          <w:sz w:val="18"/>
          <w:szCs w:val="18"/>
        </w:rPr>
        <w:t xml:space="preserve"> a XXXXXXXXXXX. </w:t>
      </w:r>
      <w:r w:rsidRPr="00B16970">
        <w:rPr>
          <w:rFonts w:ascii="Gadugi" w:hAnsi="Gadugi" w:cs="Arial"/>
          <w:b/>
          <w:bCs/>
          <w:sz w:val="18"/>
          <w:szCs w:val="18"/>
          <w:u w:val="single"/>
        </w:rPr>
        <w:t>CLÁUSULA SEGUNDA. OBLIGACIONES DEL PROVEEDOR</w:t>
      </w:r>
      <w:r w:rsidRPr="00B16970">
        <w:rPr>
          <w:rFonts w:ascii="Gadugi" w:hAnsi="Gadugi" w:cs="Arial"/>
          <w:sz w:val="18"/>
          <w:szCs w:val="18"/>
          <w:u w:val="single"/>
        </w:rPr>
        <w:t>:</w:t>
      </w:r>
      <w:r w:rsidRPr="00B16970">
        <w:rPr>
          <w:rFonts w:ascii="Gadugi" w:hAnsi="Gadugi" w:cs="Arial"/>
          <w:sz w:val="18"/>
          <w:szCs w:val="18"/>
        </w:rPr>
        <w:t xml:space="preserve"> Además de las señaladas en la Ley, en la propuesta presentada por </w:t>
      </w:r>
      <w:r w:rsidRPr="00B16970">
        <w:rPr>
          <w:rFonts w:ascii="Gadugi" w:hAnsi="Gadugi" w:cs="Arial"/>
          <w:b/>
          <w:bCs/>
          <w:sz w:val="18"/>
          <w:szCs w:val="18"/>
        </w:rPr>
        <w:t>EL PROVEEDOR</w:t>
      </w:r>
      <w:r w:rsidRPr="00B16970">
        <w:rPr>
          <w:rFonts w:ascii="Gadugi" w:hAnsi="Gadugi" w:cs="Arial"/>
          <w:sz w:val="18"/>
          <w:szCs w:val="18"/>
        </w:rPr>
        <w:t xml:space="preserve"> y de las derivadas de la naturaleza del presente contrato, </w:t>
      </w:r>
      <w:r w:rsidRPr="00B16970">
        <w:rPr>
          <w:rFonts w:ascii="Gadugi" w:hAnsi="Gadugi" w:cs="Arial"/>
          <w:b/>
          <w:bCs/>
          <w:sz w:val="18"/>
          <w:szCs w:val="18"/>
        </w:rPr>
        <w:t>EL PROVEEDOR</w:t>
      </w:r>
      <w:r w:rsidRPr="00B16970">
        <w:rPr>
          <w:rFonts w:ascii="Gadugi" w:hAnsi="Gadugi" w:cs="Arial"/>
          <w:sz w:val="18"/>
          <w:szCs w:val="18"/>
        </w:rPr>
        <w:t xml:space="preserve"> está obligado a: </w:t>
      </w:r>
      <w:r w:rsidRPr="00B16970">
        <w:rPr>
          <w:rFonts w:ascii="Gadugi" w:hAnsi="Gadugi" w:cs="Arial"/>
          <w:b/>
          <w:bCs/>
          <w:sz w:val="18"/>
          <w:szCs w:val="18"/>
        </w:rPr>
        <w:t>1)</w:t>
      </w:r>
      <w:r w:rsidRPr="00B16970">
        <w:rPr>
          <w:rFonts w:ascii="Gadugi" w:hAnsi="Gadugi" w:cs="Arial"/>
          <w:sz w:val="18"/>
          <w:szCs w:val="18"/>
        </w:rPr>
        <w:t xml:space="preserve"> Prestar los servicios a que se refiere este contrato con la máxima diligencia exigible a un profesional calificado, contando para ello con la estructura operativa requerida por </w:t>
      </w:r>
      <w:r w:rsidRPr="00B16970">
        <w:rPr>
          <w:rFonts w:ascii="Gadugi" w:hAnsi="Gadugi" w:cs="Arial"/>
          <w:b/>
          <w:bCs/>
          <w:sz w:val="18"/>
          <w:szCs w:val="18"/>
        </w:rPr>
        <w:t xml:space="preserve">LA PREVISORA S.A 2) </w:t>
      </w:r>
      <w:r w:rsidRPr="00B16970">
        <w:rPr>
          <w:rFonts w:ascii="Gadugi" w:hAnsi="Gadugi" w:cs="Arial"/>
          <w:sz w:val="18"/>
          <w:szCs w:val="18"/>
        </w:rPr>
        <w:t xml:space="preserve">XXXXXXXXXXXX </w:t>
      </w:r>
      <w:r w:rsidRPr="00B16970">
        <w:rPr>
          <w:rFonts w:ascii="Gadugi" w:hAnsi="Gadugi" w:cs="Segoe UI"/>
          <w:b/>
          <w:bCs/>
          <w:sz w:val="18"/>
          <w:szCs w:val="18"/>
        </w:rPr>
        <w:t xml:space="preserve">23) </w:t>
      </w:r>
      <w:r w:rsidRPr="00B16970">
        <w:rPr>
          <w:rFonts w:ascii="Gadugi" w:hAnsi="Gadugi" w:cs="Segoe UI"/>
          <w:sz w:val="18"/>
          <w:szCs w:val="18"/>
        </w:rPr>
        <w:t xml:space="preserve">Acatar las instrucciones que durante el desarrollo del contrato se le impartan por parte de </w:t>
      </w:r>
      <w:r w:rsidRPr="00B16970">
        <w:rPr>
          <w:rFonts w:ascii="Gadugi" w:hAnsi="Gadugi" w:cs="Segoe UI"/>
          <w:b/>
          <w:bCs/>
          <w:sz w:val="18"/>
          <w:szCs w:val="18"/>
        </w:rPr>
        <w:t>LA PREVISORA S.A</w:t>
      </w:r>
      <w:r w:rsidRPr="00B16970">
        <w:rPr>
          <w:rFonts w:ascii="Gadugi" w:hAnsi="Gadugi" w:cs="Segoe UI"/>
          <w:sz w:val="18"/>
          <w:szCs w:val="18"/>
        </w:rPr>
        <w:t xml:space="preserve">, a través del área que ejerce la supervisión del contrato. </w:t>
      </w:r>
      <w:r w:rsidRPr="00B16970">
        <w:rPr>
          <w:rFonts w:ascii="Gadugi" w:hAnsi="Gadugi" w:cs="Segoe UI"/>
          <w:b/>
          <w:bCs/>
          <w:sz w:val="18"/>
          <w:szCs w:val="18"/>
        </w:rPr>
        <w:t xml:space="preserve">24) </w:t>
      </w:r>
      <w:r w:rsidRPr="00B16970">
        <w:rPr>
          <w:rFonts w:ascii="Gadugi" w:hAnsi="Gadugi" w:cs="Segoe UI"/>
          <w:sz w:val="18"/>
          <w:szCs w:val="18"/>
        </w:rPr>
        <w:t xml:space="preserve">Obrar con lealtad y buena fe en las distintas etapas precontractuales, contractuales y </w:t>
      </w:r>
      <w:proofErr w:type="spellStart"/>
      <w:r w:rsidRPr="00B16970">
        <w:rPr>
          <w:rFonts w:ascii="Gadugi" w:hAnsi="Gadugi" w:cs="Segoe UI"/>
          <w:sz w:val="18"/>
          <w:szCs w:val="18"/>
        </w:rPr>
        <w:t>post</w:t>
      </w:r>
      <w:r w:rsidR="00FB0AD2" w:rsidRPr="00B16970">
        <w:rPr>
          <w:rFonts w:ascii="Gadugi" w:hAnsi="Gadugi" w:cs="Segoe UI"/>
          <w:sz w:val="18"/>
          <w:szCs w:val="18"/>
        </w:rPr>
        <w:t>-</w:t>
      </w:r>
      <w:r w:rsidRPr="00B16970">
        <w:rPr>
          <w:rFonts w:ascii="Gadugi" w:hAnsi="Gadugi" w:cs="Segoe UI"/>
          <w:sz w:val="18"/>
          <w:szCs w:val="18"/>
        </w:rPr>
        <w:t>contractuales</w:t>
      </w:r>
      <w:proofErr w:type="spellEnd"/>
      <w:r w:rsidRPr="00B16970">
        <w:rPr>
          <w:rFonts w:ascii="Gadugi" w:hAnsi="Gadugi" w:cs="Segoe UI"/>
          <w:sz w:val="18"/>
          <w:szCs w:val="18"/>
        </w:rPr>
        <w:t xml:space="preserve">, evitando dilaciones. </w:t>
      </w:r>
      <w:r w:rsidRPr="00B16970">
        <w:rPr>
          <w:rFonts w:ascii="Gadugi" w:hAnsi="Gadugi" w:cs="Arial"/>
          <w:b/>
          <w:bCs/>
          <w:sz w:val="18"/>
          <w:szCs w:val="18"/>
        </w:rPr>
        <w:t>25)</w:t>
      </w:r>
      <w:r w:rsidRPr="00B16970">
        <w:rPr>
          <w:rFonts w:ascii="Gadugi" w:hAnsi="Gadugi" w:cs="Arial"/>
          <w:sz w:val="18"/>
          <w:szCs w:val="18"/>
        </w:rPr>
        <w:t xml:space="preserve"> Cumplir con el objeto contratado, de acuerdo con las condiciones técnicas, económicas, financieras y comerciales de la propuesta que forma parte integral del contrato y las que señale la persona que ejerza la supervisión del contrato, inherentes al objeto de este. </w:t>
      </w:r>
      <w:r w:rsidRPr="00B16970">
        <w:rPr>
          <w:rFonts w:ascii="Gadugi" w:hAnsi="Gadugi" w:cs="Arial"/>
          <w:b/>
          <w:bCs/>
          <w:sz w:val="18"/>
          <w:szCs w:val="18"/>
        </w:rPr>
        <w:t>26)</w:t>
      </w:r>
      <w:r w:rsidRPr="00B16970">
        <w:rPr>
          <w:rFonts w:ascii="Gadugi" w:hAnsi="Gadugi" w:cs="Arial"/>
          <w:sz w:val="18"/>
          <w:szCs w:val="18"/>
        </w:rPr>
        <w:t xml:space="preserve"> Programar y coordinar con el supervisor del contrato, todas las actividades que deba desarrollar para el cumplimiento del contrato. </w:t>
      </w:r>
      <w:r w:rsidRPr="00B16970">
        <w:rPr>
          <w:rFonts w:ascii="Gadugi" w:hAnsi="Gadugi" w:cs="Arial"/>
          <w:b/>
          <w:bCs/>
          <w:sz w:val="18"/>
          <w:szCs w:val="18"/>
        </w:rPr>
        <w:t>27)</w:t>
      </w:r>
      <w:r w:rsidRPr="00B16970">
        <w:rPr>
          <w:rFonts w:ascii="Gadugi" w:hAnsi="Gadugi" w:cs="Arial"/>
          <w:sz w:val="18"/>
          <w:szCs w:val="18"/>
        </w:rPr>
        <w:t xml:space="preserve"> Cumplir con todas las políticas aplicables de </w:t>
      </w:r>
      <w:r w:rsidRPr="00B16970">
        <w:rPr>
          <w:rFonts w:ascii="Gadugi" w:hAnsi="Gadugi" w:cs="Arial"/>
          <w:b/>
          <w:bCs/>
          <w:sz w:val="18"/>
          <w:szCs w:val="18"/>
        </w:rPr>
        <w:t>LA PREVISORA S.A</w:t>
      </w:r>
      <w:r w:rsidRPr="00B16970">
        <w:rPr>
          <w:rFonts w:ascii="Gadugi" w:hAnsi="Gadugi" w:cs="Arial"/>
          <w:sz w:val="18"/>
          <w:szCs w:val="18"/>
        </w:rPr>
        <w:t xml:space="preserve">, entre ellas, el Manual de Contratación, Procedimiento criterios en Seguridad y Salud para la selección de contratistas y proveedores, el Sistema de Administración de Riesgos y Lavado de Activos, Política del Sistema de Gestión de Seguridad de la Información, Confidencialidad de la Información, Manual de Manejo de Marca, Política para la Protección de Datos, Política Ambiental. </w:t>
      </w:r>
      <w:r w:rsidRPr="00B16970">
        <w:rPr>
          <w:rFonts w:ascii="Gadugi" w:hAnsi="Gadugi" w:cs="Arial"/>
          <w:b/>
          <w:bCs/>
          <w:sz w:val="18"/>
          <w:szCs w:val="18"/>
        </w:rPr>
        <w:t xml:space="preserve">28) </w:t>
      </w:r>
      <w:r w:rsidRPr="00B16970">
        <w:rPr>
          <w:rFonts w:ascii="Gadugi" w:hAnsi="Gadugi" w:cs="Arial"/>
          <w:sz w:val="18"/>
          <w:szCs w:val="18"/>
        </w:rPr>
        <w:t xml:space="preserve">Sin perjuicio de la autonomía técnica y administrativa con que se cuenta para el cumplimiento del objeto contractual, </w:t>
      </w:r>
      <w:r w:rsidRPr="00B16970">
        <w:rPr>
          <w:rFonts w:ascii="Gadugi" w:hAnsi="Gadugi" w:cs="Arial"/>
          <w:b/>
          <w:bCs/>
          <w:sz w:val="18"/>
          <w:szCs w:val="18"/>
        </w:rPr>
        <w:t>EL PROVEEDOR</w:t>
      </w:r>
      <w:r w:rsidRPr="00B16970">
        <w:rPr>
          <w:rFonts w:ascii="Gadugi" w:hAnsi="Gadugi" w:cs="Arial"/>
          <w:sz w:val="18"/>
          <w:szCs w:val="18"/>
        </w:rPr>
        <w:t xml:space="preserve"> debe desarrollar todas las actividades que sean necesarias e inherentes para su cabal ejecución.</w:t>
      </w:r>
      <w:r w:rsidRPr="00B16970">
        <w:rPr>
          <w:rFonts w:ascii="Gadugi" w:hAnsi="Gadugi" w:cs="Arial"/>
          <w:b/>
          <w:bCs/>
          <w:sz w:val="18"/>
          <w:szCs w:val="18"/>
        </w:rPr>
        <w:t xml:space="preserve"> 29)</w:t>
      </w:r>
      <w:r w:rsidRPr="00B16970">
        <w:rPr>
          <w:rFonts w:ascii="Gadugi" w:hAnsi="Gadugi" w:cs="Arial"/>
          <w:sz w:val="18"/>
          <w:szCs w:val="18"/>
        </w:rPr>
        <w:t xml:space="preserve">  Constituir a su costa la(s) póliza(s) que contenga(n) la(s) garantía(s) exigida(s) en el contrato y mantenerla(s) vigente(s) en los términos de este. C</w:t>
      </w:r>
      <w:r w:rsidRPr="00B16970">
        <w:rPr>
          <w:rFonts w:ascii="Gadugi" w:hAnsi="Gadugi" w:cs="Arial"/>
          <w:b/>
          <w:bCs/>
          <w:sz w:val="18"/>
          <w:szCs w:val="18"/>
        </w:rPr>
        <w:t>30)</w:t>
      </w:r>
      <w:r w:rsidRPr="00B16970">
        <w:rPr>
          <w:rFonts w:ascii="Gadugi" w:hAnsi="Gadugi" w:cs="Arial"/>
          <w:sz w:val="18"/>
          <w:szCs w:val="18"/>
        </w:rPr>
        <w:t xml:space="preserve"> Cumplir con el pago de sus obligaciones tributarias, derivadas de la ejecución del contrato y efectuar los pagos a impuestos que se generen con el contrato, dentro de los términos de ley. </w:t>
      </w:r>
      <w:r w:rsidRPr="00B16970">
        <w:rPr>
          <w:rFonts w:ascii="Gadugi" w:hAnsi="Gadugi" w:cs="Arial"/>
          <w:b/>
          <w:bCs/>
          <w:sz w:val="18"/>
          <w:szCs w:val="18"/>
        </w:rPr>
        <w:t>31)</w:t>
      </w:r>
      <w:r w:rsidRPr="00B16970">
        <w:rPr>
          <w:rFonts w:ascii="Gadugi" w:hAnsi="Gadugi" w:cs="Arial"/>
          <w:sz w:val="18"/>
          <w:szCs w:val="18"/>
        </w:rPr>
        <w:t xml:space="preserve">. Cumplir el objeto contratado con la mejor calidad y dentro de los plazos, tiempos y/o términos acordados y establecidos con </w:t>
      </w:r>
      <w:r w:rsidRPr="00B16970">
        <w:rPr>
          <w:rFonts w:ascii="Gadugi" w:hAnsi="Gadugi" w:cs="Arial"/>
          <w:b/>
          <w:bCs/>
          <w:sz w:val="18"/>
          <w:szCs w:val="18"/>
        </w:rPr>
        <w:t>LA PREVISORA S.A</w:t>
      </w:r>
      <w:r w:rsidRPr="00B16970">
        <w:rPr>
          <w:rFonts w:ascii="Gadugi" w:hAnsi="Gadugi" w:cs="Arial"/>
          <w:sz w:val="18"/>
          <w:szCs w:val="18"/>
        </w:rPr>
        <w:t xml:space="preserve"> </w:t>
      </w:r>
      <w:r w:rsidRPr="00B16970">
        <w:rPr>
          <w:rFonts w:ascii="Gadugi" w:hAnsi="Gadugi" w:cs="Arial"/>
          <w:b/>
          <w:bCs/>
          <w:sz w:val="18"/>
          <w:szCs w:val="18"/>
        </w:rPr>
        <w:t>32)</w:t>
      </w:r>
      <w:r w:rsidRPr="00B16970">
        <w:rPr>
          <w:rFonts w:ascii="Gadugi" w:hAnsi="Gadugi" w:cs="Arial"/>
          <w:sz w:val="18"/>
          <w:szCs w:val="18"/>
        </w:rPr>
        <w:t xml:space="preserve"> No acceder a peticiones o amenazas de quienes actúen por fuera de la ley, con el fin de obligarlos a hacer u omitir algún acto o hecho, debiendo informar inmediatamente a </w:t>
      </w:r>
      <w:r w:rsidRPr="00B16970">
        <w:rPr>
          <w:rFonts w:ascii="Gadugi" w:hAnsi="Gadugi" w:cs="Arial"/>
          <w:b/>
          <w:bCs/>
          <w:sz w:val="18"/>
          <w:szCs w:val="18"/>
        </w:rPr>
        <w:t>LA PREVISORA S.A</w:t>
      </w:r>
      <w:r w:rsidRPr="00B16970">
        <w:rPr>
          <w:rFonts w:ascii="Gadugi" w:hAnsi="Gadugi" w:cs="Arial"/>
          <w:sz w:val="18"/>
          <w:szCs w:val="18"/>
        </w:rPr>
        <w:t xml:space="preserve"> a través de la persona que ejerza la supervisión acerca de la ocurrencia de tales peticiones o amenazas y a las demás autoridades competentes para que se adopten las medidas y correctivos que fueren necesarios. </w:t>
      </w:r>
      <w:r w:rsidRPr="00B16970">
        <w:rPr>
          <w:rFonts w:ascii="Gadugi" w:hAnsi="Gadugi" w:cs="Arial"/>
          <w:b/>
          <w:bCs/>
          <w:sz w:val="18"/>
          <w:szCs w:val="18"/>
        </w:rPr>
        <w:t>33)</w:t>
      </w:r>
      <w:r w:rsidRPr="00B16970">
        <w:rPr>
          <w:rFonts w:ascii="Gadugi" w:hAnsi="Gadugi" w:cs="Arial"/>
          <w:sz w:val="18"/>
          <w:szCs w:val="18"/>
        </w:rPr>
        <w:t xml:space="preserve"> Cumplir las obligaciones del sistema de seguridad social integral (salud, pensiones y riesgos laborales) y parafiscales, tales como ICBF, SENA y Cajas de Compensación Familiar, </w:t>
      </w:r>
      <w:proofErr w:type="gramStart"/>
      <w:r w:rsidRPr="00B16970">
        <w:rPr>
          <w:rFonts w:ascii="Gadugi" w:hAnsi="Gadugi" w:cs="Arial"/>
          <w:sz w:val="18"/>
          <w:szCs w:val="18"/>
        </w:rPr>
        <w:t>en razón de</w:t>
      </w:r>
      <w:proofErr w:type="gramEnd"/>
      <w:r w:rsidRPr="00B16970">
        <w:rPr>
          <w:rFonts w:ascii="Gadugi" w:hAnsi="Gadugi" w:cs="Arial"/>
          <w:sz w:val="18"/>
          <w:szCs w:val="18"/>
        </w:rPr>
        <w:t xml:space="preserve"> lo establecido en la Ley 789 de 2002 y el artículo 23 de la ley 1150 de 2207. </w:t>
      </w:r>
      <w:r w:rsidRPr="00B16970">
        <w:rPr>
          <w:rFonts w:ascii="Gadugi" w:hAnsi="Gadugi" w:cs="Arial"/>
          <w:b/>
          <w:bCs/>
          <w:sz w:val="18"/>
          <w:szCs w:val="18"/>
        </w:rPr>
        <w:t>34)</w:t>
      </w:r>
      <w:r w:rsidRPr="00B16970">
        <w:rPr>
          <w:rFonts w:ascii="Gadugi" w:hAnsi="Gadugi" w:cs="Arial"/>
          <w:sz w:val="18"/>
          <w:szCs w:val="18"/>
        </w:rPr>
        <w:t xml:space="preserve"> Radicar las facturas del servicio prestado, de acuerdo con lo establecido en este contrato y dentro de los plazos convenidos. </w:t>
      </w:r>
      <w:r w:rsidRPr="00B16970">
        <w:rPr>
          <w:rFonts w:ascii="Gadugi" w:hAnsi="Gadugi" w:cs="Arial"/>
          <w:b/>
          <w:bCs/>
          <w:sz w:val="18"/>
          <w:szCs w:val="18"/>
        </w:rPr>
        <w:t>35)</w:t>
      </w:r>
      <w:r w:rsidRPr="00B16970">
        <w:rPr>
          <w:rFonts w:ascii="Gadugi" w:hAnsi="Gadugi" w:cs="Arial"/>
          <w:sz w:val="18"/>
          <w:szCs w:val="18"/>
        </w:rPr>
        <w:t xml:space="preserve"> Cumplir con las demás obligaciones que por ley o por la naturaleza del contrato le correspondan, o aquellas que sean inherentes y necesarias para la ejecución y cumplimiento a cabalidad del objeto del contrato, incluidas las que se relacionan y describen en la invitación a ofertar y en la propuesta presentada, que forman parte integral del contrato </w:t>
      </w:r>
      <w:r w:rsidRPr="00B16970">
        <w:rPr>
          <w:rFonts w:ascii="Gadugi" w:hAnsi="Gadugi" w:cs="Arial"/>
          <w:b/>
          <w:bCs/>
          <w:sz w:val="18"/>
          <w:szCs w:val="18"/>
        </w:rPr>
        <w:t>36)</w:t>
      </w:r>
      <w:r w:rsidRPr="00B16970">
        <w:rPr>
          <w:rFonts w:ascii="Gadugi" w:hAnsi="Gadugi" w:cs="Arial"/>
          <w:sz w:val="18"/>
          <w:szCs w:val="18"/>
        </w:rPr>
        <w:t xml:space="preserve"> </w:t>
      </w:r>
      <w:r w:rsidRPr="00B16970">
        <w:rPr>
          <w:rFonts w:ascii="Gadugi" w:hAnsi="Gadugi" w:cs="Arial"/>
          <w:b/>
          <w:bCs/>
          <w:sz w:val="18"/>
          <w:szCs w:val="18"/>
        </w:rPr>
        <w:t>EL PROVEEDOR</w:t>
      </w:r>
      <w:r w:rsidRPr="00B16970">
        <w:rPr>
          <w:rFonts w:ascii="Gadugi" w:hAnsi="Gadugi" w:cs="Arial"/>
          <w:sz w:val="18"/>
          <w:szCs w:val="18"/>
        </w:rPr>
        <w:t xml:space="preserve">  declara que conoce las políticas del Sistema de Gestión de Seguridad de la Información - SGSI de </w:t>
      </w:r>
      <w:r w:rsidRPr="00B16970">
        <w:rPr>
          <w:rFonts w:ascii="Gadugi" w:hAnsi="Gadugi" w:cs="Arial"/>
          <w:b/>
          <w:bCs/>
          <w:sz w:val="18"/>
          <w:szCs w:val="18"/>
        </w:rPr>
        <w:t>LA PREVISORA S.A</w:t>
      </w:r>
      <w:r w:rsidRPr="00B16970">
        <w:rPr>
          <w:rFonts w:ascii="Gadugi" w:hAnsi="Gadugi" w:cs="Arial"/>
          <w:sz w:val="18"/>
          <w:szCs w:val="18"/>
        </w:rPr>
        <w:t xml:space="preserve">, y se compromete a dar cumplimiento a las mismas. </w:t>
      </w:r>
      <w:r w:rsidRPr="00B16970">
        <w:rPr>
          <w:rFonts w:ascii="Gadugi" w:hAnsi="Gadugi" w:cs="Arial"/>
          <w:b/>
          <w:bCs/>
          <w:sz w:val="18"/>
          <w:szCs w:val="18"/>
        </w:rPr>
        <w:t>LA PREVISORA S.A</w:t>
      </w:r>
      <w:r w:rsidRPr="00B16970">
        <w:rPr>
          <w:rFonts w:ascii="Gadugi" w:hAnsi="Gadugi" w:cs="Arial"/>
          <w:sz w:val="18"/>
          <w:szCs w:val="18"/>
        </w:rPr>
        <w:t xml:space="preserve">, estará facultada para realizar revisiones de los cumplimientos de los requisitos de seguridad - SGSI a los servicios prestados por </w:t>
      </w:r>
      <w:r w:rsidRPr="00B16970">
        <w:rPr>
          <w:rFonts w:ascii="Gadugi" w:hAnsi="Gadugi" w:cs="Arial"/>
          <w:b/>
          <w:bCs/>
          <w:sz w:val="18"/>
          <w:szCs w:val="18"/>
        </w:rPr>
        <w:t>EL PROVEEDOR</w:t>
      </w:r>
      <w:r w:rsidRPr="00B16970">
        <w:rPr>
          <w:rFonts w:ascii="Gadugi" w:hAnsi="Gadugi" w:cs="Arial"/>
          <w:sz w:val="18"/>
          <w:szCs w:val="18"/>
        </w:rPr>
        <w:t xml:space="preserve">. </w:t>
      </w:r>
      <w:r w:rsidRPr="00B16970">
        <w:rPr>
          <w:rFonts w:ascii="Gadugi" w:hAnsi="Gadugi" w:cs="Arial"/>
          <w:b/>
          <w:bCs/>
          <w:sz w:val="18"/>
          <w:szCs w:val="18"/>
        </w:rPr>
        <w:t>PARÁGRAFO</w:t>
      </w:r>
      <w:r w:rsidRPr="00B16970">
        <w:rPr>
          <w:rFonts w:ascii="Gadugi" w:hAnsi="Gadugi" w:cs="Arial"/>
          <w:sz w:val="18"/>
          <w:szCs w:val="18"/>
        </w:rPr>
        <w:t xml:space="preserve">: </w:t>
      </w:r>
      <w:r w:rsidRPr="00B16970">
        <w:rPr>
          <w:rFonts w:ascii="Gadugi" w:hAnsi="Gadugi" w:cs="Arial"/>
          <w:b/>
          <w:bCs/>
          <w:sz w:val="18"/>
          <w:szCs w:val="18"/>
        </w:rPr>
        <w:t>EL PROVEEDOR</w:t>
      </w:r>
      <w:r w:rsidRPr="00B16970">
        <w:rPr>
          <w:rFonts w:ascii="Gadugi" w:hAnsi="Gadugi" w:cs="Arial"/>
          <w:sz w:val="18"/>
          <w:szCs w:val="18"/>
        </w:rPr>
        <w:t xml:space="preserve"> se obliga a responder por todos los daños y perjuicios que, por acción, retardo, omisión, culpa o negligencia suya, de sus empleados, sus asesores o subcontratistas, ocasione a </w:t>
      </w:r>
      <w:r w:rsidRPr="00B16970">
        <w:rPr>
          <w:rFonts w:ascii="Gadugi" w:hAnsi="Gadugi" w:cs="Arial"/>
          <w:b/>
          <w:bCs/>
          <w:sz w:val="18"/>
          <w:szCs w:val="18"/>
        </w:rPr>
        <w:t>LA PREVISORA S.A</w:t>
      </w:r>
      <w:r w:rsidRPr="00B16970">
        <w:rPr>
          <w:rFonts w:ascii="Gadugi" w:hAnsi="Gadugi" w:cs="Arial"/>
          <w:sz w:val="18"/>
          <w:szCs w:val="18"/>
        </w:rPr>
        <w:t xml:space="preserve"> y/o a sus asegurados o potenciales asegurados en el desarrollo y ejecución del presente contrato. </w:t>
      </w:r>
      <w:r w:rsidRPr="00B16970">
        <w:rPr>
          <w:rFonts w:ascii="Gadugi" w:hAnsi="Gadugi" w:cs="Arial"/>
          <w:b/>
          <w:bCs/>
          <w:sz w:val="18"/>
          <w:szCs w:val="18"/>
        </w:rPr>
        <w:t>37)</w:t>
      </w:r>
      <w:r w:rsidRPr="00B16970">
        <w:rPr>
          <w:rFonts w:ascii="Gadugi" w:hAnsi="Gadugi" w:cs="Arial"/>
          <w:sz w:val="18"/>
          <w:szCs w:val="18"/>
        </w:rPr>
        <w:t xml:space="preserve"> Cumplir con los programas de capacitación relacionados con el sistema de Administración de Riesgo Operativo SARO establecido por </w:t>
      </w:r>
      <w:r w:rsidRPr="00B16970">
        <w:rPr>
          <w:rFonts w:ascii="Gadugi" w:hAnsi="Gadugi" w:cs="Arial"/>
          <w:b/>
          <w:bCs/>
          <w:sz w:val="18"/>
          <w:szCs w:val="18"/>
        </w:rPr>
        <w:t>LA PREVISORA S.A</w:t>
      </w:r>
      <w:r w:rsidRPr="00B16970">
        <w:rPr>
          <w:rFonts w:ascii="Gadugi" w:hAnsi="Gadugi" w:cs="Arial"/>
          <w:sz w:val="18"/>
          <w:szCs w:val="18"/>
        </w:rPr>
        <w:t xml:space="preserve"> </w:t>
      </w:r>
      <w:r w:rsidRPr="00B16970">
        <w:rPr>
          <w:rFonts w:ascii="Gadugi" w:hAnsi="Gadugi" w:cs="Arial"/>
          <w:b/>
          <w:bCs/>
          <w:sz w:val="18"/>
          <w:szCs w:val="18"/>
        </w:rPr>
        <w:t>38)</w:t>
      </w:r>
      <w:r w:rsidRPr="00B16970">
        <w:rPr>
          <w:rFonts w:ascii="Gadugi" w:hAnsi="Gadugi" w:cs="Arial"/>
          <w:sz w:val="18"/>
          <w:szCs w:val="18"/>
        </w:rPr>
        <w:t xml:space="preserve"> Si </w:t>
      </w:r>
      <w:r w:rsidRPr="00B16970">
        <w:rPr>
          <w:rFonts w:ascii="Gadugi" w:hAnsi="Gadugi" w:cs="Arial"/>
          <w:b/>
          <w:bCs/>
          <w:sz w:val="18"/>
          <w:szCs w:val="18"/>
        </w:rPr>
        <w:t>EL PROVEEDOR</w:t>
      </w:r>
      <w:r w:rsidRPr="00B16970">
        <w:rPr>
          <w:rFonts w:ascii="Gadugi" w:hAnsi="Gadugi" w:cs="Arial"/>
          <w:sz w:val="18"/>
          <w:szCs w:val="18"/>
        </w:rPr>
        <w:t xml:space="preserve">, tiene la obligación legal de expedir factura electrónica, esta debe estar previamente validada por la DIAN para su recibo y aceptación por parte de </w:t>
      </w:r>
      <w:r w:rsidRPr="00B16970">
        <w:rPr>
          <w:rFonts w:ascii="Gadugi" w:hAnsi="Gadugi" w:cs="Arial"/>
          <w:b/>
          <w:bCs/>
          <w:sz w:val="18"/>
          <w:szCs w:val="18"/>
        </w:rPr>
        <w:t>LA PREVISORA S.A</w:t>
      </w:r>
      <w:r w:rsidRPr="00B16970">
        <w:rPr>
          <w:rFonts w:ascii="Gadugi" w:hAnsi="Gadugi" w:cs="Arial"/>
          <w:sz w:val="18"/>
          <w:szCs w:val="18"/>
        </w:rPr>
        <w:t xml:space="preserve"> Lo anterior conforme a las disposiciones señaladas en el Decreto 358 del 5 de marzo de 2020, en concordancia, con lo dispuesto en la Resolución No. 000042 del 5 de mayo de 2020 y 000015 del 11 de febrero de 2021 y demás normas que regulen o llegasen a regular la emisión de factura electrónica. </w:t>
      </w:r>
      <w:r w:rsidRPr="00B16970">
        <w:rPr>
          <w:rFonts w:ascii="Gadugi" w:hAnsi="Gadugi" w:cs="Arial"/>
          <w:b/>
          <w:bCs/>
          <w:sz w:val="18"/>
          <w:szCs w:val="18"/>
          <w:u w:val="single"/>
        </w:rPr>
        <w:t>CLÁUSULA TERCERA. OBLIGACIONES DE LA PREVISORA S.A</w:t>
      </w:r>
      <w:r w:rsidRPr="00B16970">
        <w:rPr>
          <w:rFonts w:ascii="Gadugi" w:hAnsi="Gadugi" w:cs="Arial"/>
          <w:sz w:val="18"/>
          <w:szCs w:val="18"/>
          <w:u w:val="single"/>
        </w:rPr>
        <w:t>:</w:t>
      </w:r>
      <w:r w:rsidRPr="00B16970">
        <w:rPr>
          <w:rFonts w:ascii="Gadugi" w:hAnsi="Gadugi" w:cs="Arial"/>
          <w:sz w:val="18"/>
          <w:szCs w:val="18"/>
        </w:rPr>
        <w:t xml:space="preserve"> Para lograr el objeto del presente contrato, </w:t>
      </w:r>
      <w:r w:rsidRPr="00B16970">
        <w:rPr>
          <w:rFonts w:ascii="Gadugi" w:hAnsi="Gadugi" w:cs="Arial"/>
          <w:b/>
          <w:bCs/>
          <w:sz w:val="18"/>
          <w:szCs w:val="18"/>
        </w:rPr>
        <w:t>LA PREVISORA S.A</w:t>
      </w:r>
      <w:r w:rsidRPr="00B16970">
        <w:rPr>
          <w:rFonts w:ascii="Gadugi" w:hAnsi="Gadugi" w:cs="Arial"/>
          <w:sz w:val="18"/>
          <w:szCs w:val="18"/>
        </w:rPr>
        <w:t xml:space="preserve"> se obliga con </w:t>
      </w:r>
      <w:r w:rsidRPr="00B16970">
        <w:rPr>
          <w:rFonts w:ascii="Gadugi" w:hAnsi="Gadugi" w:cs="Arial"/>
          <w:b/>
          <w:bCs/>
          <w:sz w:val="18"/>
          <w:szCs w:val="18"/>
        </w:rPr>
        <w:t>EL PROVEEDOR</w:t>
      </w:r>
      <w:r w:rsidRPr="00B16970">
        <w:rPr>
          <w:rFonts w:ascii="Gadugi" w:hAnsi="Gadugi" w:cs="Arial"/>
          <w:sz w:val="18"/>
          <w:szCs w:val="18"/>
        </w:rPr>
        <w:t xml:space="preserve"> a lo siguiente: 1. Suministrar en forma oportuna la información solicitada por </w:t>
      </w:r>
      <w:r w:rsidRPr="00B16970">
        <w:rPr>
          <w:rFonts w:ascii="Gadugi" w:hAnsi="Gadugi" w:cs="Arial"/>
          <w:b/>
          <w:bCs/>
          <w:sz w:val="18"/>
          <w:szCs w:val="18"/>
        </w:rPr>
        <w:t>EL PROVEEDOR</w:t>
      </w:r>
      <w:r w:rsidRPr="00B16970">
        <w:rPr>
          <w:rFonts w:ascii="Gadugi" w:hAnsi="Gadugi" w:cs="Arial"/>
          <w:sz w:val="18"/>
          <w:szCs w:val="18"/>
        </w:rPr>
        <w:t xml:space="preserve">, necesaria para la ejecución de este contrato. 2. Efectuar el pago en el plazo establecido contractualmente, previa aprobación del supervisor del contrato. 3. Proporcionar a </w:t>
      </w:r>
      <w:r w:rsidRPr="00B16970">
        <w:rPr>
          <w:rFonts w:ascii="Gadugi" w:hAnsi="Gadugi" w:cs="Arial"/>
          <w:b/>
          <w:bCs/>
          <w:sz w:val="18"/>
          <w:szCs w:val="18"/>
        </w:rPr>
        <w:t>EL PROVEEDOR</w:t>
      </w:r>
      <w:r w:rsidRPr="00B16970">
        <w:rPr>
          <w:rFonts w:ascii="Gadugi" w:hAnsi="Gadugi" w:cs="Arial"/>
          <w:sz w:val="18"/>
          <w:szCs w:val="18"/>
        </w:rPr>
        <w:t xml:space="preserve"> la información sobre políticas internas establecidas, que sean necesarias conocer por parte de </w:t>
      </w:r>
      <w:r w:rsidRPr="00B16970">
        <w:rPr>
          <w:rFonts w:ascii="Gadugi" w:hAnsi="Gadugi" w:cs="Arial"/>
          <w:b/>
          <w:bCs/>
          <w:sz w:val="18"/>
          <w:szCs w:val="18"/>
        </w:rPr>
        <w:t>EL PROVEEDOR</w:t>
      </w:r>
      <w:r w:rsidRPr="00B16970">
        <w:rPr>
          <w:rFonts w:ascii="Gadugi" w:hAnsi="Gadugi" w:cs="Arial"/>
          <w:sz w:val="18"/>
          <w:szCs w:val="18"/>
        </w:rPr>
        <w:t xml:space="preserve"> para la ejecución del presente contrato. </w:t>
      </w:r>
      <w:r w:rsidRPr="00B16970">
        <w:rPr>
          <w:rFonts w:ascii="Gadugi" w:hAnsi="Gadugi" w:cs="Arial"/>
          <w:b/>
          <w:bCs/>
          <w:sz w:val="18"/>
          <w:szCs w:val="18"/>
          <w:u w:val="single"/>
        </w:rPr>
        <w:t>CLÁUSULA CUARTA. PLAZO:</w:t>
      </w:r>
      <w:r w:rsidRPr="00B16970">
        <w:rPr>
          <w:rFonts w:ascii="Gadugi" w:hAnsi="Gadugi" w:cs="Arial"/>
          <w:sz w:val="18"/>
          <w:szCs w:val="18"/>
        </w:rPr>
        <w:t xml:space="preserve"> El plazo de ejecución del contrato será de XX (X) XXX, el cual iniciará a partir de la suscripción del acta de inicio, previa aprobación de garantías requeridas en el presente contrato. </w:t>
      </w:r>
      <w:r w:rsidRPr="00B16970">
        <w:rPr>
          <w:rFonts w:ascii="Gadugi" w:hAnsi="Gadugi" w:cs="Arial"/>
          <w:b/>
          <w:bCs/>
          <w:sz w:val="18"/>
          <w:szCs w:val="18"/>
          <w:u w:val="single"/>
        </w:rPr>
        <w:t>CLÁUSULA QUINTA. VALOR TOTAL DEL CONTRATO:</w:t>
      </w:r>
      <w:r w:rsidRPr="00B16970">
        <w:rPr>
          <w:rFonts w:ascii="Gadugi" w:hAnsi="Gadugi" w:cs="Arial"/>
          <w:sz w:val="18"/>
          <w:szCs w:val="18"/>
        </w:rPr>
        <w:t xml:space="preserve"> El valor del presente contrato asciende a la suma de </w:t>
      </w:r>
      <w:r w:rsidRPr="00B16970">
        <w:rPr>
          <w:rFonts w:ascii="Gadugi" w:hAnsi="Gadugi" w:cs="Arial"/>
          <w:b/>
          <w:bCs/>
          <w:sz w:val="18"/>
          <w:szCs w:val="18"/>
        </w:rPr>
        <w:t>XXXXXXXXX PESOS M/CTE. ($XXXXXXX)</w:t>
      </w:r>
      <w:r w:rsidRPr="00B16970">
        <w:rPr>
          <w:rFonts w:ascii="Gadugi" w:hAnsi="Gadugi" w:cs="Arial"/>
          <w:sz w:val="18"/>
          <w:szCs w:val="18"/>
        </w:rPr>
        <w:t xml:space="preserve"> incluido IVA, demás costos directos e indirectos. </w:t>
      </w:r>
      <w:r w:rsidRPr="00B16970">
        <w:rPr>
          <w:rFonts w:ascii="Gadugi" w:hAnsi="Gadugi" w:cs="Arial"/>
          <w:b/>
          <w:bCs/>
          <w:sz w:val="18"/>
          <w:szCs w:val="18"/>
          <w:u w:val="single"/>
        </w:rPr>
        <w:t>CLÁUSULA SEXTA. FORMA DE PAGO:</w:t>
      </w:r>
      <w:r w:rsidRPr="00B16970">
        <w:rPr>
          <w:rFonts w:ascii="Gadugi" w:hAnsi="Gadugi" w:cs="Arial"/>
          <w:sz w:val="18"/>
          <w:szCs w:val="18"/>
        </w:rPr>
        <w:t xml:space="preserve"> </w:t>
      </w:r>
      <w:r w:rsidRPr="00B16970">
        <w:rPr>
          <w:rFonts w:ascii="Gadugi" w:hAnsi="Gadugi" w:cs="Arial"/>
          <w:b/>
          <w:bCs/>
          <w:sz w:val="18"/>
          <w:szCs w:val="18"/>
        </w:rPr>
        <w:t>LA PREVISORA S.A</w:t>
      </w:r>
      <w:r w:rsidRPr="00B16970">
        <w:rPr>
          <w:rFonts w:ascii="Gadugi" w:hAnsi="Gadugi" w:cs="Arial"/>
          <w:sz w:val="18"/>
          <w:szCs w:val="18"/>
        </w:rPr>
        <w:t xml:space="preserve">, efectuará el pago de los servicios efectivamente prestados, XXXXXXXXXXXXXX </w:t>
      </w:r>
      <w:r w:rsidRPr="00B16970">
        <w:rPr>
          <w:rFonts w:ascii="Gadugi" w:hAnsi="Gadugi" w:cs="Arial"/>
          <w:b/>
          <w:bCs/>
          <w:sz w:val="18"/>
          <w:szCs w:val="18"/>
        </w:rPr>
        <w:t>PARÁGRAFO PRIMERO:</w:t>
      </w:r>
      <w:r w:rsidRPr="00B16970">
        <w:rPr>
          <w:rFonts w:ascii="Gadugi" w:hAnsi="Gadugi" w:cs="Arial"/>
          <w:sz w:val="18"/>
          <w:szCs w:val="18"/>
        </w:rPr>
        <w:t xml:space="preserve"> Las facturas se pagarán dentro de los treinta (30) días siguientes a su aceptación, acompañada del informe de las actividades realizadas y recibo a satisfacción por parte del supervisor del contrato. </w:t>
      </w:r>
      <w:r w:rsidRPr="00B16970">
        <w:rPr>
          <w:rFonts w:ascii="Gadugi" w:hAnsi="Gadugi" w:cs="Arial"/>
          <w:b/>
          <w:bCs/>
          <w:sz w:val="18"/>
          <w:szCs w:val="18"/>
        </w:rPr>
        <w:t>PARÁGRAFO SEGUNDO:</w:t>
      </w:r>
      <w:r w:rsidRPr="00B16970">
        <w:rPr>
          <w:rFonts w:ascii="Gadugi" w:hAnsi="Gadugi" w:cs="Arial"/>
          <w:sz w:val="18"/>
          <w:szCs w:val="18"/>
        </w:rPr>
        <w:t xml:space="preserve"> La factura deberá estar acompañada por una certificación expedida por el Revisor Fiscal o, en el evento que no exista obligación legal o social estatutaria de tener Revisor Fiscal, por el Representante Legal, en el que conste que se encuentra a paz y salvo por concepto de pago de aportes Parafiscales (Caja de Compensación Familiar, Instituto Colombiano de Bienestar Familiar ICBF y al Servicio Nacional de Aprendizaje SENA) y de Seguridad Social (Salud, Pensión y Riesgos Laborales) de sus empleados. </w:t>
      </w:r>
      <w:r w:rsidRPr="00B16970">
        <w:rPr>
          <w:rFonts w:ascii="Gadugi" w:hAnsi="Gadugi" w:cs="Arial"/>
          <w:b/>
          <w:bCs/>
          <w:sz w:val="18"/>
          <w:szCs w:val="18"/>
        </w:rPr>
        <w:t>PARÁGRAFO TERCERO:</w:t>
      </w:r>
      <w:r w:rsidRPr="00B16970">
        <w:rPr>
          <w:rFonts w:ascii="Gadugi" w:hAnsi="Gadugi" w:cs="Arial"/>
          <w:sz w:val="18"/>
          <w:szCs w:val="18"/>
        </w:rPr>
        <w:t xml:space="preserve"> </w:t>
      </w:r>
      <w:r w:rsidRPr="00B16970">
        <w:rPr>
          <w:rFonts w:ascii="Gadugi" w:hAnsi="Gadugi" w:cs="Arial"/>
          <w:b/>
          <w:bCs/>
          <w:sz w:val="18"/>
          <w:szCs w:val="18"/>
        </w:rPr>
        <w:t>LA PREVISORA S.A</w:t>
      </w:r>
      <w:r w:rsidRPr="00B16970">
        <w:rPr>
          <w:rFonts w:ascii="Gadugi" w:hAnsi="Gadugi" w:cs="Arial"/>
          <w:sz w:val="18"/>
          <w:szCs w:val="18"/>
        </w:rPr>
        <w:t xml:space="preserve"> únicamente realiza sus pagos a través de transferencia electrónica, para lo cual se requerirá cumplir con las políticas establecidas por la compañía para dicho fin. No es posible efectuar el pago a través de cheque o cualquier otro medio de pago. </w:t>
      </w:r>
      <w:r w:rsidRPr="00B16970">
        <w:rPr>
          <w:rFonts w:ascii="Gadugi" w:hAnsi="Gadugi" w:cs="Arial"/>
          <w:b/>
          <w:bCs/>
          <w:sz w:val="18"/>
          <w:szCs w:val="18"/>
        </w:rPr>
        <w:t>PARÁGRAFO CUARTO:</w:t>
      </w:r>
      <w:r w:rsidRPr="00B16970">
        <w:rPr>
          <w:rFonts w:ascii="Gadugi" w:hAnsi="Gadugi" w:cs="Arial"/>
          <w:sz w:val="18"/>
          <w:szCs w:val="18"/>
        </w:rPr>
        <w:t xml:space="preserve"> Si la factura no es acompañada por los documentos solicitados, el término mencionado para pago no empezará a contarse hasta tanto no se aporten. Dicha demora no generará para </w:t>
      </w:r>
      <w:r w:rsidRPr="00B16970">
        <w:rPr>
          <w:rFonts w:ascii="Gadugi" w:hAnsi="Gadugi" w:cs="Arial"/>
          <w:b/>
          <w:bCs/>
          <w:sz w:val="18"/>
          <w:szCs w:val="18"/>
        </w:rPr>
        <w:t>EL PROVEEDOR</w:t>
      </w:r>
      <w:r w:rsidRPr="00B16970">
        <w:rPr>
          <w:rFonts w:ascii="Gadugi" w:hAnsi="Gadugi" w:cs="Arial"/>
          <w:sz w:val="18"/>
          <w:szCs w:val="18"/>
        </w:rPr>
        <w:t xml:space="preserve"> el derecho al pago de intereses o de compensación monetaria alguna. </w:t>
      </w:r>
      <w:r w:rsidRPr="00B16970">
        <w:rPr>
          <w:rFonts w:ascii="Gadugi" w:hAnsi="Gadugi" w:cs="Arial"/>
          <w:b/>
          <w:bCs/>
          <w:sz w:val="18"/>
          <w:szCs w:val="18"/>
          <w:u w:val="single"/>
        </w:rPr>
        <w:t>CLÁUSULA SÉPTIMA. DISPONIBILIDAD PRESUPUESTAL</w:t>
      </w:r>
      <w:r w:rsidRPr="00B16970">
        <w:rPr>
          <w:rFonts w:ascii="Gadugi" w:hAnsi="Gadugi" w:cs="Arial"/>
          <w:b/>
          <w:bCs/>
          <w:sz w:val="18"/>
          <w:szCs w:val="18"/>
        </w:rPr>
        <w:t>:</w:t>
      </w:r>
      <w:r w:rsidRPr="00B16970">
        <w:rPr>
          <w:rFonts w:ascii="Gadugi" w:hAnsi="Gadugi" w:cs="Arial"/>
          <w:sz w:val="18"/>
          <w:szCs w:val="18"/>
        </w:rPr>
        <w:t xml:space="preserve"> El valor del presente contrato se pagará con recursos propios de </w:t>
      </w:r>
      <w:r w:rsidRPr="00B16970">
        <w:rPr>
          <w:rFonts w:ascii="Gadugi" w:hAnsi="Gadugi" w:cs="Arial"/>
          <w:b/>
          <w:bCs/>
          <w:sz w:val="18"/>
          <w:szCs w:val="18"/>
        </w:rPr>
        <w:t>LA PREVISORA S.A</w:t>
      </w:r>
      <w:r w:rsidRPr="00B16970">
        <w:rPr>
          <w:rFonts w:ascii="Gadugi" w:hAnsi="Gadugi" w:cs="Arial"/>
          <w:sz w:val="18"/>
          <w:szCs w:val="18"/>
        </w:rPr>
        <w:t xml:space="preserve"> con cargo al Certificado de Disponibilidad Presupuestal No. 202200XXXX del XX de XXX de 202X emitido por la Gerencia de Planeación Financiera. </w:t>
      </w:r>
      <w:r w:rsidRPr="00B16970">
        <w:rPr>
          <w:rFonts w:ascii="Gadugi" w:hAnsi="Gadugi" w:cs="Arial"/>
          <w:b/>
          <w:bCs/>
          <w:sz w:val="18"/>
          <w:szCs w:val="18"/>
          <w:u w:val="single"/>
        </w:rPr>
        <w:t>CLÁUSULA OCTAVA. IMPUESTOS Y RETENCIONES:</w:t>
      </w:r>
      <w:r w:rsidRPr="00B16970">
        <w:rPr>
          <w:rFonts w:ascii="Gadugi" w:hAnsi="Gadugi" w:cs="Arial"/>
          <w:b/>
          <w:bCs/>
          <w:sz w:val="18"/>
          <w:szCs w:val="18"/>
        </w:rPr>
        <w:t xml:space="preserve"> </w:t>
      </w:r>
      <w:r w:rsidRPr="00B16970">
        <w:rPr>
          <w:rFonts w:ascii="Gadugi" w:hAnsi="Gadugi" w:cs="Arial"/>
          <w:sz w:val="18"/>
          <w:szCs w:val="18"/>
        </w:rPr>
        <w:t xml:space="preserve">Los impuestos y retenciones que surjan del presente contrato, corren por cuenta de </w:t>
      </w:r>
      <w:r w:rsidRPr="00B16970">
        <w:rPr>
          <w:rFonts w:ascii="Gadugi" w:hAnsi="Gadugi" w:cs="Arial"/>
          <w:b/>
          <w:bCs/>
          <w:sz w:val="18"/>
          <w:szCs w:val="18"/>
        </w:rPr>
        <w:t>EL PROVEEDOR</w:t>
      </w:r>
      <w:r w:rsidRPr="00B16970">
        <w:rPr>
          <w:rFonts w:ascii="Gadugi" w:hAnsi="Gadugi" w:cs="Arial"/>
          <w:sz w:val="18"/>
          <w:szCs w:val="18"/>
        </w:rPr>
        <w:t xml:space="preserve">, para cuyos efectos </w:t>
      </w:r>
      <w:r w:rsidRPr="00B16970">
        <w:rPr>
          <w:rFonts w:ascii="Gadugi" w:hAnsi="Gadugi" w:cs="Arial"/>
          <w:b/>
          <w:bCs/>
          <w:sz w:val="18"/>
          <w:szCs w:val="18"/>
        </w:rPr>
        <w:t>LA PREVISORA S.A</w:t>
      </w:r>
      <w:r w:rsidRPr="00B16970">
        <w:rPr>
          <w:rFonts w:ascii="Gadugi" w:hAnsi="Gadugi" w:cs="Arial"/>
          <w:sz w:val="18"/>
          <w:szCs w:val="18"/>
        </w:rPr>
        <w:t xml:space="preserve"> hará las retenciones del caso y cumplirá las obligaciones fiscales que ordene la Ley. </w:t>
      </w:r>
      <w:r w:rsidRPr="00B16970">
        <w:rPr>
          <w:rFonts w:ascii="Gadugi" w:hAnsi="Gadugi" w:cs="Arial"/>
          <w:b/>
          <w:bCs/>
          <w:sz w:val="18"/>
          <w:szCs w:val="18"/>
          <w:u w:val="single"/>
        </w:rPr>
        <w:t>CLÁUSULA NOVENA. TERMINACIÓN Y CAUSALES DE TERMINACIÓN ANTICIPADA:</w:t>
      </w:r>
      <w:r w:rsidRPr="00B16970">
        <w:rPr>
          <w:rFonts w:ascii="Gadugi" w:hAnsi="Gadugi" w:cs="Arial"/>
          <w:b/>
          <w:bCs/>
          <w:sz w:val="18"/>
          <w:szCs w:val="18"/>
        </w:rPr>
        <w:t xml:space="preserve"> </w:t>
      </w:r>
      <w:r w:rsidRPr="00B16970">
        <w:rPr>
          <w:rFonts w:ascii="Gadugi" w:hAnsi="Gadugi" w:cs="Arial"/>
          <w:sz w:val="18"/>
          <w:szCs w:val="18"/>
        </w:rPr>
        <w:t xml:space="preserve">El presente contrato podrá terminarse en cualquier momento por mutuo acuerdo entre </w:t>
      </w:r>
      <w:r w:rsidRPr="00B16970">
        <w:rPr>
          <w:rFonts w:ascii="Gadugi" w:hAnsi="Gadugi" w:cs="Arial"/>
          <w:b/>
          <w:sz w:val="18"/>
          <w:szCs w:val="18"/>
        </w:rPr>
        <w:t>LAS PARTES</w:t>
      </w:r>
      <w:r w:rsidRPr="00B16970">
        <w:rPr>
          <w:rFonts w:ascii="Gadugi" w:hAnsi="Gadugi" w:cs="Arial"/>
          <w:sz w:val="18"/>
          <w:szCs w:val="18"/>
        </w:rPr>
        <w:t xml:space="preserve">, mediante documento escrito suscrito por estas. También podrá darse por terminado y de manera anticipada por </w:t>
      </w:r>
      <w:r w:rsidRPr="00B16970">
        <w:rPr>
          <w:rFonts w:ascii="Gadugi" w:hAnsi="Gadugi" w:cs="Arial"/>
          <w:b/>
          <w:bCs/>
          <w:sz w:val="18"/>
          <w:szCs w:val="18"/>
        </w:rPr>
        <w:t>LA PREVISORA S.A</w:t>
      </w:r>
      <w:r w:rsidRPr="00B16970">
        <w:rPr>
          <w:rFonts w:ascii="Gadugi" w:hAnsi="Gadugi" w:cs="Arial"/>
          <w:sz w:val="18"/>
          <w:szCs w:val="18"/>
        </w:rPr>
        <w:t xml:space="preserve">, sin previo requerimiento ni resarcimiento de perjuicio alguno, mediante comunicación escrita enviada a </w:t>
      </w:r>
      <w:r w:rsidRPr="00B16970">
        <w:rPr>
          <w:rFonts w:ascii="Gadugi" w:hAnsi="Gadugi" w:cs="Arial"/>
          <w:b/>
          <w:sz w:val="18"/>
          <w:szCs w:val="18"/>
        </w:rPr>
        <w:t>EL PROVEEDOR</w:t>
      </w:r>
      <w:r w:rsidRPr="00B16970">
        <w:rPr>
          <w:rFonts w:ascii="Gadugi" w:hAnsi="Gadugi" w:cs="Arial"/>
          <w:sz w:val="18"/>
          <w:szCs w:val="18"/>
        </w:rPr>
        <w:t xml:space="preserve"> con una antelación no inferior a treinta (30) días a la fecha estimada para su terminación</w:t>
      </w:r>
      <w:r w:rsidRPr="00B16970">
        <w:rPr>
          <w:rFonts w:ascii="Gadugi" w:hAnsi="Gadugi" w:cs="Arial"/>
          <w:b/>
          <w:sz w:val="18"/>
          <w:szCs w:val="18"/>
        </w:rPr>
        <w:t>.</w:t>
      </w:r>
      <w:r w:rsidRPr="00B16970">
        <w:rPr>
          <w:rFonts w:ascii="Gadugi" w:hAnsi="Gadugi" w:cs="Arial"/>
          <w:sz w:val="18"/>
          <w:szCs w:val="18"/>
        </w:rPr>
        <w:t xml:space="preserve"> </w:t>
      </w:r>
      <w:r w:rsidRPr="00B16970">
        <w:rPr>
          <w:rFonts w:ascii="Gadugi" w:hAnsi="Gadugi" w:cs="Arial"/>
          <w:b/>
          <w:sz w:val="18"/>
          <w:szCs w:val="18"/>
        </w:rPr>
        <w:t xml:space="preserve">PARÁGRAFO: </w:t>
      </w:r>
      <w:r w:rsidRPr="00B16970">
        <w:rPr>
          <w:rFonts w:ascii="Gadugi" w:hAnsi="Gadugi" w:cs="Arial"/>
          <w:b/>
          <w:bCs/>
          <w:sz w:val="18"/>
          <w:szCs w:val="18"/>
        </w:rPr>
        <w:t>LA PREVISORA S.A</w:t>
      </w:r>
      <w:r w:rsidRPr="00B16970">
        <w:rPr>
          <w:rFonts w:ascii="Gadugi" w:hAnsi="Gadugi" w:cs="Arial"/>
          <w:b/>
          <w:sz w:val="18"/>
          <w:szCs w:val="18"/>
        </w:rPr>
        <w:t xml:space="preserve"> </w:t>
      </w:r>
      <w:r w:rsidRPr="00B16970">
        <w:rPr>
          <w:rFonts w:ascii="Gadugi" w:hAnsi="Gadugi" w:cs="Arial"/>
          <w:sz w:val="18"/>
          <w:szCs w:val="18"/>
        </w:rPr>
        <w:t xml:space="preserve">podrá dar por terminada el contrato en cualquier momento de manera anticipada, mediante comunicación escrita enviada a </w:t>
      </w:r>
      <w:r w:rsidRPr="00B16970">
        <w:rPr>
          <w:rFonts w:ascii="Gadugi" w:hAnsi="Gadugi" w:cs="Arial"/>
          <w:b/>
          <w:sz w:val="18"/>
          <w:szCs w:val="18"/>
        </w:rPr>
        <w:t>EL PROVEEDOR</w:t>
      </w:r>
      <w:r w:rsidRPr="00B16970">
        <w:rPr>
          <w:rFonts w:ascii="Gadugi" w:hAnsi="Gadugi" w:cs="Arial"/>
          <w:sz w:val="18"/>
          <w:szCs w:val="18"/>
        </w:rPr>
        <w:t xml:space="preserve"> en los siguientes casos: </w:t>
      </w:r>
      <w:r w:rsidRPr="00B16970">
        <w:rPr>
          <w:rFonts w:ascii="Gadugi" w:hAnsi="Gadugi" w:cs="Arial"/>
          <w:b/>
          <w:sz w:val="18"/>
          <w:szCs w:val="18"/>
        </w:rPr>
        <w:t>1.</w:t>
      </w:r>
      <w:r w:rsidRPr="00B16970">
        <w:rPr>
          <w:rFonts w:ascii="Gadugi" w:hAnsi="Gadugi" w:cs="Arial"/>
          <w:sz w:val="18"/>
          <w:szCs w:val="18"/>
        </w:rPr>
        <w:t xml:space="preserve"> Cuando </w:t>
      </w:r>
      <w:r w:rsidRPr="00B16970">
        <w:rPr>
          <w:rFonts w:ascii="Gadugi" w:hAnsi="Gadugi" w:cs="Arial"/>
          <w:b/>
          <w:sz w:val="18"/>
          <w:szCs w:val="18"/>
        </w:rPr>
        <w:t>EL PROVEEDOR</w:t>
      </w:r>
      <w:r w:rsidRPr="00B16970">
        <w:rPr>
          <w:rFonts w:ascii="Gadugi" w:hAnsi="Gadugi" w:cs="Arial"/>
          <w:sz w:val="18"/>
          <w:szCs w:val="18"/>
        </w:rPr>
        <w:t xml:space="preserve">, sin mediar una causa que lo justifique, no </w:t>
      </w:r>
      <w:proofErr w:type="gramStart"/>
      <w:r w:rsidRPr="00B16970">
        <w:rPr>
          <w:rFonts w:ascii="Gadugi" w:hAnsi="Gadugi" w:cs="Arial"/>
          <w:sz w:val="18"/>
          <w:szCs w:val="18"/>
        </w:rPr>
        <w:t>diere inicio a</w:t>
      </w:r>
      <w:proofErr w:type="gramEnd"/>
      <w:r w:rsidRPr="00B16970">
        <w:rPr>
          <w:rFonts w:ascii="Gadugi" w:hAnsi="Gadugi" w:cs="Arial"/>
          <w:sz w:val="18"/>
          <w:szCs w:val="18"/>
        </w:rPr>
        <w:t xml:space="preserve"> la ejecución del contrato. </w:t>
      </w:r>
      <w:r w:rsidRPr="00B16970">
        <w:rPr>
          <w:rFonts w:ascii="Gadugi" w:hAnsi="Gadugi" w:cs="Arial"/>
          <w:b/>
          <w:sz w:val="18"/>
          <w:szCs w:val="18"/>
        </w:rPr>
        <w:t>2.</w:t>
      </w:r>
      <w:r w:rsidRPr="00B16970">
        <w:rPr>
          <w:rFonts w:ascii="Gadugi" w:hAnsi="Gadugi" w:cs="Arial"/>
          <w:sz w:val="18"/>
          <w:szCs w:val="18"/>
        </w:rPr>
        <w:t xml:space="preserve"> Cuando del incumplimiento de obligaciones de </w:t>
      </w:r>
      <w:r w:rsidRPr="00B16970">
        <w:rPr>
          <w:rFonts w:ascii="Gadugi" w:hAnsi="Gadugi" w:cs="Arial"/>
          <w:b/>
          <w:sz w:val="18"/>
          <w:szCs w:val="18"/>
        </w:rPr>
        <w:t>EL PROVEEDOR</w:t>
      </w:r>
      <w:r w:rsidRPr="00B16970">
        <w:rPr>
          <w:rFonts w:ascii="Gadugi" w:hAnsi="Gadugi" w:cs="Arial"/>
          <w:sz w:val="18"/>
          <w:szCs w:val="18"/>
        </w:rPr>
        <w:t xml:space="preserve"> se deriven consecuencias que hagan imposible o dificulten gravemente la ejecución del contrato, o se estén causando perjuicios a </w:t>
      </w:r>
      <w:r w:rsidRPr="00B16970">
        <w:rPr>
          <w:rFonts w:ascii="Gadugi" w:hAnsi="Gadugi" w:cs="Arial"/>
          <w:b/>
          <w:bCs/>
          <w:sz w:val="18"/>
          <w:szCs w:val="18"/>
        </w:rPr>
        <w:t>LA PREVISORA S.A</w:t>
      </w:r>
      <w:r w:rsidRPr="00B16970">
        <w:rPr>
          <w:rFonts w:ascii="Gadugi" w:hAnsi="Gadugi" w:cs="Arial"/>
          <w:b/>
          <w:sz w:val="18"/>
          <w:szCs w:val="18"/>
        </w:rPr>
        <w:t xml:space="preserve"> 3.</w:t>
      </w:r>
      <w:r w:rsidRPr="00B16970">
        <w:rPr>
          <w:rFonts w:ascii="Gadugi" w:hAnsi="Gadugi" w:cs="Arial"/>
          <w:sz w:val="18"/>
          <w:szCs w:val="18"/>
        </w:rPr>
        <w:t xml:space="preserve"> Cuando </w:t>
      </w:r>
      <w:r w:rsidRPr="00B16970">
        <w:rPr>
          <w:rFonts w:ascii="Gadugi" w:hAnsi="Gadugi" w:cs="Arial"/>
          <w:b/>
          <w:sz w:val="18"/>
          <w:szCs w:val="18"/>
        </w:rPr>
        <w:t>EL PROVEEDOR</w:t>
      </w:r>
      <w:r w:rsidRPr="00B16970">
        <w:rPr>
          <w:rFonts w:ascii="Gadugi" w:hAnsi="Gadugi" w:cs="Arial"/>
          <w:sz w:val="18"/>
          <w:szCs w:val="18"/>
        </w:rPr>
        <w:t xml:space="preserve"> omita, eluda y en general no cumpla con sus obligaciones en materia laboral o cualquier otra de las obligaciones pactadas en el contrato. </w:t>
      </w:r>
      <w:r w:rsidRPr="00B16970">
        <w:rPr>
          <w:rFonts w:ascii="Gadugi" w:hAnsi="Gadugi" w:cs="Arial"/>
          <w:b/>
          <w:sz w:val="18"/>
          <w:szCs w:val="18"/>
        </w:rPr>
        <w:t>4.</w:t>
      </w:r>
      <w:r w:rsidRPr="00B16970">
        <w:rPr>
          <w:rFonts w:ascii="Gadugi" w:hAnsi="Gadugi" w:cs="Arial"/>
          <w:sz w:val="18"/>
          <w:szCs w:val="18"/>
        </w:rPr>
        <w:t xml:space="preserve"> Cuando </w:t>
      </w:r>
      <w:r w:rsidRPr="00B16970">
        <w:rPr>
          <w:rFonts w:ascii="Gadugi" w:hAnsi="Gadugi" w:cs="Arial"/>
          <w:b/>
          <w:sz w:val="18"/>
          <w:szCs w:val="18"/>
        </w:rPr>
        <w:t>EL PROVEEDOR</w:t>
      </w:r>
      <w:r w:rsidRPr="00B16970">
        <w:rPr>
          <w:rFonts w:ascii="Gadugi" w:hAnsi="Gadugi" w:cs="Arial"/>
          <w:sz w:val="18"/>
          <w:szCs w:val="18"/>
        </w:rPr>
        <w:t xml:space="preserve"> abandone o suspenda la labor contratada total o parcialmente, sin acuerdo o autorización previa y escrita de </w:t>
      </w:r>
      <w:r w:rsidRPr="00B16970">
        <w:rPr>
          <w:rFonts w:ascii="Gadugi" w:hAnsi="Gadugi" w:cs="Arial"/>
          <w:b/>
          <w:bCs/>
          <w:sz w:val="18"/>
          <w:szCs w:val="18"/>
        </w:rPr>
        <w:t>LA PREVISORA S.A</w:t>
      </w:r>
      <w:r w:rsidRPr="00B16970">
        <w:rPr>
          <w:rFonts w:ascii="Gadugi" w:hAnsi="Gadugi" w:cs="Arial"/>
          <w:b/>
          <w:sz w:val="18"/>
          <w:szCs w:val="18"/>
        </w:rPr>
        <w:t xml:space="preserve"> 5.</w:t>
      </w:r>
      <w:r w:rsidRPr="00B16970">
        <w:rPr>
          <w:rFonts w:ascii="Gadugi" w:hAnsi="Gadugi" w:cs="Arial"/>
          <w:sz w:val="18"/>
          <w:szCs w:val="18"/>
        </w:rPr>
        <w:t xml:space="preserve"> Cuando suspendidas todas o alguna de las obligaciones emanadas del contrato, </w:t>
      </w:r>
      <w:r w:rsidRPr="00B16970">
        <w:rPr>
          <w:rFonts w:ascii="Gadugi" w:hAnsi="Gadugi" w:cs="Arial"/>
          <w:b/>
          <w:sz w:val="18"/>
          <w:szCs w:val="18"/>
        </w:rPr>
        <w:t xml:space="preserve">EL PROVEEDOR </w:t>
      </w:r>
      <w:r w:rsidRPr="00B16970">
        <w:rPr>
          <w:rFonts w:ascii="Gadugi" w:hAnsi="Gadugi" w:cs="Arial"/>
          <w:sz w:val="18"/>
          <w:szCs w:val="18"/>
        </w:rPr>
        <w:t xml:space="preserve">no reanude su ejecución dentro del plazo acordado entre las partes, una vez terminadas las causas que obligaron a la suspensión. </w:t>
      </w:r>
      <w:r w:rsidRPr="00B16970">
        <w:rPr>
          <w:rFonts w:ascii="Gadugi" w:hAnsi="Gadugi" w:cs="Arial"/>
          <w:b/>
          <w:sz w:val="18"/>
          <w:szCs w:val="18"/>
        </w:rPr>
        <w:t>6.</w:t>
      </w:r>
      <w:r w:rsidRPr="00B16970">
        <w:rPr>
          <w:rFonts w:ascii="Gadugi" w:hAnsi="Gadugi" w:cs="Arial"/>
          <w:sz w:val="18"/>
          <w:szCs w:val="18"/>
        </w:rPr>
        <w:t xml:space="preserve"> Cuando </w:t>
      </w:r>
      <w:r w:rsidRPr="00B16970">
        <w:rPr>
          <w:rFonts w:ascii="Gadugi" w:hAnsi="Gadugi" w:cs="Arial"/>
          <w:b/>
          <w:sz w:val="18"/>
          <w:szCs w:val="18"/>
        </w:rPr>
        <w:t>EL PROVEEDOR</w:t>
      </w:r>
      <w:r w:rsidRPr="00B16970">
        <w:rPr>
          <w:rFonts w:ascii="Gadugi" w:hAnsi="Gadugi" w:cs="Arial"/>
          <w:sz w:val="18"/>
          <w:szCs w:val="18"/>
        </w:rPr>
        <w:t xml:space="preserve"> subcontrate, traspase o ceda el contrato sin previa autorización expresa y escrita de </w:t>
      </w:r>
      <w:r w:rsidRPr="00B16970">
        <w:rPr>
          <w:rFonts w:ascii="Gadugi" w:hAnsi="Gadugi" w:cs="Arial"/>
          <w:b/>
          <w:bCs/>
          <w:sz w:val="18"/>
          <w:szCs w:val="18"/>
        </w:rPr>
        <w:t>LA PREVISORA S.A</w:t>
      </w:r>
      <w:r w:rsidRPr="00B16970">
        <w:rPr>
          <w:rFonts w:ascii="Gadugi" w:hAnsi="Gadugi" w:cs="Arial"/>
          <w:b/>
          <w:sz w:val="18"/>
          <w:szCs w:val="18"/>
        </w:rPr>
        <w:t xml:space="preserve"> 7.</w:t>
      </w:r>
      <w:r w:rsidRPr="00B16970">
        <w:rPr>
          <w:rFonts w:ascii="Gadugi" w:hAnsi="Gadugi" w:cs="Arial"/>
          <w:sz w:val="18"/>
          <w:szCs w:val="18"/>
        </w:rPr>
        <w:t xml:space="preserve"> Cuando </w:t>
      </w:r>
      <w:r w:rsidRPr="00B16970">
        <w:rPr>
          <w:rFonts w:ascii="Gadugi" w:hAnsi="Gadugi" w:cs="Arial"/>
          <w:b/>
          <w:bCs/>
          <w:sz w:val="18"/>
          <w:szCs w:val="18"/>
        </w:rPr>
        <w:t>EL PROVEEDOR</w:t>
      </w:r>
      <w:r w:rsidRPr="00B16970">
        <w:rPr>
          <w:rFonts w:ascii="Gadugi" w:hAnsi="Gadugi" w:cs="Arial"/>
          <w:sz w:val="18"/>
          <w:szCs w:val="18"/>
        </w:rPr>
        <w:t xml:space="preserve"> no importe oportunamente de la fusión, escisión o cambio de control. </w:t>
      </w:r>
      <w:r w:rsidRPr="00B16970">
        <w:rPr>
          <w:rFonts w:ascii="Gadugi" w:hAnsi="Gadugi" w:cs="Arial"/>
          <w:b/>
          <w:bCs/>
          <w:sz w:val="18"/>
          <w:szCs w:val="18"/>
        </w:rPr>
        <w:t>8.</w:t>
      </w:r>
      <w:r w:rsidRPr="00B16970">
        <w:rPr>
          <w:rFonts w:ascii="Gadugi" w:hAnsi="Gadugi" w:cs="Arial"/>
          <w:sz w:val="18"/>
          <w:szCs w:val="18"/>
        </w:rPr>
        <w:t xml:space="preserve"> Por sobrevenir caso fortuito o fuerza mayor que imposibiliten la ejecución del contrato. </w:t>
      </w:r>
      <w:r w:rsidRPr="00B16970">
        <w:rPr>
          <w:rFonts w:ascii="Gadugi" w:hAnsi="Gadugi" w:cs="Arial"/>
          <w:b/>
          <w:sz w:val="18"/>
          <w:szCs w:val="18"/>
        </w:rPr>
        <w:t>9.</w:t>
      </w:r>
      <w:r w:rsidRPr="00B16970">
        <w:rPr>
          <w:rFonts w:ascii="Gadugi" w:hAnsi="Gadugi" w:cs="Arial"/>
          <w:sz w:val="18"/>
          <w:szCs w:val="18"/>
        </w:rPr>
        <w:t xml:space="preserve"> Por disolución de la persona jurídica de </w:t>
      </w:r>
      <w:r w:rsidRPr="00B16970">
        <w:rPr>
          <w:rFonts w:ascii="Gadugi" w:hAnsi="Gadugi" w:cs="Arial"/>
          <w:b/>
          <w:sz w:val="18"/>
          <w:szCs w:val="18"/>
        </w:rPr>
        <w:t>EL PROVEEDOR. 10.</w:t>
      </w:r>
      <w:r w:rsidRPr="00B16970">
        <w:rPr>
          <w:rFonts w:ascii="Gadugi" w:hAnsi="Gadugi" w:cs="Arial"/>
          <w:sz w:val="18"/>
          <w:szCs w:val="18"/>
        </w:rPr>
        <w:t xml:space="preserve"> Por inicio de proceso liquidatario, cesación de pagos, concurso de acreedores o embargos judiciales de </w:t>
      </w:r>
      <w:r w:rsidRPr="00B16970">
        <w:rPr>
          <w:rFonts w:ascii="Gadugi" w:hAnsi="Gadugi" w:cs="Arial"/>
          <w:b/>
          <w:sz w:val="18"/>
          <w:szCs w:val="18"/>
        </w:rPr>
        <w:t>EL PROVEEDOR</w:t>
      </w:r>
      <w:r w:rsidRPr="00B16970">
        <w:rPr>
          <w:rFonts w:ascii="Gadugi" w:hAnsi="Gadugi" w:cs="Arial"/>
          <w:sz w:val="18"/>
          <w:szCs w:val="18"/>
        </w:rPr>
        <w:t xml:space="preserve"> que afecten de manera grave el cumplimiento del contrato. </w:t>
      </w:r>
      <w:r w:rsidRPr="00B16970">
        <w:rPr>
          <w:rFonts w:ascii="Gadugi" w:hAnsi="Gadugi" w:cs="Arial"/>
          <w:b/>
          <w:sz w:val="18"/>
          <w:szCs w:val="18"/>
        </w:rPr>
        <w:t>11.</w:t>
      </w:r>
      <w:r w:rsidRPr="00B16970">
        <w:rPr>
          <w:rFonts w:ascii="Gadugi" w:hAnsi="Gadugi" w:cs="Arial"/>
          <w:sz w:val="18"/>
          <w:szCs w:val="18"/>
        </w:rPr>
        <w:t xml:space="preserve"> Cuando </w:t>
      </w:r>
      <w:r w:rsidRPr="00B16970">
        <w:rPr>
          <w:rFonts w:ascii="Gadugi" w:hAnsi="Gadugi" w:cs="Arial"/>
          <w:b/>
          <w:sz w:val="18"/>
          <w:szCs w:val="18"/>
        </w:rPr>
        <w:t>EL PROVEEDOR</w:t>
      </w:r>
      <w:r w:rsidRPr="00B16970">
        <w:rPr>
          <w:rFonts w:ascii="Gadugi" w:hAnsi="Gadugi" w:cs="Arial"/>
          <w:sz w:val="18"/>
          <w:szCs w:val="18"/>
        </w:rPr>
        <w:t xml:space="preserve"> se encuentre incurso en alguna causal de inhabilidad o incompatibilidad prevista en la Constitución Política o en la Ley. </w:t>
      </w:r>
      <w:r w:rsidRPr="00B16970">
        <w:rPr>
          <w:rFonts w:ascii="Gadugi" w:hAnsi="Gadugi" w:cs="Arial"/>
          <w:b/>
          <w:sz w:val="18"/>
          <w:szCs w:val="18"/>
        </w:rPr>
        <w:t>12.</w:t>
      </w:r>
      <w:r w:rsidRPr="00B16970">
        <w:rPr>
          <w:rFonts w:ascii="Gadugi" w:hAnsi="Gadugi" w:cs="Arial"/>
          <w:sz w:val="18"/>
          <w:szCs w:val="18"/>
        </w:rPr>
        <w:t xml:space="preserve"> Cuando </w:t>
      </w:r>
      <w:r w:rsidRPr="00B16970">
        <w:rPr>
          <w:rFonts w:ascii="Gadugi" w:hAnsi="Gadugi" w:cs="Arial"/>
          <w:b/>
          <w:sz w:val="18"/>
          <w:szCs w:val="18"/>
        </w:rPr>
        <w:t>EL PROVEEDOR</w:t>
      </w:r>
      <w:r w:rsidRPr="00B16970">
        <w:rPr>
          <w:rFonts w:ascii="Gadugi" w:hAnsi="Gadugi" w:cs="Arial"/>
          <w:sz w:val="18"/>
          <w:szCs w:val="18"/>
        </w:rPr>
        <w:t xml:space="preserve"> no diere cumplimiento a las disposiciones legales relacionadas con la prevención y control al lavado de activos y el financiamiento del terrorismo que sean aplicables. </w:t>
      </w:r>
      <w:r w:rsidRPr="00B16970">
        <w:rPr>
          <w:rFonts w:ascii="Gadugi" w:hAnsi="Gadugi" w:cs="Arial"/>
          <w:b/>
          <w:sz w:val="18"/>
          <w:szCs w:val="18"/>
        </w:rPr>
        <w:t>13.</w:t>
      </w:r>
      <w:r w:rsidRPr="00B16970">
        <w:rPr>
          <w:rFonts w:ascii="Gadugi" w:hAnsi="Gadugi" w:cs="Arial"/>
          <w:sz w:val="18"/>
          <w:szCs w:val="18"/>
        </w:rPr>
        <w:t xml:space="preserve"> Cuando </w:t>
      </w:r>
      <w:r w:rsidRPr="00B16970">
        <w:rPr>
          <w:rFonts w:ascii="Gadugi" w:hAnsi="Gadugi" w:cs="Arial"/>
          <w:b/>
          <w:sz w:val="18"/>
          <w:szCs w:val="18"/>
        </w:rPr>
        <w:t>EL PROVEEDOR</w:t>
      </w:r>
      <w:r w:rsidRPr="00B16970">
        <w:rPr>
          <w:rFonts w:ascii="Gadugi" w:hAnsi="Gadugi" w:cs="Arial"/>
          <w:sz w:val="18"/>
          <w:szCs w:val="18"/>
        </w:rPr>
        <w:t xml:space="preserve">, alguno o algunos de sus accionistas, asociados o socios figuren en las listas internacionales vinculantes para Colombia de conformidad con el derecho internacional (Listas de las Naciones Unidas), listas OFAC o aquellas otras listas de criminales y terroristas que por su naturaleza generen un alto riesgo de LA/FT. </w:t>
      </w:r>
      <w:r w:rsidRPr="00B16970">
        <w:rPr>
          <w:rFonts w:ascii="Gadugi" w:hAnsi="Gadugi" w:cs="Arial"/>
          <w:b/>
          <w:sz w:val="18"/>
          <w:szCs w:val="18"/>
        </w:rPr>
        <w:t>14.</w:t>
      </w:r>
      <w:r w:rsidRPr="00B16970">
        <w:rPr>
          <w:rFonts w:ascii="Gadugi" w:hAnsi="Gadugi" w:cs="Arial"/>
          <w:sz w:val="18"/>
          <w:szCs w:val="18"/>
        </w:rPr>
        <w:t xml:space="preserve"> Cuando </w:t>
      </w:r>
      <w:r w:rsidRPr="00B16970">
        <w:rPr>
          <w:rFonts w:ascii="Gadugi" w:hAnsi="Gadugi" w:cs="Arial"/>
          <w:b/>
          <w:bCs/>
          <w:sz w:val="18"/>
          <w:szCs w:val="18"/>
        </w:rPr>
        <w:t>LA PREVISORA S.A</w:t>
      </w:r>
      <w:r w:rsidRPr="00B16970">
        <w:rPr>
          <w:rFonts w:ascii="Gadugi" w:hAnsi="Gadugi" w:cs="Arial"/>
          <w:b/>
          <w:sz w:val="18"/>
          <w:szCs w:val="18"/>
        </w:rPr>
        <w:t xml:space="preserve"> </w:t>
      </w:r>
      <w:r w:rsidRPr="00B16970">
        <w:rPr>
          <w:rFonts w:ascii="Gadugi" w:hAnsi="Gadugi" w:cs="Arial"/>
          <w:sz w:val="18"/>
          <w:szCs w:val="18"/>
        </w:rPr>
        <w:t xml:space="preserve">tenga conocimiento que los recursos de </w:t>
      </w:r>
      <w:r w:rsidRPr="00B16970">
        <w:rPr>
          <w:rFonts w:ascii="Gadugi" w:hAnsi="Gadugi" w:cs="Arial"/>
          <w:b/>
          <w:sz w:val="18"/>
          <w:szCs w:val="18"/>
        </w:rPr>
        <w:t xml:space="preserve">EL PROVEEDOR </w:t>
      </w:r>
      <w:r w:rsidRPr="00B16970">
        <w:rPr>
          <w:rFonts w:ascii="Gadugi" w:hAnsi="Gadugi" w:cs="Arial"/>
          <w:sz w:val="18"/>
          <w:szCs w:val="18"/>
        </w:rPr>
        <w:t xml:space="preserve">provienen de actividades ilícitas contempladas en el Código Penal Colombiano o en cualquier norma que lo sustituya, adicione o modifique, o que ha efectuado transacciones u operaciones destinadas a dichas actividades o a favor de personas relacionadas con las mismas. </w:t>
      </w:r>
      <w:r w:rsidRPr="00B16970">
        <w:rPr>
          <w:rFonts w:ascii="Gadugi" w:hAnsi="Gadugi" w:cs="Arial"/>
          <w:b/>
          <w:sz w:val="18"/>
          <w:szCs w:val="18"/>
        </w:rPr>
        <w:t>15.</w:t>
      </w:r>
      <w:r w:rsidRPr="00B16970">
        <w:rPr>
          <w:rFonts w:ascii="Gadugi" w:hAnsi="Gadugi" w:cs="Arial"/>
          <w:sz w:val="18"/>
          <w:szCs w:val="18"/>
        </w:rPr>
        <w:t xml:space="preserve"> Por violación de las obligaciones de confidencialidad relacionadas con el negocio, la tecnología o el uso de propiedad intelectual o de marcas. </w:t>
      </w:r>
      <w:r w:rsidRPr="00B16970">
        <w:rPr>
          <w:rFonts w:ascii="Gadugi" w:hAnsi="Gadugi" w:cs="Arial"/>
          <w:b/>
          <w:sz w:val="18"/>
          <w:szCs w:val="18"/>
        </w:rPr>
        <w:t>16.</w:t>
      </w:r>
      <w:r w:rsidRPr="00B16970">
        <w:rPr>
          <w:rFonts w:ascii="Gadugi" w:hAnsi="Gadugi" w:cs="Arial"/>
          <w:sz w:val="18"/>
          <w:szCs w:val="18"/>
        </w:rPr>
        <w:t xml:space="preserve"> Cualquier acción u omisión que afecte los intereses de </w:t>
      </w:r>
      <w:r w:rsidRPr="00B16970">
        <w:rPr>
          <w:rFonts w:ascii="Gadugi" w:hAnsi="Gadugi" w:cs="Arial"/>
          <w:b/>
          <w:bCs/>
          <w:sz w:val="18"/>
          <w:szCs w:val="18"/>
        </w:rPr>
        <w:t>LA PREVISORA S.A</w:t>
      </w:r>
      <w:r w:rsidRPr="00B16970">
        <w:rPr>
          <w:rFonts w:ascii="Gadugi" w:hAnsi="Gadugi" w:cs="Arial"/>
          <w:b/>
          <w:sz w:val="18"/>
          <w:szCs w:val="18"/>
        </w:rPr>
        <w:t xml:space="preserve"> 17.</w:t>
      </w:r>
      <w:r w:rsidRPr="00B16970">
        <w:rPr>
          <w:rFonts w:ascii="Gadugi" w:hAnsi="Gadugi" w:cs="Arial"/>
          <w:sz w:val="18"/>
          <w:szCs w:val="18"/>
        </w:rPr>
        <w:t xml:space="preserve"> Cuando </w:t>
      </w:r>
      <w:r w:rsidRPr="00B16970">
        <w:rPr>
          <w:rFonts w:ascii="Gadugi" w:hAnsi="Gadugi" w:cs="Arial"/>
          <w:b/>
          <w:sz w:val="18"/>
          <w:szCs w:val="18"/>
        </w:rPr>
        <w:t>EL PROVEEDOR</w:t>
      </w:r>
      <w:r w:rsidRPr="00B16970">
        <w:rPr>
          <w:rFonts w:ascii="Gadugi" w:hAnsi="Gadugi" w:cs="Arial"/>
          <w:sz w:val="18"/>
          <w:szCs w:val="18"/>
        </w:rPr>
        <w:t xml:space="preserve"> ejecute cualquier acto de competencia desleal para con sus colegas o con cualquier otra Compañía. </w:t>
      </w:r>
      <w:r w:rsidRPr="00B16970">
        <w:rPr>
          <w:rFonts w:ascii="Gadugi" w:hAnsi="Gadugi" w:cs="Arial"/>
          <w:b/>
          <w:sz w:val="18"/>
          <w:szCs w:val="18"/>
        </w:rPr>
        <w:t>18.</w:t>
      </w:r>
      <w:r w:rsidRPr="00B16970">
        <w:rPr>
          <w:rFonts w:ascii="Gadugi" w:hAnsi="Gadugi" w:cs="Arial"/>
          <w:sz w:val="18"/>
          <w:szCs w:val="18"/>
        </w:rPr>
        <w:t xml:space="preserve"> Por violación o incumplimiento del Sistema de Gestión de Seguridad de la Información (SGSI). </w:t>
      </w:r>
      <w:r w:rsidRPr="00B16970">
        <w:rPr>
          <w:rFonts w:ascii="Gadugi" w:hAnsi="Gadugi" w:cs="Arial"/>
          <w:b/>
          <w:sz w:val="18"/>
          <w:szCs w:val="18"/>
        </w:rPr>
        <w:t>19.</w:t>
      </w:r>
      <w:r w:rsidRPr="00B16970">
        <w:rPr>
          <w:rFonts w:ascii="Gadugi" w:hAnsi="Gadugi" w:cs="Arial"/>
          <w:sz w:val="18"/>
          <w:szCs w:val="18"/>
        </w:rPr>
        <w:t xml:space="preserve"> Por violación de alguna de las obligaciones previstas dirigidas al tratamiento y la protección de la información y en particular cualquier violación o inobservancia a las leyes que protegen la información personal, todo lo anterior enmarcado dentro del alcance del presente contrato. La terminación del contrato en cualquiera de los casos descritos no ocasionará a cargo de </w:t>
      </w:r>
      <w:r w:rsidRPr="00B16970">
        <w:rPr>
          <w:rFonts w:ascii="Gadugi" w:hAnsi="Gadugi" w:cs="Arial"/>
          <w:b/>
          <w:bCs/>
          <w:sz w:val="18"/>
          <w:szCs w:val="18"/>
        </w:rPr>
        <w:t>LA PREVISORA S.A</w:t>
      </w:r>
      <w:r w:rsidRPr="00B16970">
        <w:rPr>
          <w:rFonts w:ascii="Gadugi" w:hAnsi="Gadugi" w:cs="Arial"/>
          <w:b/>
          <w:sz w:val="18"/>
          <w:szCs w:val="18"/>
        </w:rPr>
        <w:t xml:space="preserve"> </w:t>
      </w:r>
      <w:r w:rsidRPr="00B16970">
        <w:rPr>
          <w:rFonts w:ascii="Gadugi" w:hAnsi="Gadugi" w:cs="Arial"/>
          <w:sz w:val="18"/>
          <w:szCs w:val="18"/>
        </w:rPr>
        <w:t>el pago de suma alguna a título de indemnización; en todo caso,</w:t>
      </w:r>
      <w:r w:rsidRPr="00B16970">
        <w:rPr>
          <w:rFonts w:ascii="Gadugi" w:hAnsi="Gadugi" w:cs="Arial"/>
          <w:b/>
          <w:sz w:val="18"/>
          <w:szCs w:val="18"/>
        </w:rPr>
        <w:t xml:space="preserve"> </w:t>
      </w:r>
      <w:r w:rsidRPr="00B16970">
        <w:rPr>
          <w:rFonts w:ascii="Gadugi" w:hAnsi="Gadugi" w:cs="Arial"/>
          <w:b/>
          <w:bCs/>
          <w:sz w:val="18"/>
          <w:szCs w:val="18"/>
        </w:rPr>
        <w:t>LA PREVISORA S.A</w:t>
      </w:r>
      <w:r w:rsidRPr="00B16970">
        <w:rPr>
          <w:rFonts w:ascii="Gadugi" w:hAnsi="Gadugi" w:cs="Arial"/>
          <w:b/>
          <w:sz w:val="18"/>
          <w:szCs w:val="18"/>
        </w:rPr>
        <w:t xml:space="preserve"> </w:t>
      </w:r>
      <w:r w:rsidRPr="00B16970">
        <w:rPr>
          <w:rFonts w:ascii="Gadugi" w:hAnsi="Gadugi" w:cs="Arial"/>
          <w:sz w:val="18"/>
          <w:szCs w:val="18"/>
        </w:rPr>
        <w:t xml:space="preserve">garantizará a </w:t>
      </w:r>
      <w:r w:rsidRPr="00B16970">
        <w:rPr>
          <w:rFonts w:ascii="Gadugi" w:hAnsi="Gadugi" w:cs="Arial"/>
          <w:b/>
          <w:sz w:val="18"/>
          <w:szCs w:val="18"/>
        </w:rPr>
        <w:t xml:space="preserve">EL PROVEEDOR </w:t>
      </w:r>
      <w:r w:rsidRPr="00B16970">
        <w:rPr>
          <w:rFonts w:ascii="Gadugi" w:hAnsi="Gadugi" w:cs="Arial"/>
          <w:sz w:val="18"/>
          <w:szCs w:val="18"/>
        </w:rPr>
        <w:t xml:space="preserve">el derecho al debido proceso y el principio de legalidad. </w:t>
      </w:r>
      <w:r w:rsidRPr="00B16970">
        <w:rPr>
          <w:rFonts w:ascii="Gadugi" w:hAnsi="Gadugi" w:cs="Arial"/>
          <w:b/>
          <w:bCs/>
          <w:sz w:val="18"/>
          <w:szCs w:val="18"/>
          <w:u w:val="single"/>
        </w:rPr>
        <w:t>CLÁUSULA DÉCIMA. SUSPENSIÓN:</w:t>
      </w:r>
      <w:r w:rsidRPr="00B16970">
        <w:rPr>
          <w:rFonts w:ascii="Gadugi" w:hAnsi="Gadugi" w:cs="Arial"/>
          <w:sz w:val="18"/>
          <w:szCs w:val="18"/>
        </w:rPr>
        <w:t xml:space="preserve"> La ejecución del contrato se podrá suspender de común acuerdo entre las partes, por circunstancias de fuerza mayor, caso fortuito o hechos irresistibles de terceros; o unilateralmente por </w:t>
      </w:r>
      <w:r w:rsidRPr="00B16970">
        <w:rPr>
          <w:rFonts w:ascii="Gadugi" w:hAnsi="Gadugi" w:cs="Arial"/>
          <w:b/>
          <w:bCs/>
          <w:sz w:val="18"/>
          <w:szCs w:val="18"/>
        </w:rPr>
        <w:t>LA PREVISORA S.A</w:t>
      </w:r>
      <w:r w:rsidRPr="00B16970">
        <w:rPr>
          <w:rFonts w:ascii="Gadugi" w:hAnsi="Gadugi" w:cs="Arial"/>
          <w:sz w:val="18"/>
          <w:szCs w:val="18"/>
        </w:rPr>
        <w:t xml:space="preserve">, en los casos que se considere necesarios. </w:t>
      </w:r>
      <w:r w:rsidRPr="00B16970">
        <w:rPr>
          <w:rFonts w:ascii="Gadugi" w:hAnsi="Gadugi" w:cs="Arial"/>
          <w:b/>
          <w:bCs/>
          <w:sz w:val="18"/>
          <w:szCs w:val="18"/>
        </w:rPr>
        <w:t xml:space="preserve">CLÁUSULA DÉCIMA PRIMERA. </w:t>
      </w:r>
      <w:r w:rsidR="003452F7" w:rsidRPr="00B16970">
        <w:rPr>
          <w:rFonts w:ascii="Gadugi" w:hAnsi="Gadugi" w:cs="Arial"/>
          <w:b/>
          <w:bCs/>
          <w:sz w:val="18"/>
          <w:szCs w:val="18"/>
        </w:rPr>
        <w:t xml:space="preserve">CESIÓN, SUBCONTRATACIÓN y CAMBIO DE CONTROL: EL PROVEEDOR </w:t>
      </w:r>
      <w:r w:rsidR="003452F7" w:rsidRPr="00B16970">
        <w:rPr>
          <w:rFonts w:ascii="Gadugi" w:hAnsi="Gadugi" w:cs="Arial"/>
          <w:sz w:val="18"/>
          <w:szCs w:val="18"/>
        </w:rPr>
        <w:t xml:space="preserve">Ninguna de </w:t>
      </w:r>
      <w:r w:rsidR="003452F7" w:rsidRPr="00B16970">
        <w:rPr>
          <w:rFonts w:ascii="Gadugi" w:hAnsi="Gadugi" w:cs="Arial"/>
          <w:b/>
          <w:bCs/>
          <w:sz w:val="18"/>
          <w:szCs w:val="18"/>
        </w:rPr>
        <w:t>LAS PARTES</w:t>
      </w:r>
      <w:r w:rsidR="003452F7" w:rsidRPr="00B16970">
        <w:rPr>
          <w:rFonts w:ascii="Gadugi" w:hAnsi="Gadugi" w:cs="Arial"/>
          <w:sz w:val="18"/>
          <w:szCs w:val="18"/>
        </w:rPr>
        <w:t xml:space="preserve"> podrán ceder el presente contrato, ni subcontratar su ejecución, en todo o en parte, sin el consentimiento previo y escrito de la otra parte pudiendo ésta reservarse las razones que tenga para negar la autorización de la cesión o subcontratos. En todos los casos</w:t>
      </w:r>
      <w:r w:rsidR="003452F7" w:rsidRPr="00B16970">
        <w:rPr>
          <w:rFonts w:ascii="Gadugi" w:hAnsi="Gadugi" w:cs="Arial"/>
          <w:b/>
          <w:bCs/>
          <w:sz w:val="18"/>
          <w:szCs w:val="18"/>
        </w:rPr>
        <w:t>, EL PROVEEDOR</w:t>
      </w:r>
      <w:r w:rsidR="003452F7" w:rsidRPr="00B16970">
        <w:rPr>
          <w:rFonts w:ascii="Gadugi" w:hAnsi="Gadugi" w:cs="Arial"/>
          <w:sz w:val="18"/>
          <w:szCs w:val="18"/>
        </w:rPr>
        <w:t xml:space="preserve"> es el único responsable por la celebración de subcontratos y </w:t>
      </w:r>
      <w:r w:rsidR="003452F7" w:rsidRPr="00B16970">
        <w:rPr>
          <w:rFonts w:ascii="Gadugi" w:hAnsi="Gadugi" w:cs="Arial"/>
          <w:b/>
          <w:bCs/>
          <w:sz w:val="18"/>
          <w:szCs w:val="18"/>
        </w:rPr>
        <w:t xml:space="preserve">LA PREVISORA S.A. </w:t>
      </w:r>
      <w:r w:rsidR="003452F7" w:rsidRPr="00B16970">
        <w:rPr>
          <w:rFonts w:ascii="Gadugi" w:hAnsi="Gadugi" w:cs="Arial"/>
          <w:sz w:val="18"/>
          <w:szCs w:val="18"/>
        </w:rPr>
        <w:t>no adquirirá vínculo alguno con los subcontratistas. En caso de ser autorizado,</w:t>
      </w:r>
      <w:r w:rsidR="003452F7" w:rsidRPr="00B16970">
        <w:rPr>
          <w:rFonts w:ascii="Gadugi" w:hAnsi="Gadugi" w:cs="Arial"/>
          <w:b/>
          <w:bCs/>
          <w:sz w:val="18"/>
          <w:szCs w:val="18"/>
        </w:rPr>
        <w:t xml:space="preserve"> EL PROVEEDOR </w:t>
      </w:r>
      <w:r w:rsidR="003452F7" w:rsidRPr="00B16970">
        <w:rPr>
          <w:rFonts w:ascii="Gadugi" w:hAnsi="Gadugi" w:cs="Arial"/>
          <w:sz w:val="18"/>
          <w:szCs w:val="18"/>
        </w:rPr>
        <w:t>será el único responsable frente a</w:t>
      </w:r>
      <w:r w:rsidR="003452F7" w:rsidRPr="00B16970">
        <w:rPr>
          <w:rFonts w:ascii="Gadugi" w:hAnsi="Gadugi" w:cs="Arial"/>
          <w:b/>
          <w:bCs/>
          <w:sz w:val="18"/>
          <w:szCs w:val="18"/>
        </w:rPr>
        <w:t xml:space="preserve"> LA PREVISORA S.A</w:t>
      </w:r>
      <w:r w:rsidR="003452F7" w:rsidRPr="00B16970">
        <w:rPr>
          <w:rFonts w:ascii="Gadugi" w:hAnsi="Gadugi" w:cs="Arial"/>
          <w:sz w:val="18"/>
          <w:szCs w:val="18"/>
        </w:rPr>
        <w:t>. De igual forma, si</w:t>
      </w:r>
      <w:r w:rsidR="003452F7" w:rsidRPr="00B16970">
        <w:rPr>
          <w:rFonts w:ascii="Gadugi" w:hAnsi="Gadugi" w:cs="Arial"/>
          <w:b/>
          <w:bCs/>
          <w:sz w:val="18"/>
          <w:szCs w:val="18"/>
        </w:rPr>
        <w:t xml:space="preserve"> EL PROVEEDOR </w:t>
      </w:r>
      <w:r w:rsidR="003452F7" w:rsidRPr="00B16970">
        <w:rPr>
          <w:rFonts w:ascii="Gadugi" w:hAnsi="Gadugi" w:cs="Arial"/>
          <w:sz w:val="18"/>
          <w:szCs w:val="18"/>
        </w:rPr>
        <w:t>es objeto de fusión, escisión o cambio de control,</w:t>
      </w:r>
      <w:r w:rsidR="003452F7" w:rsidRPr="00B16970">
        <w:rPr>
          <w:rFonts w:ascii="Gadugi" w:hAnsi="Gadugi" w:cs="Arial"/>
          <w:b/>
          <w:bCs/>
          <w:sz w:val="18"/>
          <w:szCs w:val="18"/>
        </w:rPr>
        <w:t xml:space="preserve"> LA PREVISORA S.A.</w:t>
      </w:r>
      <w:r w:rsidR="003452F7" w:rsidRPr="00B16970">
        <w:rPr>
          <w:rFonts w:ascii="Gadugi" w:hAnsi="Gadugi" w:cs="Arial"/>
          <w:sz w:val="18"/>
          <w:szCs w:val="18"/>
        </w:rPr>
        <w:t xml:space="preserve"> está facultada a conocer las condiciones de esa operación. En consecuencia, </w:t>
      </w:r>
      <w:r w:rsidR="003452F7" w:rsidRPr="00B16970">
        <w:rPr>
          <w:rFonts w:ascii="Gadugi" w:hAnsi="Gadugi" w:cs="Arial"/>
          <w:b/>
          <w:bCs/>
          <w:sz w:val="18"/>
          <w:szCs w:val="18"/>
        </w:rPr>
        <w:t xml:space="preserve">EL PROVEEDOR </w:t>
      </w:r>
      <w:r w:rsidR="003452F7" w:rsidRPr="00B16970">
        <w:rPr>
          <w:rFonts w:ascii="Gadugi" w:hAnsi="Gadugi" w:cs="Arial"/>
          <w:sz w:val="18"/>
          <w:szCs w:val="18"/>
        </w:rPr>
        <w:t xml:space="preserve">se obliga a informar oportunamente </w:t>
      </w:r>
      <w:r w:rsidR="008905DF" w:rsidRPr="00B16970">
        <w:rPr>
          <w:rFonts w:ascii="Gadugi" w:hAnsi="Gadugi" w:cs="Arial"/>
          <w:sz w:val="18"/>
          <w:szCs w:val="18"/>
        </w:rPr>
        <w:t xml:space="preserve">dicha situación </w:t>
      </w:r>
      <w:r w:rsidR="003452F7" w:rsidRPr="00B16970">
        <w:rPr>
          <w:rFonts w:ascii="Gadugi" w:hAnsi="Gadugi" w:cs="Arial"/>
          <w:sz w:val="18"/>
          <w:szCs w:val="18"/>
        </w:rPr>
        <w:t xml:space="preserve">a </w:t>
      </w:r>
      <w:r w:rsidR="003452F7" w:rsidRPr="00B16970">
        <w:rPr>
          <w:rFonts w:ascii="Gadugi" w:hAnsi="Gadugi" w:cs="Arial"/>
          <w:b/>
          <w:bCs/>
          <w:sz w:val="18"/>
          <w:szCs w:val="18"/>
        </w:rPr>
        <w:t xml:space="preserve">LA PREVISORA S.A. </w:t>
      </w:r>
      <w:r w:rsidR="003452F7" w:rsidRPr="00B16970">
        <w:rPr>
          <w:rFonts w:ascii="Gadugi" w:hAnsi="Gadugi" w:cs="Arial"/>
          <w:sz w:val="18"/>
          <w:szCs w:val="18"/>
        </w:rPr>
        <w:t>dentro de los treinta (30) días calendario siguientes a realización de la operación de M&amp;A.</w:t>
      </w:r>
      <w:r w:rsidR="003452F7" w:rsidRPr="00B16970">
        <w:rPr>
          <w:rFonts w:ascii="Gadugi" w:hAnsi="Gadugi" w:cs="Arial"/>
          <w:b/>
          <w:bCs/>
          <w:sz w:val="18"/>
          <w:szCs w:val="18"/>
        </w:rPr>
        <w:t xml:space="preserve"> PARÁGRAFO: </w:t>
      </w:r>
      <w:r w:rsidR="003452F7" w:rsidRPr="00B16970">
        <w:rPr>
          <w:rFonts w:ascii="Gadugi" w:hAnsi="Gadugi" w:cs="Arial"/>
          <w:sz w:val="18"/>
          <w:szCs w:val="18"/>
        </w:rPr>
        <w:t>En caso de que</w:t>
      </w:r>
      <w:r w:rsidR="003452F7" w:rsidRPr="00B16970">
        <w:rPr>
          <w:rFonts w:ascii="Gadugi" w:hAnsi="Gadugi" w:cs="Arial"/>
          <w:b/>
          <w:bCs/>
          <w:sz w:val="18"/>
          <w:szCs w:val="18"/>
        </w:rPr>
        <w:t xml:space="preserve"> EL PROVEEDOR </w:t>
      </w:r>
      <w:r w:rsidR="003452F7" w:rsidRPr="00B16970">
        <w:rPr>
          <w:rFonts w:ascii="Gadugi" w:hAnsi="Gadugi" w:cs="Arial"/>
          <w:sz w:val="18"/>
          <w:szCs w:val="18"/>
        </w:rPr>
        <w:t xml:space="preserve">no cumpla con lo dispuesto en esta cláusula, será una justa causa para terminar el contrato. </w:t>
      </w:r>
      <w:r w:rsidRPr="00B16970">
        <w:rPr>
          <w:rFonts w:ascii="Gadugi" w:hAnsi="Gadugi" w:cs="Arial"/>
          <w:b/>
          <w:bCs/>
          <w:sz w:val="18"/>
          <w:szCs w:val="18"/>
          <w:u w:val="single"/>
        </w:rPr>
        <w:t xml:space="preserve">CLÁUSULA DÉCIMA SEGUNDA. GARANTÍAS: </w:t>
      </w:r>
      <w:r w:rsidRPr="00B16970">
        <w:rPr>
          <w:rFonts w:ascii="Gadugi" w:hAnsi="Gadugi" w:cs="Arial"/>
          <w:b/>
          <w:bCs/>
          <w:sz w:val="18"/>
          <w:szCs w:val="18"/>
        </w:rPr>
        <w:t xml:space="preserve">EL PROVEEDOR </w:t>
      </w:r>
      <w:r w:rsidRPr="00B16970">
        <w:rPr>
          <w:rFonts w:ascii="Gadugi" w:hAnsi="Gadugi" w:cs="Arial"/>
          <w:bCs/>
          <w:sz w:val="18"/>
          <w:szCs w:val="18"/>
        </w:rPr>
        <w:t xml:space="preserve">se obliga a tomar a favor de </w:t>
      </w:r>
      <w:r w:rsidRPr="00B16970">
        <w:rPr>
          <w:rFonts w:ascii="Gadugi" w:hAnsi="Gadugi" w:cs="Arial"/>
          <w:b/>
          <w:bCs/>
          <w:sz w:val="18"/>
          <w:szCs w:val="18"/>
        </w:rPr>
        <w:t>LA PREVISORA S.A</w:t>
      </w:r>
      <w:r w:rsidRPr="00B16970">
        <w:rPr>
          <w:rFonts w:ascii="Gadugi" w:hAnsi="Gadugi" w:cs="Arial"/>
          <w:bCs/>
          <w:sz w:val="18"/>
          <w:szCs w:val="18"/>
        </w:rPr>
        <w:t xml:space="preserve">, a satisfacción de la misma y a partir de la fecha de suscripción del presente contrato, una garantía de cumplimiento, con </w:t>
      </w:r>
      <w:r w:rsidRPr="00B16970">
        <w:rPr>
          <w:rFonts w:ascii="Gadugi" w:hAnsi="Gadugi" w:cs="Arial"/>
          <w:b/>
          <w:bCs/>
          <w:sz w:val="18"/>
          <w:szCs w:val="18"/>
          <w:u w:val="single"/>
        </w:rPr>
        <w:t xml:space="preserve">clausulado para régimen especial / privado </w:t>
      </w:r>
      <w:r w:rsidRPr="00B16970">
        <w:rPr>
          <w:rFonts w:ascii="Gadugi" w:hAnsi="Gadugi" w:cs="Arial"/>
          <w:bCs/>
          <w:sz w:val="18"/>
          <w:szCs w:val="18"/>
        </w:rPr>
        <w:t xml:space="preserve">, expedida por una Compañía de Seguros legalmente establecida en Colombia, con los siguientes amparos: </w:t>
      </w:r>
      <w:r w:rsidRPr="00B16970">
        <w:rPr>
          <w:rFonts w:ascii="Gadugi" w:hAnsi="Gadugi" w:cs="Arial"/>
          <w:b/>
          <w:bCs/>
          <w:sz w:val="18"/>
          <w:szCs w:val="18"/>
        </w:rPr>
        <w:t>1. Cumplimiento:</w:t>
      </w:r>
      <w:r w:rsidRPr="00B16970">
        <w:rPr>
          <w:rFonts w:ascii="Gadugi" w:hAnsi="Gadugi" w:cs="Arial"/>
          <w:bCs/>
          <w:sz w:val="18"/>
          <w:szCs w:val="18"/>
        </w:rPr>
        <w:t xml:space="preserve"> Por una cuantía equivalente al veinte por ciento (20%) del valor total del contrato, con una vigencia igual al tiempo de su ejecución y cuatro (4) meses más. </w:t>
      </w:r>
      <w:r w:rsidRPr="00B16970">
        <w:rPr>
          <w:rFonts w:ascii="Gadugi" w:hAnsi="Gadugi" w:cs="Arial"/>
          <w:b/>
          <w:bCs/>
          <w:sz w:val="18"/>
          <w:szCs w:val="18"/>
        </w:rPr>
        <w:t>2. Calidad del servicio:</w:t>
      </w:r>
      <w:r w:rsidRPr="00B16970">
        <w:rPr>
          <w:rFonts w:ascii="Gadugi" w:hAnsi="Gadugi" w:cs="Arial"/>
          <w:bCs/>
          <w:sz w:val="18"/>
          <w:szCs w:val="18"/>
        </w:rPr>
        <w:t xml:space="preserve"> Por una cuantía equivalente al veinte por ciento (20%) del valor total del contrato, con una vigencia igual al tiempo de su ejecución y </w:t>
      </w:r>
      <w:r w:rsidR="000B38F7" w:rsidRPr="00B16970">
        <w:rPr>
          <w:rFonts w:ascii="Gadugi" w:hAnsi="Gadugi" w:cs="Arial"/>
          <w:bCs/>
          <w:sz w:val="18"/>
          <w:szCs w:val="18"/>
        </w:rPr>
        <w:t xml:space="preserve">cuatro </w:t>
      </w:r>
      <w:r w:rsidRPr="00B16970">
        <w:rPr>
          <w:rFonts w:ascii="Gadugi" w:hAnsi="Gadugi" w:cs="Arial"/>
          <w:bCs/>
          <w:sz w:val="18"/>
          <w:szCs w:val="18"/>
        </w:rPr>
        <w:t>(</w:t>
      </w:r>
      <w:r w:rsidR="000B38F7" w:rsidRPr="00B16970">
        <w:rPr>
          <w:rFonts w:ascii="Gadugi" w:hAnsi="Gadugi" w:cs="Arial"/>
          <w:bCs/>
          <w:sz w:val="18"/>
          <w:szCs w:val="18"/>
        </w:rPr>
        <w:t>4</w:t>
      </w:r>
      <w:r w:rsidRPr="00B16970">
        <w:rPr>
          <w:rFonts w:ascii="Gadugi" w:hAnsi="Gadugi" w:cs="Arial"/>
          <w:bCs/>
          <w:sz w:val="18"/>
          <w:szCs w:val="18"/>
        </w:rPr>
        <w:t>) mes</w:t>
      </w:r>
      <w:r w:rsidR="000B38F7" w:rsidRPr="00B16970">
        <w:rPr>
          <w:rFonts w:ascii="Gadugi" w:hAnsi="Gadugi" w:cs="Arial"/>
          <w:bCs/>
          <w:sz w:val="18"/>
          <w:szCs w:val="18"/>
        </w:rPr>
        <w:t>es</w:t>
      </w:r>
      <w:r w:rsidRPr="00B16970">
        <w:rPr>
          <w:rFonts w:ascii="Gadugi" w:hAnsi="Gadugi" w:cs="Arial"/>
          <w:bCs/>
          <w:sz w:val="18"/>
          <w:szCs w:val="18"/>
        </w:rPr>
        <w:t xml:space="preserve"> más. </w:t>
      </w:r>
      <w:r w:rsidRPr="00B16970">
        <w:rPr>
          <w:rFonts w:ascii="Gadugi" w:hAnsi="Gadugi" w:cs="Arial"/>
          <w:b/>
          <w:bCs/>
          <w:sz w:val="18"/>
          <w:szCs w:val="18"/>
        </w:rPr>
        <w:t>3. Pago de salarios, prestaciones sociales e indemnizaciones laborales:</w:t>
      </w:r>
      <w:r w:rsidRPr="00B16970">
        <w:rPr>
          <w:rFonts w:ascii="Gadugi" w:hAnsi="Gadugi" w:cs="Arial"/>
          <w:bCs/>
          <w:sz w:val="18"/>
          <w:szCs w:val="18"/>
        </w:rPr>
        <w:t xml:space="preserve"> Por una cuantía equivalente al cinco (5%) del valor total del contrato y debe extenderse por el término de vigencia del contrato y tres (3) años más. </w:t>
      </w:r>
      <w:r w:rsidRPr="00B16970">
        <w:rPr>
          <w:rFonts w:ascii="Gadugi" w:hAnsi="Gadugi" w:cs="Arial"/>
          <w:b/>
          <w:bCs/>
          <w:sz w:val="18"/>
          <w:szCs w:val="18"/>
        </w:rPr>
        <w:t xml:space="preserve">PARÁGRAFO PRIMERO: </w:t>
      </w:r>
      <w:r w:rsidR="007E5FE7" w:rsidRPr="00B16970">
        <w:rPr>
          <w:rFonts w:ascii="Gadugi" w:hAnsi="Gadugi" w:cs="Arial"/>
          <w:bCs/>
          <w:sz w:val="18"/>
          <w:szCs w:val="18"/>
        </w:rPr>
        <w:t xml:space="preserve">La aprobación de la garantía estará sujeta a revisión por parte de </w:t>
      </w:r>
      <w:r w:rsidR="007E5FE7" w:rsidRPr="00B16970">
        <w:rPr>
          <w:rFonts w:ascii="Gadugi" w:hAnsi="Gadugi" w:cs="Arial"/>
          <w:b/>
          <w:sz w:val="18"/>
          <w:szCs w:val="18"/>
        </w:rPr>
        <w:t>LA PREVISORA S.A.</w:t>
      </w:r>
      <w:r w:rsidR="007E5FE7" w:rsidRPr="00B16970">
        <w:rPr>
          <w:rFonts w:ascii="Gadugi" w:hAnsi="Gadugi" w:cs="Arial"/>
          <w:bCs/>
          <w:sz w:val="18"/>
          <w:szCs w:val="18"/>
        </w:rPr>
        <w:t xml:space="preserve"> el supervisor del contrato, quien verificará la fecha de expedición de la póliza, su vigencia, la fecha de vigencia de cada uno de sus amparos, los valores asegurados y los datos contenidos en la garantía. Cuando haya lugar a la modificación del plazo o valores consignados en este contrato, </w:t>
      </w:r>
      <w:r w:rsidR="007E5FE7" w:rsidRPr="00B16970">
        <w:rPr>
          <w:rFonts w:ascii="Gadugi" w:hAnsi="Gadugi" w:cs="Arial"/>
          <w:b/>
          <w:sz w:val="18"/>
          <w:szCs w:val="18"/>
        </w:rPr>
        <w:t>EL PROVEEDOR</w:t>
      </w:r>
      <w:r w:rsidR="007E5FE7" w:rsidRPr="00B16970">
        <w:rPr>
          <w:rFonts w:ascii="Gadugi" w:hAnsi="Gadugi" w:cs="Arial"/>
          <w:bCs/>
          <w:sz w:val="18"/>
          <w:szCs w:val="18"/>
        </w:rPr>
        <w:t xml:space="preserve"> deberá constituir los correspondientes certificados de modificación. </w:t>
      </w:r>
      <w:r w:rsidR="007E5FE7" w:rsidRPr="00B16970">
        <w:rPr>
          <w:rFonts w:ascii="Gadugi" w:hAnsi="Gadugi" w:cs="Arial"/>
          <w:b/>
          <w:sz w:val="18"/>
          <w:szCs w:val="18"/>
        </w:rPr>
        <w:t xml:space="preserve">PARÁGRAFO SEGUNDO: </w:t>
      </w:r>
      <w:r w:rsidR="007E5FE7" w:rsidRPr="00B16970">
        <w:rPr>
          <w:rFonts w:ascii="Gadugi" w:hAnsi="Gadugi" w:cs="Arial"/>
          <w:bCs/>
          <w:sz w:val="18"/>
          <w:szCs w:val="18"/>
        </w:rPr>
        <w:t xml:space="preserve">Cuando se negare a constituir la garantía exigida o modificarla en los términos que se le señalen, se hará acreedor a las sanciones contractuales </w:t>
      </w:r>
      <w:r w:rsidR="003E21AF" w:rsidRPr="00B16970">
        <w:rPr>
          <w:rFonts w:ascii="Gadugi" w:hAnsi="Gadugi" w:cs="Arial"/>
          <w:bCs/>
          <w:sz w:val="18"/>
          <w:szCs w:val="18"/>
        </w:rPr>
        <w:t>respectivas.</w:t>
      </w:r>
      <w:r w:rsidRPr="00B16970">
        <w:rPr>
          <w:rFonts w:ascii="Gadugi" w:hAnsi="Gadugi" w:cs="Arial"/>
          <w:bCs/>
          <w:sz w:val="18"/>
          <w:szCs w:val="18"/>
        </w:rPr>
        <w:t xml:space="preserve"> </w:t>
      </w:r>
      <w:r w:rsidRPr="00B16970">
        <w:rPr>
          <w:rFonts w:ascii="Gadugi" w:hAnsi="Gadugi" w:cs="Arial"/>
          <w:b/>
          <w:bCs/>
          <w:sz w:val="18"/>
          <w:szCs w:val="18"/>
          <w:u w:val="single"/>
        </w:rPr>
        <w:t>CLÁUSULA DÉCIMA TERCERA. PERFECCIONAMIENTO Y EJECUCIÓN:</w:t>
      </w:r>
      <w:r w:rsidRPr="00B16970">
        <w:rPr>
          <w:rFonts w:ascii="Gadugi" w:hAnsi="Gadugi" w:cs="Arial"/>
          <w:sz w:val="18"/>
          <w:szCs w:val="18"/>
        </w:rPr>
        <w:t xml:space="preserve"> Este contrato se entiende perfeccionado cuando se logre acuerdo sobre el objeto y la contraprestación, el acuerdo se eleve a escrito y se suscriba por las partes. Sólo empezará a ejecutarse previa aprobación de las garantías por parte de </w:t>
      </w:r>
      <w:r w:rsidRPr="00B16970">
        <w:rPr>
          <w:rFonts w:ascii="Gadugi" w:hAnsi="Gadugi" w:cs="Arial"/>
          <w:b/>
          <w:bCs/>
          <w:sz w:val="18"/>
          <w:szCs w:val="18"/>
        </w:rPr>
        <w:t>LA PREVISORA S.A</w:t>
      </w:r>
      <w:r w:rsidR="003E21AF" w:rsidRPr="00B16970">
        <w:rPr>
          <w:rFonts w:ascii="Gadugi" w:hAnsi="Gadugi" w:cs="Arial"/>
          <w:b/>
          <w:bCs/>
          <w:sz w:val="18"/>
          <w:szCs w:val="18"/>
        </w:rPr>
        <w:t>.</w:t>
      </w:r>
      <w:r w:rsidRPr="00B16970">
        <w:rPr>
          <w:rFonts w:ascii="Gadugi" w:hAnsi="Gadugi" w:cs="Arial"/>
          <w:sz w:val="18"/>
          <w:szCs w:val="18"/>
        </w:rPr>
        <w:t xml:space="preserve"> </w:t>
      </w:r>
      <w:r w:rsidRPr="00B16970">
        <w:rPr>
          <w:rFonts w:ascii="Gadugi" w:hAnsi="Gadugi" w:cs="Arial"/>
          <w:b/>
          <w:bCs/>
          <w:sz w:val="18"/>
          <w:szCs w:val="18"/>
        </w:rPr>
        <w:t>EL PROVEEDOR</w:t>
      </w:r>
      <w:r w:rsidRPr="00B16970">
        <w:rPr>
          <w:rFonts w:ascii="Gadugi" w:hAnsi="Gadugi" w:cs="Arial"/>
          <w:sz w:val="18"/>
          <w:szCs w:val="18"/>
        </w:rPr>
        <w:t xml:space="preserve"> se obliga a devolver el original firmado del mismo, junto con las pólizas de que trata la cláusula anterior del contrato y con la constancia de pago de la totalidad de la prima. </w:t>
      </w:r>
      <w:r w:rsidRPr="00B16970">
        <w:rPr>
          <w:rFonts w:ascii="Gadugi" w:hAnsi="Gadugi" w:cs="Arial"/>
          <w:b/>
          <w:bCs/>
          <w:sz w:val="18"/>
          <w:szCs w:val="18"/>
          <w:u w:val="single"/>
        </w:rPr>
        <w:t>CLÁUSULA DÉCIMA CUARTA. SUPERVISIÓN</w:t>
      </w:r>
      <w:r w:rsidRPr="00B16970">
        <w:rPr>
          <w:rFonts w:ascii="Gadugi" w:hAnsi="Gadugi" w:cs="Arial"/>
          <w:sz w:val="18"/>
          <w:szCs w:val="18"/>
        </w:rPr>
        <w:t xml:space="preserve">: La Supervisión de este contrato estará a cargo de (Cargo y área) de </w:t>
      </w:r>
      <w:r w:rsidRPr="00B16970">
        <w:rPr>
          <w:rFonts w:ascii="Gadugi" w:hAnsi="Gadugi" w:cs="Arial"/>
          <w:b/>
          <w:bCs/>
          <w:sz w:val="18"/>
          <w:szCs w:val="18"/>
        </w:rPr>
        <w:t>LA PREVISORA S.A</w:t>
      </w:r>
      <w:r w:rsidRPr="00B16970">
        <w:rPr>
          <w:rFonts w:ascii="Gadugi" w:hAnsi="Gadugi" w:cs="Arial"/>
          <w:sz w:val="18"/>
          <w:szCs w:val="18"/>
        </w:rPr>
        <w:t xml:space="preserve"> </w:t>
      </w:r>
      <w:r w:rsidRPr="00B16970">
        <w:rPr>
          <w:rFonts w:ascii="Gadugi" w:hAnsi="Gadugi" w:cs="Arial"/>
          <w:b/>
          <w:bCs/>
          <w:sz w:val="18"/>
          <w:szCs w:val="18"/>
        </w:rPr>
        <w:t>EL PROVEEDOR</w:t>
      </w:r>
      <w:r w:rsidRPr="00B16970">
        <w:rPr>
          <w:rFonts w:ascii="Gadugi" w:hAnsi="Gadugi" w:cs="Arial"/>
          <w:sz w:val="18"/>
          <w:szCs w:val="18"/>
        </w:rPr>
        <w:t xml:space="preserve"> permitirá al área encargada realizar la verificación del cumplimiento de las obligaciones impuestas por las normas que protegen la información personal y los requisitos de seguridad de la información establecidos por </w:t>
      </w:r>
      <w:r w:rsidRPr="00B16970">
        <w:rPr>
          <w:rFonts w:ascii="Gadugi" w:hAnsi="Gadugi" w:cs="Arial"/>
          <w:b/>
          <w:bCs/>
          <w:sz w:val="18"/>
          <w:szCs w:val="18"/>
        </w:rPr>
        <w:t>LA PREVISORA S.A</w:t>
      </w:r>
      <w:r w:rsidRPr="00B16970">
        <w:rPr>
          <w:rFonts w:ascii="Gadugi" w:hAnsi="Gadugi" w:cs="Arial"/>
          <w:sz w:val="18"/>
          <w:szCs w:val="18"/>
        </w:rPr>
        <w:t xml:space="preserve"> en las circulares “Política Para las Relaciones con los Proveedores” y “Matriz de Requisitos de Seguridad de la Información y Continuidad de Negocio”, por medio de inspecciones a sus sistemas e instalaciones, así como por medio de solicitud de toda la documentación que resulte pertinente para este propósito. </w:t>
      </w:r>
      <w:r w:rsidRPr="00B16970">
        <w:rPr>
          <w:rFonts w:ascii="Gadugi" w:hAnsi="Gadugi" w:cs="Arial"/>
          <w:b/>
          <w:bCs/>
          <w:sz w:val="18"/>
          <w:szCs w:val="18"/>
        </w:rPr>
        <w:t>PARÁGRAFO:</w:t>
      </w:r>
      <w:r w:rsidRPr="00B16970">
        <w:rPr>
          <w:rFonts w:ascii="Gadugi" w:hAnsi="Gadugi" w:cs="Arial"/>
          <w:sz w:val="18"/>
          <w:szCs w:val="18"/>
        </w:rPr>
        <w:t xml:space="preserve"> La verificación de la información relacionada con datos personales y seguridad de la información se realizará únicamente sobre la documentación relacionada con el objeto del contrato o información general de </w:t>
      </w:r>
      <w:r w:rsidRPr="00B16970">
        <w:rPr>
          <w:rFonts w:ascii="Gadugi" w:hAnsi="Gadugi" w:cs="Arial"/>
          <w:b/>
          <w:bCs/>
          <w:sz w:val="18"/>
          <w:szCs w:val="18"/>
        </w:rPr>
        <w:t>EL PROVEEDOR</w:t>
      </w:r>
      <w:r w:rsidRPr="00B16970">
        <w:rPr>
          <w:rFonts w:ascii="Gadugi" w:hAnsi="Gadugi" w:cs="Arial"/>
          <w:sz w:val="18"/>
          <w:szCs w:val="18"/>
        </w:rPr>
        <w:t xml:space="preserve">; En ningún caso se podrá efectuar sobre otro tipo de servicios no relacionados o información de Clientes. </w:t>
      </w:r>
      <w:r w:rsidRPr="00B16970">
        <w:rPr>
          <w:rFonts w:ascii="Gadugi" w:hAnsi="Gadugi" w:cs="Arial"/>
          <w:b/>
          <w:bCs/>
          <w:sz w:val="18"/>
          <w:szCs w:val="18"/>
          <w:u w:val="single"/>
        </w:rPr>
        <w:t>CLÁUSULA DÉCIMA QUINTA. INFORMACIÓN CONFIDENCIAL:</w:t>
      </w:r>
      <w:r w:rsidRPr="00B16970">
        <w:rPr>
          <w:rFonts w:ascii="Gadugi" w:hAnsi="Gadugi" w:cs="Arial"/>
          <w:b/>
          <w:bCs/>
          <w:sz w:val="18"/>
          <w:szCs w:val="18"/>
        </w:rPr>
        <w:t xml:space="preserve"> </w:t>
      </w:r>
      <w:r w:rsidRPr="00B16970">
        <w:rPr>
          <w:rFonts w:ascii="Gadugi" w:hAnsi="Gadugi" w:cs="Arial"/>
          <w:b/>
          <w:sz w:val="18"/>
          <w:szCs w:val="18"/>
        </w:rPr>
        <w:t>EL PROVEEDOR</w:t>
      </w:r>
      <w:r w:rsidRPr="00B16970">
        <w:rPr>
          <w:rFonts w:ascii="Gadugi" w:hAnsi="Gadugi" w:cs="Arial"/>
          <w:sz w:val="18"/>
          <w:szCs w:val="18"/>
        </w:rPr>
        <w:t xml:space="preserve"> se obliga a no divulgar información confidencial entendiéndose por ésta: cualquier información jurídica societaria, técnica, financiera, comercial, de salud, seguridad social, estrategias de mercadeo, y cualquier información relacionada con las operaciones de negocios presentes y futuros de  </w:t>
      </w:r>
      <w:r w:rsidRPr="00B16970">
        <w:rPr>
          <w:rFonts w:ascii="Gadugi" w:hAnsi="Gadugi" w:cs="Arial"/>
          <w:b/>
          <w:bCs/>
          <w:sz w:val="18"/>
          <w:szCs w:val="18"/>
        </w:rPr>
        <w:t xml:space="preserve">LA PREVISORA S.A </w:t>
      </w:r>
      <w:r w:rsidRPr="00B16970">
        <w:rPr>
          <w:rFonts w:ascii="Gadugi" w:hAnsi="Gadugi" w:cs="Arial"/>
          <w:sz w:val="18"/>
          <w:szCs w:val="18"/>
        </w:rPr>
        <w:t xml:space="preserve">y/o relacionada con su estructura organizacional, bien sea que dicha información sea escrita, oral o visual, de la que tenga conocimiento o a la que tenga acceso una parte por cualquier medio y por cualquier circunstancia en virtud de la ejecución del presente contrato, o que le sea suministrada por cualquiera de los funcionarios de </w:t>
      </w:r>
      <w:r w:rsidRPr="00B16970">
        <w:rPr>
          <w:rFonts w:ascii="Gadugi" w:hAnsi="Gadugi" w:cs="Arial"/>
          <w:b/>
          <w:bCs/>
          <w:sz w:val="18"/>
          <w:szCs w:val="18"/>
        </w:rPr>
        <w:t xml:space="preserve">LA PREVISORA S.A </w:t>
      </w:r>
      <w:r w:rsidRPr="00B16970">
        <w:rPr>
          <w:rFonts w:ascii="Gadugi" w:hAnsi="Gadugi" w:cs="Arial"/>
          <w:sz w:val="18"/>
          <w:szCs w:val="18"/>
        </w:rPr>
        <w:t xml:space="preserve">o por asesores externos de la misma. Teniendo en cuenta lo anterior, </w:t>
      </w:r>
      <w:r w:rsidRPr="00B16970">
        <w:rPr>
          <w:rFonts w:ascii="Gadugi" w:hAnsi="Gadugi" w:cs="Arial"/>
          <w:b/>
          <w:sz w:val="18"/>
          <w:szCs w:val="18"/>
        </w:rPr>
        <w:t xml:space="preserve">EL PROVEEDOR </w:t>
      </w:r>
      <w:r w:rsidRPr="00B16970">
        <w:rPr>
          <w:rFonts w:ascii="Gadugi" w:hAnsi="Gadugi" w:cs="Arial"/>
          <w:sz w:val="18"/>
          <w:szCs w:val="18"/>
        </w:rPr>
        <w:t xml:space="preserve">se obliga a: </w:t>
      </w:r>
      <w:r w:rsidRPr="00B16970">
        <w:rPr>
          <w:rFonts w:ascii="Gadugi" w:hAnsi="Gadugi" w:cs="Arial"/>
          <w:b/>
          <w:sz w:val="18"/>
          <w:szCs w:val="18"/>
        </w:rPr>
        <w:t>a)</w:t>
      </w:r>
      <w:r w:rsidRPr="00B16970">
        <w:rPr>
          <w:rFonts w:ascii="Gadugi" w:hAnsi="Gadugi" w:cs="Arial"/>
          <w:sz w:val="18"/>
          <w:szCs w:val="18"/>
        </w:rPr>
        <w:t xml:space="preserve"> Guardar absoluta confidencialidad y reserva en relación con la totalidad de la Información Confidencial, de tal forma que no sea conocida por terceros. La reserva puede ser levantada mediante orden judicial, en los casos y con las formalidades que establezca la ley, según lo establecido en el artículo 15 de la Constitución Nacional. Si en desarrollo del objeto contractual </w:t>
      </w:r>
      <w:r w:rsidRPr="00B16970">
        <w:rPr>
          <w:rFonts w:ascii="Gadugi" w:hAnsi="Gadugi" w:cs="Arial"/>
          <w:b/>
          <w:sz w:val="18"/>
          <w:szCs w:val="18"/>
        </w:rPr>
        <w:t>EL PROVEEDOR</w:t>
      </w:r>
      <w:r w:rsidRPr="00B16970">
        <w:rPr>
          <w:rFonts w:ascii="Gadugi" w:hAnsi="Gadugi" w:cs="Arial"/>
          <w:sz w:val="18"/>
          <w:szCs w:val="18"/>
        </w:rPr>
        <w:t xml:space="preserve"> llegase a acceder a información de los clientes de </w:t>
      </w:r>
      <w:r w:rsidRPr="00B16970">
        <w:rPr>
          <w:rFonts w:ascii="Gadugi" w:hAnsi="Gadugi" w:cs="Arial"/>
          <w:b/>
          <w:bCs/>
          <w:sz w:val="18"/>
          <w:szCs w:val="18"/>
        </w:rPr>
        <w:t>LA PREVISORA S.A</w:t>
      </w:r>
      <w:r w:rsidRPr="00B16970">
        <w:rPr>
          <w:rFonts w:ascii="Gadugi" w:hAnsi="Gadugi" w:cs="Arial"/>
          <w:sz w:val="18"/>
          <w:szCs w:val="18"/>
        </w:rPr>
        <w:t xml:space="preserve">, deberá mantener sobre la misma la protección de reserva bancaria. </w:t>
      </w:r>
      <w:r w:rsidRPr="00B16970">
        <w:rPr>
          <w:rFonts w:ascii="Gadugi" w:hAnsi="Gadugi" w:cs="Arial"/>
          <w:b/>
          <w:sz w:val="18"/>
          <w:szCs w:val="18"/>
        </w:rPr>
        <w:t>b)</w:t>
      </w:r>
      <w:r w:rsidRPr="00B16970">
        <w:rPr>
          <w:rFonts w:ascii="Gadugi" w:hAnsi="Gadugi" w:cs="Arial"/>
          <w:sz w:val="18"/>
          <w:szCs w:val="18"/>
        </w:rPr>
        <w:t xml:space="preserve"> No editar, copiar, compilar o reproducir por cualquier medio la Información Confidencial. </w:t>
      </w:r>
      <w:r w:rsidRPr="00B16970">
        <w:rPr>
          <w:rFonts w:ascii="Gadugi" w:hAnsi="Gadugi" w:cs="Arial"/>
          <w:b/>
          <w:sz w:val="18"/>
          <w:szCs w:val="18"/>
        </w:rPr>
        <w:t>c)</w:t>
      </w:r>
      <w:r w:rsidRPr="00B16970">
        <w:rPr>
          <w:rFonts w:ascii="Gadugi" w:hAnsi="Gadugi" w:cs="Arial"/>
          <w:sz w:val="18"/>
          <w:szCs w:val="18"/>
        </w:rPr>
        <w:t xml:space="preserve"> No utilizar la Información Confidencial en forma alguna, directamente o a través de terceros, en asuntos, negocios y/o actividades de cualquier tipo, distintas a aquellas acordadas y/o previamente autorizados por </w:t>
      </w:r>
      <w:r w:rsidRPr="00B16970">
        <w:rPr>
          <w:rFonts w:ascii="Gadugi" w:hAnsi="Gadugi" w:cs="Arial"/>
          <w:b/>
          <w:bCs/>
          <w:sz w:val="18"/>
          <w:szCs w:val="18"/>
        </w:rPr>
        <w:t xml:space="preserve">LA PREVISORA S.A </w:t>
      </w:r>
      <w:r w:rsidRPr="00B16970">
        <w:rPr>
          <w:rFonts w:ascii="Gadugi" w:hAnsi="Gadugi" w:cs="Arial"/>
          <w:sz w:val="18"/>
          <w:szCs w:val="18"/>
        </w:rPr>
        <w:t xml:space="preserve">mediante documento escrito. </w:t>
      </w:r>
      <w:r w:rsidRPr="00B16970">
        <w:rPr>
          <w:rFonts w:ascii="Gadugi" w:hAnsi="Gadugi" w:cs="Arial"/>
          <w:b/>
          <w:sz w:val="18"/>
          <w:szCs w:val="18"/>
        </w:rPr>
        <w:t>d)</w:t>
      </w:r>
      <w:r w:rsidRPr="00B16970">
        <w:rPr>
          <w:rFonts w:ascii="Gadugi" w:hAnsi="Gadugi" w:cs="Arial"/>
          <w:sz w:val="18"/>
          <w:szCs w:val="18"/>
        </w:rPr>
        <w:t xml:space="preserve"> A la terminación del contrato, devolver a </w:t>
      </w:r>
      <w:r w:rsidRPr="00B16970">
        <w:rPr>
          <w:rFonts w:ascii="Gadugi" w:hAnsi="Gadugi" w:cs="Arial"/>
          <w:b/>
          <w:bCs/>
          <w:sz w:val="18"/>
          <w:szCs w:val="18"/>
        </w:rPr>
        <w:t xml:space="preserve">LA PREVISORA S.A </w:t>
      </w:r>
      <w:r w:rsidRPr="00B16970">
        <w:rPr>
          <w:rFonts w:ascii="Gadugi" w:hAnsi="Gadugi" w:cs="Arial"/>
          <w:sz w:val="18"/>
          <w:szCs w:val="18"/>
        </w:rPr>
        <w:t xml:space="preserve">toda la Información Confidencial que tenga en su poder, ya sea en documentos escritos o en cualquier otro medio físico o magnético e igualmente a retirarlos completamente de los computadores de propiedad de </w:t>
      </w:r>
      <w:r w:rsidRPr="00B16970">
        <w:rPr>
          <w:rFonts w:ascii="Gadugi" w:hAnsi="Gadugi" w:cs="Arial"/>
          <w:b/>
          <w:bCs/>
          <w:sz w:val="18"/>
          <w:szCs w:val="18"/>
        </w:rPr>
        <w:t xml:space="preserve">EL PROVEEDOR </w:t>
      </w:r>
      <w:r w:rsidRPr="00B16970">
        <w:rPr>
          <w:rFonts w:ascii="Gadugi" w:hAnsi="Gadugi" w:cs="Arial"/>
          <w:sz w:val="18"/>
          <w:szCs w:val="18"/>
        </w:rPr>
        <w:t xml:space="preserve">y de sus empleados. </w:t>
      </w:r>
      <w:r w:rsidRPr="00B16970">
        <w:rPr>
          <w:rFonts w:ascii="Gadugi" w:hAnsi="Gadugi" w:cs="Arial"/>
          <w:b/>
          <w:sz w:val="18"/>
          <w:szCs w:val="18"/>
        </w:rPr>
        <w:t>e)</w:t>
      </w:r>
      <w:r w:rsidRPr="00B16970">
        <w:rPr>
          <w:rFonts w:ascii="Gadugi" w:hAnsi="Gadugi" w:cs="Arial"/>
          <w:sz w:val="18"/>
          <w:szCs w:val="18"/>
        </w:rPr>
        <w:t xml:space="preserve"> Asumir la responsabilidad por la totalidad de los daños, perjuicios, gastos y costas que genere el mal o inadecuado manejo de la información confidencial o la violación de las obligaciones de reserva y confidencialidad establecidas en el presente documento. Cualquier información suministrada por</w:t>
      </w:r>
      <w:r w:rsidRPr="00B16970">
        <w:rPr>
          <w:rFonts w:ascii="Gadugi" w:hAnsi="Gadugi" w:cs="Arial"/>
          <w:b/>
          <w:bCs/>
          <w:sz w:val="18"/>
          <w:szCs w:val="18"/>
        </w:rPr>
        <w:t xml:space="preserve"> LA PREVISORA S.A </w:t>
      </w:r>
      <w:r w:rsidRPr="00B16970">
        <w:rPr>
          <w:rFonts w:ascii="Gadugi" w:hAnsi="Gadugi" w:cs="Arial"/>
          <w:sz w:val="18"/>
          <w:szCs w:val="18"/>
          <w:shd w:val="clear" w:color="auto" w:fill="E6E6E6"/>
        </w:rPr>
        <w:t>a</w:t>
      </w:r>
      <w:r w:rsidRPr="00B16970">
        <w:rPr>
          <w:rFonts w:ascii="Gadugi" w:hAnsi="Gadugi" w:cs="Arial"/>
          <w:b/>
          <w:bCs/>
          <w:sz w:val="18"/>
          <w:szCs w:val="18"/>
        </w:rPr>
        <w:t xml:space="preserve"> EL PROVEEDOR</w:t>
      </w:r>
      <w:r w:rsidRPr="00B16970">
        <w:rPr>
          <w:rFonts w:ascii="Gadugi" w:hAnsi="Gadugi" w:cs="Arial"/>
          <w:sz w:val="18"/>
          <w:szCs w:val="18"/>
        </w:rPr>
        <w:t xml:space="preserve">, previa a la firma del presente contrato, se considerará como información confidencial y estará sujeta a los términos de este. </w:t>
      </w:r>
      <w:r w:rsidRPr="00B16970">
        <w:rPr>
          <w:rFonts w:ascii="Gadugi" w:hAnsi="Gadugi" w:cs="Arial"/>
          <w:b/>
          <w:bCs/>
          <w:sz w:val="18"/>
          <w:szCs w:val="18"/>
        </w:rPr>
        <w:t>EL PROVEEDOR</w:t>
      </w:r>
      <w:r w:rsidRPr="00B16970">
        <w:rPr>
          <w:rFonts w:ascii="Gadugi" w:hAnsi="Gadugi" w:cs="Arial"/>
          <w:sz w:val="18"/>
          <w:szCs w:val="18"/>
        </w:rPr>
        <w:t xml:space="preserve"> desde ahora acepta y declara que toda la Información Confidencial de </w:t>
      </w:r>
      <w:r w:rsidRPr="00B16970">
        <w:rPr>
          <w:rFonts w:ascii="Gadugi" w:hAnsi="Gadugi" w:cs="Arial"/>
          <w:b/>
          <w:bCs/>
          <w:sz w:val="18"/>
          <w:szCs w:val="18"/>
        </w:rPr>
        <w:t>LA PREVISORA S.A</w:t>
      </w:r>
      <w:r w:rsidR="008905DF" w:rsidRPr="00B16970">
        <w:rPr>
          <w:rFonts w:ascii="Gadugi" w:hAnsi="Gadugi" w:cs="Arial"/>
          <w:b/>
          <w:bCs/>
          <w:sz w:val="18"/>
          <w:szCs w:val="18"/>
        </w:rPr>
        <w:t>.</w:t>
      </w:r>
      <w:r w:rsidRPr="00B16970">
        <w:rPr>
          <w:rFonts w:ascii="Gadugi" w:hAnsi="Gadugi" w:cs="Arial"/>
          <w:b/>
          <w:bCs/>
          <w:sz w:val="18"/>
          <w:szCs w:val="18"/>
        </w:rPr>
        <w:t xml:space="preserve"> </w:t>
      </w:r>
      <w:r w:rsidRPr="00B16970">
        <w:rPr>
          <w:rFonts w:ascii="Gadugi" w:hAnsi="Gadugi" w:cs="Arial"/>
          <w:sz w:val="18"/>
          <w:szCs w:val="18"/>
        </w:rPr>
        <w:t xml:space="preserve">es de propiedad exclusiva de ésta y que le ha sido o le será revelada únicamente con el propósito de permitir el cabal cumplimiento de sus funciones y responsabilidades respecto del presente contrato. Si incumpliera esta obligación, incurrirá de esta manera en las sanciones civiles, penales y/o administrativas correspondientes por violación del secreto profesional y comercial. </w:t>
      </w:r>
      <w:r w:rsidRPr="00B16970">
        <w:rPr>
          <w:rFonts w:ascii="Gadugi" w:hAnsi="Gadugi" w:cs="Arial"/>
          <w:b/>
          <w:bCs/>
          <w:sz w:val="18"/>
          <w:szCs w:val="18"/>
        </w:rPr>
        <w:t xml:space="preserve">PARÁGRAFO: </w:t>
      </w:r>
      <w:r w:rsidRPr="00B16970">
        <w:rPr>
          <w:rFonts w:ascii="Gadugi" w:hAnsi="Gadugi" w:cs="Arial"/>
          <w:sz w:val="18"/>
          <w:szCs w:val="18"/>
        </w:rPr>
        <w:t xml:space="preserve">Se consideran documentos contentivos de información confidencial todos los que le sean entregados a </w:t>
      </w:r>
      <w:r w:rsidRPr="00B16970">
        <w:rPr>
          <w:rFonts w:ascii="Gadugi" w:hAnsi="Gadugi" w:cs="Arial"/>
          <w:b/>
          <w:bCs/>
          <w:sz w:val="18"/>
          <w:szCs w:val="18"/>
        </w:rPr>
        <w:t xml:space="preserve">EL PROVEEDOR </w:t>
      </w:r>
      <w:r w:rsidRPr="00B16970">
        <w:rPr>
          <w:rFonts w:ascii="Gadugi" w:hAnsi="Gadugi" w:cs="Arial"/>
          <w:sz w:val="18"/>
          <w:szCs w:val="18"/>
        </w:rPr>
        <w:t xml:space="preserve">por parte de </w:t>
      </w:r>
      <w:r w:rsidRPr="00B16970">
        <w:rPr>
          <w:rFonts w:ascii="Gadugi" w:hAnsi="Gadugi" w:cs="Arial"/>
          <w:b/>
          <w:bCs/>
          <w:sz w:val="18"/>
          <w:szCs w:val="18"/>
        </w:rPr>
        <w:t xml:space="preserve">LA PREVISORA S.A </w:t>
      </w:r>
      <w:r w:rsidRPr="00B16970">
        <w:rPr>
          <w:rFonts w:ascii="Gadugi" w:hAnsi="Gadugi" w:cs="Arial"/>
          <w:sz w:val="18"/>
          <w:szCs w:val="18"/>
        </w:rPr>
        <w:t xml:space="preserve">y éste se obliga a mantener en reserva la información suministrada en desarrollo del presente contrato y a hacer uso exclusivo de ésta para efectos del cumplimiento del objeto de este. </w:t>
      </w:r>
      <w:r w:rsidRPr="00B16970">
        <w:rPr>
          <w:rFonts w:ascii="Gadugi" w:hAnsi="Gadugi" w:cs="Arial"/>
          <w:b/>
          <w:bCs/>
          <w:sz w:val="18"/>
          <w:szCs w:val="18"/>
          <w:u w:val="single"/>
        </w:rPr>
        <w:t>CLÁUSULA DÉCIMA SEXTA. REVELACIÓN DE LA INFORMACIÓN</w:t>
      </w:r>
      <w:r w:rsidRPr="00B16970">
        <w:rPr>
          <w:rFonts w:ascii="Gadugi" w:hAnsi="Gadugi" w:cs="Arial"/>
          <w:sz w:val="18"/>
          <w:szCs w:val="18"/>
        </w:rPr>
        <w:t xml:space="preserve">:  La confidencialidad y limitaciones establecidas en este Contrato no serán aplicables en caso de que la Información Confidencial deba ser revelada y/o divulgada en desarrollo o por mandato de una ley, decreto, sentencia u orden de la autoridad competente. Por lo tanto, </w:t>
      </w:r>
      <w:r w:rsidRPr="00B16970">
        <w:rPr>
          <w:rFonts w:ascii="Gadugi" w:hAnsi="Gadugi" w:cs="Arial"/>
          <w:b/>
          <w:bCs/>
          <w:sz w:val="18"/>
          <w:szCs w:val="18"/>
        </w:rPr>
        <w:t>EL PROVEEDOR</w:t>
      </w:r>
      <w:r w:rsidRPr="00B16970">
        <w:rPr>
          <w:rFonts w:ascii="Gadugi" w:hAnsi="Gadugi" w:cs="Arial"/>
          <w:sz w:val="18"/>
          <w:szCs w:val="18"/>
        </w:rPr>
        <w:t xml:space="preserve"> autoriza expresamente a </w:t>
      </w:r>
      <w:r w:rsidRPr="00B16970">
        <w:rPr>
          <w:rFonts w:ascii="Gadugi" w:hAnsi="Gadugi" w:cs="Arial"/>
          <w:b/>
          <w:bCs/>
          <w:sz w:val="18"/>
          <w:szCs w:val="18"/>
        </w:rPr>
        <w:t>LA PREVISORA S.A</w:t>
      </w:r>
      <w:r w:rsidRPr="00B16970">
        <w:rPr>
          <w:rFonts w:ascii="Gadugi" w:hAnsi="Gadugi" w:cs="Arial"/>
          <w:sz w:val="18"/>
          <w:szCs w:val="18"/>
        </w:rPr>
        <w:t xml:space="preserve">, a publicar en su página web y en el portal SECOP o el que establezca para tal fin Colombia Compra Eficiente, la minuta de este contrato y sus pólizas. Lo anterior en cumplimiento a lo establecido en la Ley 1712 de 2014 denominada ley de transparencia e información pública y de aquellas normas que regulen o vayan a regular lo referente a la publicidad de la contratación de entidades con la naturaleza jurídica de </w:t>
      </w:r>
      <w:r w:rsidRPr="00B16970">
        <w:rPr>
          <w:rFonts w:ascii="Gadugi" w:hAnsi="Gadugi" w:cs="Arial"/>
          <w:b/>
          <w:bCs/>
          <w:sz w:val="18"/>
          <w:szCs w:val="18"/>
        </w:rPr>
        <w:t>LA PREVISORA S.A</w:t>
      </w:r>
      <w:r w:rsidRPr="00B16970">
        <w:rPr>
          <w:rFonts w:ascii="Gadugi" w:hAnsi="Gadugi" w:cs="Arial"/>
          <w:sz w:val="18"/>
          <w:szCs w:val="18"/>
        </w:rPr>
        <w:t xml:space="preserve"> </w:t>
      </w:r>
      <w:r w:rsidRPr="00B16970">
        <w:rPr>
          <w:rFonts w:ascii="Gadugi" w:hAnsi="Gadugi" w:cs="Arial"/>
          <w:b/>
          <w:bCs/>
          <w:sz w:val="18"/>
          <w:szCs w:val="18"/>
          <w:u w:val="single"/>
        </w:rPr>
        <w:t>CLÁUSULA DÉCIMA SÉPTIMA. SEGURIDAD DE LA INFORMACIÓN:</w:t>
      </w:r>
      <w:r w:rsidRPr="00B16970">
        <w:rPr>
          <w:rFonts w:ascii="Gadugi" w:hAnsi="Gadugi" w:cs="Arial"/>
          <w:bCs/>
          <w:sz w:val="18"/>
          <w:szCs w:val="18"/>
        </w:rPr>
        <w:t xml:space="preserve"> La información transferida desde y hacia </w:t>
      </w:r>
      <w:r w:rsidRPr="00B16970">
        <w:rPr>
          <w:rFonts w:ascii="Gadugi" w:hAnsi="Gadugi" w:cs="Arial"/>
          <w:b/>
          <w:bCs/>
          <w:sz w:val="18"/>
          <w:szCs w:val="18"/>
        </w:rPr>
        <w:t>EL PROVEEDOR</w:t>
      </w:r>
      <w:r w:rsidRPr="00B16970">
        <w:rPr>
          <w:rFonts w:ascii="Gadugi" w:hAnsi="Gadugi" w:cs="Arial"/>
          <w:bCs/>
          <w:sz w:val="18"/>
          <w:szCs w:val="18"/>
        </w:rPr>
        <w:t xml:space="preserve"> debe hacerse de manera segura, utilizando para ello canales de comunicación dedicados con controles de seguridad implementados en los casos en que el servicio proveído así lo requiera. </w:t>
      </w:r>
      <w:r w:rsidRPr="00B16970">
        <w:rPr>
          <w:rFonts w:ascii="Gadugi" w:hAnsi="Gadugi" w:cs="Arial"/>
          <w:b/>
          <w:sz w:val="18"/>
          <w:szCs w:val="18"/>
        </w:rPr>
        <w:t>1.</w:t>
      </w:r>
      <w:r w:rsidRPr="00B16970">
        <w:rPr>
          <w:rFonts w:ascii="Gadugi" w:hAnsi="Gadugi" w:cs="Arial"/>
          <w:sz w:val="18"/>
          <w:szCs w:val="18"/>
        </w:rPr>
        <w:t xml:space="preserve"> Toda la información que gestione </w:t>
      </w:r>
      <w:r w:rsidRPr="00B16970">
        <w:rPr>
          <w:rFonts w:ascii="Gadugi" w:hAnsi="Gadugi" w:cs="Arial"/>
          <w:b/>
          <w:sz w:val="18"/>
          <w:szCs w:val="18"/>
        </w:rPr>
        <w:t>EL PROVEEDOR</w:t>
      </w:r>
      <w:r w:rsidRPr="00B16970">
        <w:rPr>
          <w:rFonts w:ascii="Gadugi" w:hAnsi="Gadugi" w:cs="Arial"/>
          <w:sz w:val="18"/>
          <w:szCs w:val="18"/>
        </w:rPr>
        <w:t xml:space="preserve"> en el marco del contrato con Previsora es de propiedad de Previsora y debe solamente ser usada para el propósito establecido en el contrato. </w:t>
      </w:r>
      <w:r w:rsidRPr="00B16970">
        <w:rPr>
          <w:rFonts w:ascii="Gadugi" w:hAnsi="Gadugi" w:cs="Arial"/>
          <w:b/>
          <w:sz w:val="18"/>
          <w:szCs w:val="18"/>
        </w:rPr>
        <w:t>2.</w:t>
      </w:r>
      <w:r w:rsidRPr="00B16970">
        <w:rPr>
          <w:rFonts w:ascii="Gadugi" w:hAnsi="Gadugi" w:cs="Arial"/>
          <w:sz w:val="18"/>
          <w:szCs w:val="18"/>
        </w:rPr>
        <w:t xml:space="preserve"> </w:t>
      </w:r>
      <w:r w:rsidRPr="00B16970">
        <w:rPr>
          <w:rFonts w:ascii="Gadugi" w:hAnsi="Gadugi" w:cs="Arial"/>
          <w:b/>
          <w:sz w:val="18"/>
          <w:szCs w:val="18"/>
        </w:rPr>
        <w:t>EL PROVEEDOR</w:t>
      </w:r>
      <w:r w:rsidRPr="00B16970">
        <w:rPr>
          <w:rFonts w:ascii="Gadugi" w:hAnsi="Gadugi" w:cs="Arial"/>
          <w:sz w:val="18"/>
          <w:szCs w:val="18"/>
        </w:rPr>
        <w:t xml:space="preserve"> debe realizar la entrega de toda la información manejada durante la ejecución del contrato y destruir la misma una vez finalizado el servicio. </w:t>
      </w:r>
      <w:r w:rsidRPr="00B16970">
        <w:rPr>
          <w:rFonts w:ascii="Gadugi" w:hAnsi="Gadugi" w:cs="Arial"/>
          <w:b/>
          <w:sz w:val="18"/>
          <w:szCs w:val="18"/>
        </w:rPr>
        <w:t>3.</w:t>
      </w:r>
      <w:r w:rsidRPr="00B16970">
        <w:rPr>
          <w:rFonts w:ascii="Gadugi" w:hAnsi="Gadugi" w:cs="Arial"/>
          <w:sz w:val="18"/>
          <w:szCs w:val="18"/>
        </w:rPr>
        <w:t xml:space="preserve"> </w:t>
      </w:r>
      <w:r w:rsidRPr="00B16970">
        <w:rPr>
          <w:rFonts w:ascii="Gadugi" w:hAnsi="Gadugi" w:cs="Arial"/>
          <w:b/>
          <w:bCs/>
          <w:sz w:val="18"/>
          <w:szCs w:val="18"/>
        </w:rPr>
        <w:t>LA PREVISORA S.A</w:t>
      </w:r>
      <w:r w:rsidRPr="00B16970">
        <w:rPr>
          <w:rFonts w:ascii="Gadugi" w:hAnsi="Gadugi" w:cs="Arial"/>
          <w:sz w:val="18"/>
          <w:szCs w:val="18"/>
        </w:rPr>
        <w:t xml:space="preserve"> podrá revisar los procesos que lleva a cabo el proveedor o sus subcontratistas en cualquier momento a fin de verificar los controles de seguridad implementados. </w:t>
      </w:r>
      <w:r w:rsidRPr="00B16970">
        <w:rPr>
          <w:rFonts w:ascii="Gadugi" w:hAnsi="Gadugi" w:cs="Arial"/>
          <w:b/>
          <w:sz w:val="18"/>
          <w:szCs w:val="18"/>
        </w:rPr>
        <w:t>4.</w:t>
      </w:r>
      <w:r w:rsidRPr="00B16970">
        <w:rPr>
          <w:rFonts w:ascii="Gadugi" w:hAnsi="Gadugi" w:cs="Arial"/>
          <w:sz w:val="18"/>
          <w:szCs w:val="18"/>
        </w:rPr>
        <w:t xml:space="preserve"> Cualquier incidente de seguridad de la información que afecte a </w:t>
      </w:r>
      <w:r w:rsidRPr="00B16970">
        <w:rPr>
          <w:rFonts w:ascii="Gadugi" w:hAnsi="Gadugi" w:cs="Arial"/>
          <w:b/>
          <w:sz w:val="18"/>
          <w:szCs w:val="18"/>
        </w:rPr>
        <w:t>LA PREVISORA S.A</w:t>
      </w:r>
      <w:r w:rsidRPr="00B16970">
        <w:rPr>
          <w:rFonts w:ascii="Gadugi" w:hAnsi="Gadugi" w:cs="Arial"/>
          <w:sz w:val="18"/>
          <w:szCs w:val="18"/>
        </w:rPr>
        <w:t xml:space="preserve"> o que involucre la información de </w:t>
      </w:r>
      <w:r w:rsidRPr="00B16970">
        <w:rPr>
          <w:rFonts w:ascii="Gadugi" w:hAnsi="Gadugi" w:cs="Arial"/>
          <w:b/>
          <w:bCs/>
          <w:sz w:val="18"/>
          <w:szCs w:val="18"/>
        </w:rPr>
        <w:t>LA PREVISORA S.A</w:t>
      </w:r>
      <w:r w:rsidRPr="00B16970">
        <w:rPr>
          <w:rFonts w:ascii="Gadugi" w:hAnsi="Gadugi" w:cs="Arial"/>
          <w:sz w:val="18"/>
          <w:szCs w:val="18"/>
        </w:rPr>
        <w:t xml:space="preserve"> debe ser reportado inmediatamente al supervisor del contrato y a la mesa de ayuda de </w:t>
      </w:r>
      <w:r w:rsidRPr="00B16970">
        <w:rPr>
          <w:rFonts w:ascii="Gadugi" w:hAnsi="Gadugi" w:cs="Arial"/>
          <w:b/>
          <w:bCs/>
          <w:sz w:val="18"/>
          <w:szCs w:val="18"/>
        </w:rPr>
        <w:t>LA PREVISORA S.A</w:t>
      </w:r>
      <w:r w:rsidRPr="00B16970">
        <w:rPr>
          <w:rFonts w:ascii="Gadugi" w:hAnsi="Gadugi" w:cs="Arial"/>
          <w:sz w:val="18"/>
          <w:szCs w:val="18"/>
        </w:rPr>
        <w:t xml:space="preserve"> </w:t>
      </w:r>
      <w:r w:rsidRPr="00B16970">
        <w:rPr>
          <w:rFonts w:ascii="Gadugi" w:hAnsi="Gadugi" w:cs="Arial"/>
          <w:b/>
          <w:sz w:val="18"/>
          <w:szCs w:val="18"/>
        </w:rPr>
        <w:t>5.</w:t>
      </w:r>
      <w:r w:rsidRPr="00B16970">
        <w:rPr>
          <w:rFonts w:ascii="Gadugi" w:hAnsi="Gadugi" w:cs="Arial"/>
          <w:sz w:val="18"/>
          <w:szCs w:val="18"/>
        </w:rPr>
        <w:t xml:space="preserve"> </w:t>
      </w:r>
      <w:r w:rsidRPr="00B16970">
        <w:rPr>
          <w:rFonts w:ascii="Gadugi" w:hAnsi="Gadugi" w:cs="Arial"/>
          <w:b/>
          <w:sz w:val="18"/>
          <w:szCs w:val="18"/>
        </w:rPr>
        <w:t>EL PROVEEDOR</w:t>
      </w:r>
      <w:r w:rsidRPr="00B16970">
        <w:rPr>
          <w:rFonts w:ascii="Gadugi" w:hAnsi="Gadugi" w:cs="Arial"/>
          <w:sz w:val="18"/>
          <w:szCs w:val="18"/>
        </w:rPr>
        <w:t xml:space="preserve"> debe seguir los lineamientos establecidos por la compañía para la gestión de accesos a sistemas de información, bases de datos, aplicaciones, áreas seguras, entre otras. </w:t>
      </w:r>
      <w:r w:rsidRPr="00B16970">
        <w:rPr>
          <w:rFonts w:ascii="Gadugi" w:hAnsi="Gadugi" w:cs="Arial"/>
          <w:b/>
          <w:sz w:val="18"/>
          <w:szCs w:val="18"/>
        </w:rPr>
        <w:t>6.</w:t>
      </w:r>
      <w:r w:rsidRPr="00B16970">
        <w:rPr>
          <w:rFonts w:ascii="Gadugi" w:hAnsi="Gadugi" w:cs="Arial"/>
          <w:sz w:val="18"/>
          <w:szCs w:val="18"/>
        </w:rPr>
        <w:t xml:space="preserve"> </w:t>
      </w:r>
      <w:r w:rsidRPr="00B16970">
        <w:rPr>
          <w:rFonts w:ascii="Gadugi" w:hAnsi="Gadugi" w:cs="Arial"/>
          <w:b/>
          <w:sz w:val="18"/>
          <w:szCs w:val="18"/>
        </w:rPr>
        <w:t>EL PROVEEDOR</w:t>
      </w:r>
      <w:r w:rsidRPr="00B16970">
        <w:rPr>
          <w:rFonts w:ascii="Gadugi" w:hAnsi="Gadugi" w:cs="Arial"/>
          <w:sz w:val="18"/>
          <w:szCs w:val="18"/>
        </w:rPr>
        <w:t xml:space="preserve"> debe proporcionar mecanismos de protección contra códigos maliciosos a los equipos que se disponen para el servicio de </w:t>
      </w:r>
      <w:r w:rsidRPr="00B16970">
        <w:rPr>
          <w:rFonts w:ascii="Gadugi" w:hAnsi="Gadugi" w:cs="Arial"/>
          <w:b/>
          <w:bCs/>
          <w:sz w:val="18"/>
          <w:szCs w:val="18"/>
        </w:rPr>
        <w:t>LA PREVISORA S.A</w:t>
      </w:r>
      <w:r w:rsidRPr="00B16970">
        <w:rPr>
          <w:rFonts w:ascii="Gadugi" w:hAnsi="Gadugi" w:cs="Arial"/>
          <w:sz w:val="18"/>
          <w:szCs w:val="18"/>
        </w:rPr>
        <w:t xml:space="preserve"> </w:t>
      </w:r>
      <w:r w:rsidRPr="00B16970">
        <w:rPr>
          <w:rFonts w:ascii="Gadugi" w:hAnsi="Gadugi" w:cs="Arial"/>
          <w:b/>
          <w:sz w:val="18"/>
          <w:szCs w:val="18"/>
        </w:rPr>
        <w:t>7.</w:t>
      </w:r>
      <w:r w:rsidRPr="00B16970">
        <w:rPr>
          <w:rFonts w:ascii="Gadugi" w:hAnsi="Gadugi" w:cs="Arial"/>
          <w:sz w:val="18"/>
          <w:szCs w:val="18"/>
        </w:rPr>
        <w:t xml:space="preserve"> Gestionar la seguridad de la información y la ciberseguridad, para lo cual podrán tener como referencia los estándares ISO  27001 – ISO 27032, o el que lo sustituya. </w:t>
      </w:r>
      <w:r w:rsidRPr="00B16970">
        <w:rPr>
          <w:rFonts w:ascii="Gadugi" w:hAnsi="Gadugi" w:cs="Arial"/>
          <w:b/>
          <w:sz w:val="18"/>
          <w:szCs w:val="18"/>
        </w:rPr>
        <w:t>8.</w:t>
      </w:r>
      <w:r w:rsidRPr="00B16970">
        <w:rPr>
          <w:rFonts w:ascii="Gadugi" w:hAnsi="Gadugi" w:cs="Arial"/>
          <w:sz w:val="18"/>
          <w:szCs w:val="18"/>
        </w:rPr>
        <w:t xml:space="preserve"> </w:t>
      </w:r>
      <w:r w:rsidRPr="00B16970">
        <w:rPr>
          <w:rFonts w:ascii="Gadugi" w:hAnsi="Gadugi" w:cs="Arial"/>
          <w:b/>
          <w:sz w:val="18"/>
          <w:szCs w:val="18"/>
        </w:rPr>
        <w:t>EL PROVEEDOR</w:t>
      </w:r>
      <w:r w:rsidRPr="00B16970">
        <w:rPr>
          <w:rFonts w:ascii="Gadugi" w:hAnsi="Gadugi" w:cs="Arial"/>
          <w:sz w:val="18"/>
          <w:szCs w:val="18"/>
        </w:rPr>
        <w:t xml:space="preserve"> debe disponer de que el envío de información confidencial y de los instrumentos para la realización de operaciones de los clientes de </w:t>
      </w:r>
      <w:r w:rsidRPr="00B16970">
        <w:rPr>
          <w:rFonts w:ascii="Gadugi" w:hAnsi="Gadugi" w:cs="Arial"/>
          <w:b/>
          <w:bCs/>
          <w:sz w:val="18"/>
          <w:szCs w:val="18"/>
        </w:rPr>
        <w:t>LA PREVISORA S.A</w:t>
      </w:r>
      <w:r w:rsidR="00AF4F0C" w:rsidRPr="00B16970">
        <w:rPr>
          <w:rFonts w:ascii="Gadugi" w:hAnsi="Gadugi" w:cs="Arial"/>
          <w:b/>
          <w:bCs/>
          <w:sz w:val="18"/>
          <w:szCs w:val="18"/>
        </w:rPr>
        <w:t>.</w:t>
      </w:r>
      <w:r w:rsidRPr="00B16970">
        <w:rPr>
          <w:rFonts w:ascii="Gadugi" w:hAnsi="Gadugi" w:cs="Arial"/>
          <w:sz w:val="18"/>
          <w:szCs w:val="18"/>
        </w:rPr>
        <w:t xml:space="preserve">, se haga en condiciones de seguridad. Cuando dicha información se envíe como parte de, o adjunta a un correo electrónico, mensajería e instantánea o cualquier otra modalidad de comunicación electrónica, este debe estar cifrada. </w:t>
      </w:r>
      <w:r w:rsidRPr="00B16970">
        <w:rPr>
          <w:rFonts w:ascii="Gadugi" w:hAnsi="Gadugi" w:cs="Arial"/>
          <w:b/>
          <w:sz w:val="18"/>
          <w:szCs w:val="18"/>
        </w:rPr>
        <w:t>9.</w:t>
      </w:r>
      <w:r w:rsidRPr="00B16970">
        <w:rPr>
          <w:rFonts w:ascii="Gadugi" w:hAnsi="Gadugi" w:cs="Arial"/>
          <w:sz w:val="18"/>
          <w:szCs w:val="18"/>
        </w:rPr>
        <w:t xml:space="preserve"> Implementar controles de seguridad para la información privada de </w:t>
      </w:r>
      <w:r w:rsidRPr="00B16970">
        <w:rPr>
          <w:rFonts w:ascii="Gadugi" w:hAnsi="Gadugi" w:cs="Arial"/>
          <w:b/>
          <w:bCs/>
          <w:sz w:val="18"/>
          <w:szCs w:val="18"/>
        </w:rPr>
        <w:t>LA PREVISORA S.A</w:t>
      </w:r>
      <w:r w:rsidRPr="00B16970">
        <w:rPr>
          <w:rFonts w:ascii="Gadugi" w:hAnsi="Gadugi" w:cs="Arial"/>
          <w:sz w:val="18"/>
          <w:szCs w:val="18"/>
        </w:rPr>
        <w:t xml:space="preserve">, que se maneja en los equipos y redes del proveedor. </w:t>
      </w:r>
      <w:r w:rsidRPr="00B16970">
        <w:rPr>
          <w:rFonts w:ascii="Gadugi" w:hAnsi="Gadugi" w:cs="Arial"/>
          <w:b/>
          <w:sz w:val="18"/>
          <w:szCs w:val="18"/>
        </w:rPr>
        <w:t>10.</w:t>
      </w:r>
      <w:r w:rsidRPr="00B16970">
        <w:rPr>
          <w:rFonts w:ascii="Gadugi" w:hAnsi="Gadugi" w:cs="Arial"/>
          <w:sz w:val="18"/>
          <w:szCs w:val="18"/>
        </w:rPr>
        <w:t xml:space="preserve"> Velar porque la información gestionada de </w:t>
      </w:r>
      <w:r w:rsidRPr="00B16970">
        <w:rPr>
          <w:rFonts w:ascii="Gadugi" w:hAnsi="Gadugi" w:cs="Arial"/>
          <w:b/>
          <w:bCs/>
          <w:sz w:val="18"/>
          <w:szCs w:val="18"/>
        </w:rPr>
        <w:t>LA PREVISORA S.A</w:t>
      </w:r>
      <w:r w:rsidRPr="00B16970">
        <w:rPr>
          <w:rFonts w:ascii="Gadugi" w:hAnsi="Gadugi" w:cs="Arial"/>
          <w:sz w:val="18"/>
          <w:szCs w:val="18"/>
        </w:rPr>
        <w:t xml:space="preserve"> esté libre de software malicioso. </w:t>
      </w:r>
      <w:r w:rsidRPr="00B16970">
        <w:rPr>
          <w:rFonts w:ascii="Gadugi" w:hAnsi="Gadugi" w:cs="Arial"/>
          <w:b/>
          <w:sz w:val="18"/>
          <w:szCs w:val="18"/>
        </w:rPr>
        <w:t>11.</w:t>
      </w:r>
      <w:r w:rsidRPr="00B16970">
        <w:rPr>
          <w:rFonts w:ascii="Gadugi" w:hAnsi="Gadugi" w:cs="Arial"/>
          <w:sz w:val="18"/>
          <w:szCs w:val="18"/>
        </w:rPr>
        <w:t xml:space="preserve"> Dotar a sus terminales o equipos de cómputo de los elementos necesarios que eviten la instalación de programas o dispositivos que capturen la información de sus clientes y de sus operaciones. </w:t>
      </w:r>
      <w:r w:rsidRPr="00B16970">
        <w:rPr>
          <w:rFonts w:ascii="Gadugi" w:hAnsi="Gadugi" w:cs="Arial"/>
          <w:b/>
          <w:sz w:val="18"/>
          <w:szCs w:val="18"/>
        </w:rPr>
        <w:t>12.</w:t>
      </w:r>
      <w:r w:rsidRPr="00B16970">
        <w:rPr>
          <w:rFonts w:ascii="Gadugi" w:hAnsi="Gadugi" w:cs="Arial"/>
          <w:sz w:val="18"/>
          <w:szCs w:val="18"/>
        </w:rPr>
        <w:t xml:space="preserve"> Velar porque los niveles de seguridad de los elementos usados en los canales no se vean disminuidos durante toda su vida útil.</w:t>
      </w:r>
      <w:r w:rsidRPr="00B16970">
        <w:rPr>
          <w:rFonts w:ascii="Gadugi" w:hAnsi="Gadugi" w:cs="Arial"/>
          <w:b/>
          <w:sz w:val="18"/>
          <w:szCs w:val="18"/>
        </w:rPr>
        <w:t xml:space="preserve">13. </w:t>
      </w:r>
      <w:r w:rsidRPr="00B16970">
        <w:rPr>
          <w:rFonts w:ascii="Gadugi" w:hAnsi="Gadugi" w:cs="Arial"/>
          <w:sz w:val="18"/>
          <w:szCs w:val="18"/>
        </w:rPr>
        <w:t xml:space="preserve">Proteger las claves de acceso a los sistemas de información. Se debe evitar el uso de claves compartidas, genéricas o para grupos. La identificación y autenticación en los dispositivos y sistemas de cómputo debe ser única y personalizada. </w:t>
      </w:r>
      <w:r w:rsidRPr="00B16970">
        <w:rPr>
          <w:rFonts w:ascii="Gadugi" w:hAnsi="Gadugi" w:cs="Arial"/>
          <w:b/>
          <w:bCs/>
          <w:sz w:val="18"/>
          <w:szCs w:val="18"/>
          <w:u w:val="single"/>
        </w:rPr>
        <w:t>CLÁUSULA DÉCIMA OCTAVA. HABEAS DATA:</w:t>
      </w:r>
      <w:r w:rsidRPr="00B16970">
        <w:rPr>
          <w:rFonts w:ascii="Gadugi" w:hAnsi="Gadugi" w:cs="Arial"/>
          <w:sz w:val="18"/>
          <w:szCs w:val="18"/>
        </w:rPr>
        <w:t xml:space="preserve"> </w:t>
      </w:r>
      <w:r w:rsidRPr="00B16970">
        <w:rPr>
          <w:rFonts w:ascii="Gadugi" w:hAnsi="Gadugi" w:cs="Arial"/>
          <w:b/>
          <w:sz w:val="18"/>
          <w:szCs w:val="18"/>
        </w:rPr>
        <w:t>EL PROVEEDOR</w:t>
      </w:r>
      <w:r w:rsidRPr="00B16970">
        <w:rPr>
          <w:rFonts w:ascii="Gadugi" w:hAnsi="Gadugi" w:cs="Arial"/>
          <w:iCs/>
          <w:snapToGrid w:val="0"/>
          <w:sz w:val="18"/>
          <w:szCs w:val="18"/>
        </w:rPr>
        <w:t xml:space="preserve"> declara expresamente que autoriza de forma irrevocable a </w:t>
      </w:r>
      <w:r w:rsidRPr="00B16970">
        <w:rPr>
          <w:rFonts w:ascii="Gadugi" w:hAnsi="Gadugi" w:cs="Arial"/>
          <w:b/>
          <w:bCs/>
          <w:iCs/>
          <w:snapToGrid w:val="0"/>
          <w:sz w:val="18"/>
          <w:szCs w:val="18"/>
        </w:rPr>
        <w:t>LA PREVISORA S.A</w:t>
      </w:r>
      <w:r w:rsidRPr="00B16970">
        <w:rPr>
          <w:rFonts w:ascii="Gadugi" w:hAnsi="Gadugi" w:cs="Arial"/>
          <w:iCs/>
          <w:snapToGrid w:val="0"/>
          <w:sz w:val="18"/>
          <w:szCs w:val="18"/>
        </w:rPr>
        <w:t xml:space="preserve">, para que con fines estadísticos, de información entre las compañías aseguradoras, de consulta o de transferencia de datos con cualquier autoridad que lo requiera en Colombia o, en el Exterior, consulte, procese, informe, suministre, guarde en sus archivos y reporte a las centrales de riesgo que considere necesario o, a cualquier otra entidad autorizada para manejar o administrar bases de datos, la información sea o no confidencial que resulte de todas las operaciones que directa o indirectamente y, bajo cualquier modalidad, se le haya otorgado o le otorguen en el futuro, así como sobre novedades, referencias y demás servicios que surjan de esta relación comercial o contrato cuyo alcance declara conocer y aceptar. </w:t>
      </w:r>
      <w:r w:rsidRPr="00B16970">
        <w:rPr>
          <w:rFonts w:ascii="Gadugi" w:hAnsi="Gadugi" w:cs="Arial"/>
          <w:b/>
          <w:bCs/>
          <w:sz w:val="18"/>
          <w:szCs w:val="18"/>
          <w:u w:val="single"/>
        </w:rPr>
        <w:t>CLÁUSULA DÉCIMA NOVENA.</w:t>
      </w:r>
      <w:bookmarkStart w:id="17" w:name="_Hlk59628876"/>
      <w:r w:rsidR="00D4261E" w:rsidRPr="00B16970">
        <w:rPr>
          <w:rFonts w:ascii="Gadugi" w:hAnsi="Gadugi" w:cs="Arial"/>
          <w:b/>
          <w:bCs/>
          <w:sz w:val="18"/>
          <w:szCs w:val="18"/>
          <w:u w:val="single"/>
        </w:rPr>
        <w:t xml:space="preserve"> PROTECCIÓN DE DATOS PERSONALES: </w:t>
      </w:r>
      <w:r w:rsidR="003E21AF" w:rsidRPr="00B16970">
        <w:rPr>
          <w:rFonts w:ascii="Gadugi" w:hAnsi="Gadugi" w:cs="Arial"/>
          <w:sz w:val="18"/>
          <w:szCs w:val="18"/>
        </w:rPr>
        <w:t xml:space="preserve">del presente contrato se requiere que </w:t>
      </w:r>
      <w:r w:rsidR="003E21AF" w:rsidRPr="00B16970">
        <w:rPr>
          <w:rFonts w:ascii="Gadugi" w:hAnsi="Gadugi" w:cs="Arial"/>
          <w:b/>
          <w:sz w:val="18"/>
          <w:szCs w:val="18"/>
        </w:rPr>
        <w:t>EL PROVEEDOR</w:t>
      </w:r>
      <w:r w:rsidR="003E21AF" w:rsidRPr="00B16970">
        <w:rPr>
          <w:rFonts w:ascii="Gadugi" w:hAnsi="Gadugi" w:cs="Arial"/>
          <w:sz w:val="18"/>
          <w:szCs w:val="18"/>
        </w:rPr>
        <w:t xml:space="preserve"> lleve a cabo cualquier operación o conjunto de operaciones, tales como la recolección, almacenamiento, uso, circulación o supresión de datos personales (el “Tratamiento”) suministrados o transmitidos por </w:t>
      </w:r>
      <w:r w:rsidR="003E21AF" w:rsidRPr="00B16970">
        <w:rPr>
          <w:rFonts w:ascii="Gadugi" w:hAnsi="Gadugi" w:cs="Arial"/>
          <w:b/>
          <w:sz w:val="18"/>
          <w:szCs w:val="18"/>
        </w:rPr>
        <w:t>LA PREVISORA S.A.</w:t>
      </w:r>
      <w:r w:rsidR="003E21AF" w:rsidRPr="00B16970">
        <w:rPr>
          <w:rFonts w:ascii="Gadugi" w:hAnsi="Gadugi" w:cs="Arial"/>
          <w:sz w:val="18"/>
          <w:szCs w:val="18"/>
        </w:rPr>
        <w:t xml:space="preserve">, entendiendo que </w:t>
      </w:r>
      <w:r w:rsidR="003E21AF" w:rsidRPr="00B16970">
        <w:rPr>
          <w:rFonts w:ascii="Gadugi" w:hAnsi="Gadugi" w:cs="Arial"/>
          <w:b/>
          <w:sz w:val="18"/>
          <w:szCs w:val="18"/>
        </w:rPr>
        <w:t>EL PROVEEDOR</w:t>
      </w:r>
      <w:r w:rsidR="003E21AF" w:rsidRPr="00B16970">
        <w:rPr>
          <w:rFonts w:ascii="Gadugi" w:hAnsi="Gadugi" w:cs="Arial"/>
          <w:sz w:val="18"/>
          <w:szCs w:val="18"/>
        </w:rPr>
        <w:t xml:space="preserve"> actúa como encargado del tratamiento de datos de carácter personal, se obliga a: </w:t>
      </w:r>
      <w:r w:rsidR="003E21AF" w:rsidRPr="00B16970">
        <w:rPr>
          <w:rFonts w:ascii="Gadugi" w:hAnsi="Gadugi" w:cs="Arial"/>
          <w:b/>
          <w:sz w:val="18"/>
          <w:szCs w:val="18"/>
        </w:rPr>
        <w:t>a)</w:t>
      </w:r>
      <w:r w:rsidR="003E21AF" w:rsidRPr="00B16970">
        <w:rPr>
          <w:rFonts w:ascii="Gadugi" w:hAnsi="Gadugi" w:cs="Arial"/>
          <w:sz w:val="18"/>
          <w:szCs w:val="18"/>
        </w:rPr>
        <w:t xml:space="preserve"> Llevar a cabo el Tratamiento de los datos personales de conformidad con la legislación vigente, así como con los criterios, requisitos y especificaciones establecidos en el presente contrato o con las recomendaciones e instrucciones que emanen del responsable del tratamiento de los datos personales. </w:t>
      </w:r>
      <w:r w:rsidR="003E21AF" w:rsidRPr="00B16970">
        <w:rPr>
          <w:rFonts w:ascii="Gadugi" w:hAnsi="Gadugi" w:cs="Arial"/>
          <w:b/>
          <w:sz w:val="18"/>
          <w:szCs w:val="18"/>
        </w:rPr>
        <w:t>b)</w:t>
      </w:r>
      <w:r w:rsidR="003E21AF" w:rsidRPr="00B16970">
        <w:rPr>
          <w:rFonts w:ascii="Gadugi" w:hAnsi="Gadugi" w:cs="Arial"/>
          <w:sz w:val="18"/>
          <w:szCs w:val="18"/>
        </w:rPr>
        <w:t xml:space="preserve"> Conservar los datos personales bajo especiales condiciones de seguridad necesarias para impedir su adulteración, pérdida, consulta, uso o acceso no autorizado o fraudulento. </w:t>
      </w:r>
      <w:r w:rsidR="003E21AF" w:rsidRPr="00B16970">
        <w:rPr>
          <w:rFonts w:ascii="Gadugi" w:hAnsi="Gadugi" w:cs="Arial"/>
          <w:b/>
          <w:sz w:val="18"/>
          <w:szCs w:val="18"/>
        </w:rPr>
        <w:t>c)</w:t>
      </w:r>
      <w:r w:rsidR="003E21AF" w:rsidRPr="00B16970">
        <w:rPr>
          <w:rFonts w:ascii="Gadugi" w:hAnsi="Gadugi" w:cs="Arial"/>
          <w:sz w:val="18"/>
          <w:szCs w:val="18"/>
        </w:rPr>
        <w:t xml:space="preserve"> Obtener las autorizaciones necesarias para el tratamiento de datos personales cuando en ejercicio de sus obligaciones como encargado del tratamiento de datos recopile información personal en nombre de </w:t>
      </w:r>
      <w:r w:rsidR="003E21AF" w:rsidRPr="00B16970">
        <w:rPr>
          <w:rFonts w:ascii="Gadugi" w:hAnsi="Gadugi" w:cs="Arial"/>
          <w:b/>
          <w:sz w:val="18"/>
          <w:szCs w:val="18"/>
        </w:rPr>
        <w:t xml:space="preserve">LA PREVISORA S.A. </w:t>
      </w:r>
      <w:r w:rsidR="003E21AF" w:rsidRPr="00B16970">
        <w:rPr>
          <w:rFonts w:ascii="Gadugi" w:hAnsi="Gadugi" w:cs="Arial"/>
          <w:sz w:val="18"/>
          <w:szCs w:val="18"/>
        </w:rPr>
        <w:t>de acuerdo con los formatos propios de la entidad</w:t>
      </w:r>
      <w:r w:rsidR="003E21AF" w:rsidRPr="00B16970">
        <w:rPr>
          <w:rFonts w:ascii="Gadugi" w:hAnsi="Gadugi" w:cs="Arial"/>
          <w:b/>
          <w:sz w:val="18"/>
          <w:szCs w:val="18"/>
        </w:rPr>
        <w:t>.</w:t>
      </w:r>
      <w:r w:rsidR="003E21AF" w:rsidRPr="00B16970">
        <w:rPr>
          <w:rFonts w:ascii="Gadugi" w:hAnsi="Gadugi" w:cs="Arial"/>
          <w:sz w:val="18"/>
          <w:szCs w:val="18"/>
        </w:rPr>
        <w:t xml:space="preserve"> En estos casos deberá mantener soporte o prueba de esta autorización para futuras consultas. Estas autorizaciones deberán incluir la posibilidad de transferir los datos personales a terceros países, incluyendo países que no proporcionen niveles adecuados de protección de datos personales. </w:t>
      </w:r>
      <w:r w:rsidR="003E21AF" w:rsidRPr="00B16970">
        <w:rPr>
          <w:rFonts w:ascii="Gadugi" w:hAnsi="Gadugi" w:cs="Arial"/>
          <w:b/>
          <w:sz w:val="18"/>
          <w:szCs w:val="18"/>
        </w:rPr>
        <w:t>d)</w:t>
      </w:r>
      <w:r w:rsidR="003E21AF" w:rsidRPr="00B16970">
        <w:rPr>
          <w:rFonts w:ascii="Gadugi" w:hAnsi="Gadugi" w:cs="Arial"/>
          <w:sz w:val="18"/>
          <w:szCs w:val="18"/>
        </w:rPr>
        <w:t xml:space="preserve">  Llevar a cabo el tratamiento de los datos personales únicamente para el fin autorizado por el titular de los datos personales, la ejecución del contrato y en cumplimiento de las instrucciones suministradas por el responsable de los datos personales. </w:t>
      </w:r>
      <w:r w:rsidR="003E21AF" w:rsidRPr="00B16970">
        <w:rPr>
          <w:rFonts w:ascii="Gadugi" w:hAnsi="Gadugi" w:cs="Arial"/>
          <w:b/>
          <w:sz w:val="18"/>
          <w:szCs w:val="18"/>
        </w:rPr>
        <w:t>e)</w:t>
      </w:r>
      <w:r w:rsidR="003E21AF" w:rsidRPr="00B16970">
        <w:rPr>
          <w:rFonts w:ascii="Gadugi" w:hAnsi="Gadugi" w:cs="Arial"/>
          <w:sz w:val="18"/>
          <w:szCs w:val="18"/>
        </w:rPr>
        <w:t xml:space="preserve"> Dar trámite a las consultas y reclamos que interpongan los titulares de los datos personales en los términos señalados en la normatividad vigente. </w:t>
      </w:r>
      <w:r w:rsidR="003E21AF" w:rsidRPr="00B16970">
        <w:rPr>
          <w:rFonts w:ascii="Gadugi" w:hAnsi="Gadugi" w:cs="Arial"/>
          <w:b/>
          <w:sz w:val="18"/>
          <w:szCs w:val="18"/>
        </w:rPr>
        <w:t>f)</w:t>
      </w:r>
      <w:r w:rsidR="003E21AF" w:rsidRPr="00B16970">
        <w:rPr>
          <w:rFonts w:ascii="Gadugi" w:hAnsi="Gadugi" w:cs="Arial"/>
          <w:sz w:val="18"/>
          <w:szCs w:val="18"/>
        </w:rPr>
        <w:t xml:space="preserve"> Realizar oportunamente la actualización, rectificación o supresión de los datos personales de los titulares en los términos señalados en la normatividad vigente. </w:t>
      </w:r>
      <w:r w:rsidR="003E21AF" w:rsidRPr="00B16970">
        <w:rPr>
          <w:rFonts w:ascii="Gadugi" w:hAnsi="Gadugi" w:cs="Arial"/>
          <w:b/>
          <w:sz w:val="18"/>
          <w:szCs w:val="18"/>
        </w:rPr>
        <w:t>g)</w:t>
      </w:r>
      <w:r w:rsidR="003E21AF" w:rsidRPr="00B16970">
        <w:rPr>
          <w:rFonts w:ascii="Gadugi" w:hAnsi="Gadugi" w:cs="Arial"/>
          <w:sz w:val="18"/>
          <w:szCs w:val="18"/>
        </w:rPr>
        <w:t xml:space="preserve"> En los casos en que actúe como encargado del tratamiento de datos personales, actualizar la información de los titulares de datos personales, una vez sea reportada por el responsable del tratamiento de datos personales, dentro de los cinco (5) días hábiles siguientes al recibo del reporte. </w:t>
      </w:r>
      <w:r w:rsidR="003E21AF" w:rsidRPr="00B16970">
        <w:rPr>
          <w:rFonts w:ascii="Gadugi" w:hAnsi="Gadugi" w:cs="Arial"/>
          <w:b/>
          <w:sz w:val="18"/>
          <w:szCs w:val="18"/>
        </w:rPr>
        <w:t>h)</w:t>
      </w:r>
      <w:r w:rsidR="003E21AF" w:rsidRPr="00B16970">
        <w:rPr>
          <w:rFonts w:ascii="Gadugi" w:hAnsi="Gadugi" w:cs="Arial"/>
          <w:sz w:val="18"/>
          <w:szCs w:val="18"/>
        </w:rPr>
        <w:t xml:space="preserve"> Implementar un documento interno de políticas y procedimientos para garantizar la adecuada atención a las consultas y reclamos que interpongan los titulares de datos personales. </w:t>
      </w:r>
      <w:r w:rsidR="003E21AF" w:rsidRPr="00B16970">
        <w:rPr>
          <w:rFonts w:ascii="Gadugi" w:hAnsi="Gadugi" w:cs="Arial"/>
          <w:b/>
          <w:sz w:val="18"/>
          <w:szCs w:val="18"/>
        </w:rPr>
        <w:t>i)</w:t>
      </w:r>
      <w:r w:rsidR="003E21AF" w:rsidRPr="00B16970">
        <w:rPr>
          <w:rFonts w:ascii="Gadugi" w:hAnsi="Gadugi" w:cs="Arial"/>
          <w:sz w:val="18"/>
          <w:szCs w:val="18"/>
        </w:rPr>
        <w:t xml:space="preserve"> Abstenerse de circular información que este siendo controvertida por el titular y cuyo bloqueo haya sido ordenado por la autoridad competente en la materia. </w:t>
      </w:r>
      <w:r w:rsidR="003E21AF" w:rsidRPr="00B16970">
        <w:rPr>
          <w:rFonts w:ascii="Gadugi" w:hAnsi="Gadugi" w:cs="Arial"/>
          <w:b/>
          <w:sz w:val="18"/>
          <w:szCs w:val="18"/>
        </w:rPr>
        <w:t>j)</w:t>
      </w:r>
      <w:r w:rsidR="003E21AF" w:rsidRPr="00B16970">
        <w:rPr>
          <w:rFonts w:ascii="Gadugi" w:hAnsi="Gadugi" w:cs="Arial"/>
          <w:sz w:val="18"/>
          <w:szCs w:val="18"/>
        </w:rPr>
        <w:t xml:space="preserve"> Devolver al responsable del tratamiento de datos personales o eliminar cuando corresponda, los datos personales que hayan sido objeto de tratamiento, en un plazo de quince (15) días contados desde la fecha de terminación del contrato. </w:t>
      </w:r>
      <w:r w:rsidR="003E21AF" w:rsidRPr="00B16970">
        <w:rPr>
          <w:rFonts w:ascii="Gadugi" w:hAnsi="Gadugi" w:cs="Arial"/>
          <w:b/>
          <w:sz w:val="18"/>
          <w:szCs w:val="18"/>
        </w:rPr>
        <w:t>k)</w:t>
      </w:r>
      <w:r w:rsidR="003E21AF" w:rsidRPr="00B16970">
        <w:rPr>
          <w:rFonts w:ascii="Gadugi" w:hAnsi="Gadugi" w:cs="Arial"/>
          <w:sz w:val="18"/>
          <w:szCs w:val="18"/>
        </w:rPr>
        <w:t xml:space="preserve"> Eliminar cualquier documento, soporte o copia de los datos personales que hayan sido objeto de tratamiento en virtud de lo dispuesto en el contrato y que no hayan podido ser objeto de devolución de que trata el literal anterior. No obstante, el encargado no procederá a la destrucción de los datos cuando exista una previsión legal que exija su conservación, en cuyo caso las partes conservarán, debidamente protegidos los mencionados datos. </w:t>
      </w:r>
      <w:r w:rsidR="003E21AF" w:rsidRPr="00B16970">
        <w:rPr>
          <w:rFonts w:ascii="Gadugi" w:hAnsi="Gadugi" w:cs="Arial"/>
          <w:b/>
          <w:sz w:val="18"/>
          <w:szCs w:val="18"/>
        </w:rPr>
        <w:t>l)</w:t>
      </w:r>
      <w:r w:rsidR="003E21AF" w:rsidRPr="00B16970">
        <w:rPr>
          <w:rFonts w:ascii="Gadugi" w:hAnsi="Gadugi" w:cs="Arial"/>
          <w:sz w:val="18"/>
          <w:szCs w:val="18"/>
        </w:rPr>
        <w:t xml:space="preserve"> Abstenerse de comunicar y/o ceder a otras personas naturales o jurídicas los datos personales que le sean suministrados con motivo de la relación jurídica y guardar la debida confidencialidad respecto del tratamiento que se le autorice. </w:t>
      </w:r>
      <w:r w:rsidR="003E21AF" w:rsidRPr="00B16970">
        <w:rPr>
          <w:rFonts w:ascii="Gadugi" w:hAnsi="Gadugi" w:cs="Arial"/>
          <w:b/>
          <w:sz w:val="18"/>
          <w:szCs w:val="18"/>
        </w:rPr>
        <w:t>m)</w:t>
      </w:r>
      <w:r w:rsidR="003E21AF" w:rsidRPr="00B16970">
        <w:rPr>
          <w:rFonts w:ascii="Gadugi" w:hAnsi="Gadugi" w:cs="Arial"/>
          <w:sz w:val="18"/>
          <w:szCs w:val="18"/>
        </w:rPr>
        <w:t xml:space="preserve"> Adoptar, en el tratamiento de los datos personales, las medidas de índole técnico y organizacionales necesarias exigidas por la normativa legal que al respecto resulte de la aplicación, de forma que se garantice la seguridad de los datos personales y se evite su alteración, pérdida, tratamiento o acceso no autorizado, habida cuenta del estado de la tecnología, la naturaleza de los datos personales almacenados y los riesgos a que están expuestos, ya provengan de la acción humana, del medio físico o natural. Las medidas abarcarán, a título enunciativo, hardware, software, procedimientos de recuperación, copias de seguridad y datos extraídos de datos personales en forma de exhibición en pantalla o impresa. </w:t>
      </w:r>
      <w:r w:rsidR="003E21AF" w:rsidRPr="00B16970">
        <w:rPr>
          <w:rFonts w:ascii="Gadugi" w:hAnsi="Gadugi" w:cs="Arial"/>
          <w:b/>
          <w:sz w:val="18"/>
          <w:szCs w:val="18"/>
        </w:rPr>
        <w:t>n)</w:t>
      </w:r>
      <w:r w:rsidR="003E21AF" w:rsidRPr="00B16970">
        <w:rPr>
          <w:rFonts w:ascii="Gadugi" w:hAnsi="Gadugi" w:cs="Arial"/>
          <w:sz w:val="18"/>
          <w:szCs w:val="18"/>
        </w:rPr>
        <w:t xml:space="preserve"> Tener autorización para el tratamiento de los datos personales de cada uno de sus empleados y trabajadores con el fin de verificar el cumplimiento de las obligaciones </w:t>
      </w:r>
      <w:proofErr w:type="gramStart"/>
      <w:r w:rsidR="003E21AF" w:rsidRPr="00B16970">
        <w:rPr>
          <w:rFonts w:ascii="Gadugi" w:hAnsi="Gadugi" w:cs="Arial"/>
          <w:sz w:val="18"/>
          <w:szCs w:val="18"/>
        </w:rPr>
        <w:t>jurídico laborales</w:t>
      </w:r>
      <w:proofErr w:type="gramEnd"/>
      <w:r w:rsidR="003E21AF" w:rsidRPr="00B16970">
        <w:rPr>
          <w:rFonts w:ascii="Gadugi" w:hAnsi="Gadugi" w:cs="Arial"/>
          <w:sz w:val="18"/>
          <w:szCs w:val="18"/>
        </w:rPr>
        <w:t xml:space="preserve">, de seguridad social, de prevención de riesgos laborales y demás señaladas en el contrato. </w:t>
      </w:r>
      <w:r w:rsidR="003E21AF" w:rsidRPr="00B16970">
        <w:rPr>
          <w:rFonts w:ascii="Gadugi" w:hAnsi="Gadugi" w:cs="Arial"/>
          <w:b/>
          <w:sz w:val="18"/>
          <w:szCs w:val="18"/>
        </w:rPr>
        <w:t>o)</w:t>
      </w:r>
      <w:r w:rsidR="003E21AF" w:rsidRPr="00B16970">
        <w:rPr>
          <w:rFonts w:ascii="Gadugi" w:hAnsi="Gadugi" w:cs="Arial"/>
          <w:sz w:val="18"/>
          <w:szCs w:val="18"/>
        </w:rPr>
        <w:t xml:space="preserve"> </w:t>
      </w:r>
      <w:r w:rsidR="003E21AF" w:rsidRPr="00B16970">
        <w:rPr>
          <w:rFonts w:ascii="Gadugi" w:hAnsi="Gadugi" w:cs="Arial"/>
          <w:iCs/>
          <w:sz w:val="18"/>
          <w:szCs w:val="18"/>
          <w:shd w:val="clear" w:color="auto" w:fill="FFFFFF"/>
        </w:rPr>
        <w:t xml:space="preserve">Informar inmediatamente a </w:t>
      </w:r>
      <w:r w:rsidR="003E21AF" w:rsidRPr="00B16970">
        <w:rPr>
          <w:rFonts w:ascii="Gadugi" w:hAnsi="Gadugi" w:cs="Arial"/>
          <w:b/>
          <w:iCs/>
          <w:sz w:val="18"/>
          <w:szCs w:val="18"/>
          <w:shd w:val="clear" w:color="auto" w:fill="FFFFFF"/>
        </w:rPr>
        <w:t xml:space="preserve">LA PREVISORA S.A. </w:t>
      </w:r>
      <w:r w:rsidR="003E21AF" w:rsidRPr="00B16970">
        <w:rPr>
          <w:rFonts w:ascii="Gadugi" w:hAnsi="Gadugi" w:cs="Arial"/>
          <w:iCs/>
          <w:sz w:val="18"/>
          <w:szCs w:val="18"/>
          <w:shd w:val="clear" w:color="auto" w:fill="FFFFFF"/>
        </w:rPr>
        <w:t xml:space="preserve">la presentación de un incidente de seguridad que haya generado destrucción, perdida, acceso no autorizado, uso o cualquier tipo de manipulación de información personal de </w:t>
      </w:r>
      <w:r w:rsidR="003E21AF" w:rsidRPr="00B16970">
        <w:rPr>
          <w:rFonts w:ascii="Gadugi" w:hAnsi="Gadugi" w:cs="Arial"/>
          <w:b/>
          <w:iCs/>
          <w:sz w:val="18"/>
          <w:szCs w:val="18"/>
          <w:shd w:val="clear" w:color="auto" w:fill="FFFFFF"/>
        </w:rPr>
        <w:t xml:space="preserve">LA PREVISORA S.A. </w:t>
      </w:r>
      <w:r w:rsidR="003E21AF" w:rsidRPr="00B16970">
        <w:rPr>
          <w:rFonts w:ascii="Gadugi" w:hAnsi="Gadugi" w:cs="Arial"/>
          <w:iCs/>
          <w:sz w:val="18"/>
          <w:szCs w:val="18"/>
          <w:shd w:val="clear" w:color="auto" w:fill="FFFFFF"/>
        </w:rPr>
        <w:t xml:space="preserve">por sus actuaciones y/o de su personal. </w:t>
      </w:r>
      <w:r w:rsidR="003E21AF" w:rsidRPr="00B16970">
        <w:rPr>
          <w:rFonts w:ascii="Gadugi" w:hAnsi="Gadugi" w:cs="Arial"/>
          <w:b/>
          <w:iCs/>
          <w:sz w:val="18"/>
          <w:szCs w:val="18"/>
          <w:shd w:val="clear" w:color="auto" w:fill="FFFFFF"/>
        </w:rPr>
        <w:t>p)</w:t>
      </w:r>
      <w:r w:rsidR="003E21AF" w:rsidRPr="00B16970">
        <w:rPr>
          <w:rFonts w:ascii="Gadugi" w:hAnsi="Gadugi" w:cs="Arial"/>
          <w:iCs/>
          <w:sz w:val="18"/>
          <w:szCs w:val="18"/>
          <w:shd w:val="clear" w:color="auto" w:fill="FFFFFF"/>
        </w:rPr>
        <w:t xml:space="preserve"> y cumplir con la política de privacidad de </w:t>
      </w:r>
      <w:r w:rsidR="003E21AF" w:rsidRPr="00B16970">
        <w:rPr>
          <w:rFonts w:ascii="Gadugi" w:hAnsi="Gadugi" w:cs="Arial"/>
          <w:b/>
          <w:iCs/>
          <w:sz w:val="18"/>
          <w:szCs w:val="18"/>
          <w:shd w:val="clear" w:color="auto" w:fill="FFFFFF"/>
        </w:rPr>
        <w:t xml:space="preserve">LA PREVISORA S.A. </w:t>
      </w:r>
      <w:r w:rsidR="003E21AF" w:rsidRPr="00B16970">
        <w:rPr>
          <w:rFonts w:ascii="Gadugi" w:hAnsi="Gadugi" w:cs="Arial"/>
          <w:b/>
          <w:sz w:val="18"/>
          <w:szCs w:val="18"/>
        </w:rPr>
        <w:t>PARÁGRAFO PRIMERO:</w:t>
      </w:r>
      <w:r w:rsidR="003E21AF" w:rsidRPr="00B16970">
        <w:rPr>
          <w:rFonts w:ascii="Gadugi" w:hAnsi="Gadugi" w:cs="Arial"/>
          <w:sz w:val="18"/>
          <w:szCs w:val="18"/>
        </w:rPr>
        <w:t xml:space="preserve"> En caso que </w:t>
      </w:r>
      <w:r w:rsidR="003E21AF" w:rsidRPr="00B16970">
        <w:rPr>
          <w:rFonts w:ascii="Gadugi" w:hAnsi="Gadugi" w:cs="Arial"/>
          <w:b/>
          <w:sz w:val="18"/>
          <w:szCs w:val="18"/>
        </w:rPr>
        <w:t>EL PROVEEDOR</w:t>
      </w:r>
      <w:r w:rsidR="003E21AF" w:rsidRPr="00B16970">
        <w:rPr>
          <w:rFonts w:ascii="Gadugi" w:hAnsi="Gadugi" w:cs="Arial"/>
          <w:sz w:val="18"/>
          <w:szCs w:val="18"/>
        </w:rPr>
        <w:t xml:space="preserve"> realice determinadas actividades a través de terceros, que a su vez impliquen que estos terceros lleven a cabo tratamiento de datos personales transmitidos por </w:t>
      </w:r>
      <w:r w:rsidR="003E21AF" w:rsidRPr="00B16970">
        <w:rPr>
          <w:rFonts w:ascii="Gadugi" w:hAnsi="Gadugi" w:cs="Arial"/>
          <w:b/>
          <w:sz w:val="18"/>
          <w:szCs w:val="18"/>
        </w:rPr>
        <w:t>LA PREVISORA S.A.</w:t>
      </w:r>
      <w:r w:rsidR="003E21AF" w:rsidRPr="00B16970">
        <w:rPr>
          <w:rFonts w:ascii="Gadugi" w:hAnsi="Gadugi" w:cs="Arial"/>
          <w:sz w:val="18"/>
          <w:szCs w:val="18"/>
        </w:rPr>
        <w:t xml:space="preserve"> en virtud del contrato, </w:t>
      </w:r>
      <w:r w:rsidR="003E21AF" w:rsidRPr="00B16970">
        <w:rPr>
          <w:rFonts w:ascii="Gadugi" w:hAnsi="Gadugi" w:cs="Arial"/>
          <w:b/>
          <w:sz w:val="18"/>
          <w:szCs w:val="18"/>
        </w:rPr>
        <w:t>EL PROVEEDOR</w:t>
      </w:r>
      <w:r w:rsidR="003E21AF" w:rsidRPr="00B16970">
        <w:rPr>
          <w:rFonts w:ascii="Gadugi" w:hAnsi="Gadugi" w:cs="Arial"/>
          <w:sz w:val="18"/>
          <w:szCs w:val="18"/>
        </w:rPr>
        <w:t xml:space="preserve"> al permitir el acceso o transmitir dichos datos personales a terceros, se obliga a que, con carácter previo, sea suscrito con el tercero un contrato en el que este tercero se obligue a cumplir con todas las obligaciones impuestas por este contrato, de acuerdo a las exigencias normativas, por lo que </w:t>
      </w:r>
      <w:r w:rsidR="003E21AF" w:rsidRPr="00B16970">
        <w:rPr>
          <w:rFonts w:ascii="Gadugi" w:hAnsi="Gadugi" w:cs="Arial"/>
          <w:b/>
          <w:sz w:val="18"/>
          <w:szCs w:val="18"/>
        </w:rPr>
        <w:t>EL PROVEEDOR</w:t>
      </w:r>
      <w:r w:rsidR="003E21AF" w:rsidRPr="00B16970">
        <w:rPr>
          <w:rFonts w:ascii="Gadugi" w:hAnsi="Gadugi" w:cs="Arial"/>
          <w:sz w:val="18"/>
          <w:szCs w:val="18"/>
        </w:rPr>
        <w:t xml:space="preserve"> acepta expresamente asumir la responsabilidad del tratamiento correcto de los datos de carácter personal entregados por </w:t>
      </w:r>
      <w:r w:rsidR="003E21AF" w:rsidRPr="00B16970">
        <w:rPr>
          <w:rFonts w:ascii="Gadugi" w:hAnsi="Gadugi" w:cs="Arial"/>
          <w:b/>
          <w:sz w:val="18"/>
          <w:szCs w:val="18"/>
        </w:rPr>
        <w:t>LA PREVISORA S.A.</w:t>
      </w:r>
      <w:r w:rsidR="003E21AF" w:rsidRPr="00B16970">
        <w:rPr>
          <w:rFonts w:ascii="Gadugi" w:hAnsi="Gadugi" w:cs="Arial"/>
          <w:sz w:val="18"/>
          <w:szCs w:val="18"/>
        </w:rPr>
        <w:t xml:space="preserve"> a los que acceda, con las mismas previsiones que las contenidas en el presente apartado. </w:t>
      </w:r>
      <w:r w:rsidR="003E21AF" w:rsidRPr="00B16970">
        <w:rPr>
          <w:rFonts w:ascii="Gadugi" w:hAnsi="Gadugi" w:cs="Arial"/>
          <w:b/>
          <w:sz w:val="18"/>
          <w:szCs w:val="18"/>
        </w:rPr>
        <w:t>PARÁGRAFO SEGUNDO: EL PROVEEDOR</w:t>
      </w:r>
      <w:r w:rsidR="003E21AF" w:rsidRPr="00B16970">
        <w:rPr>
          <w:rFonts w:ascii="Gadugi" w:hAnsi="Gadugi" w:cs="Arial"/>
          <w:sz w:val="18"/>
          <w:szCs w:val="18"/>
        </w:rPr>
        <w:t xml:space="preserve"> se obliga a mantener indemne a </w:t>
      </w:r>
      <w:r w:rsidR="003E21AF" w:rsidRPr="00B16970">
        <w:rPr>
          <w:rFonts w:ascii="Gadugi" w:hAnsi="Gadugi" w:cs="Arial"/>
          <w:b/>
          <w:sz w:val="18"/>
          <w:szCs w:val="18"/>
        </w:rPr>
        <w:t>LA PREVISORA S.A.</w:t>
      </w:r>
      <w:r w:rsidR="003E21AF" w:rsidRPr="00B16970">
        <w:rPr>
          <w:rFonts w:ascii="Gadugi" w:hAnsi="Gadugi" w:cs="Arial"/>
          <w:sz w:val="18"/>
          <w:szCs w:val="18"/>
        </w:rPr>
        <w:t xml:space="preserve">, frente a cualquier reclamación que pudiera ser interpuesta, en la medida en que dicha reclamación se fundamente en el incumplimiento de </w:t>
      </w:r>
      <w:r w:rsidR="003E21AF" w:rsidRPr="00B16970">
        <w:rPr>
          <w:rFonts w:ascii="Gadugi" w:hAnsi="Gadugi" w:cs="Arial"/>
          <w:b/>
          <w:sz w:val="18"/>
          <w:szCs w:val="18"/>
        </w:rPr>
        <w:t>EL PROVEEDOR</w:t>
      </w:r>
      <w:r w:rsidR="003E21AF" w:rsidRPr="00B16970">
        <w:rPr>
          <w:rFonts w:ascii="Gadugi" w:hAnsi="Gadugi" w:cs="Arial"/>
          <w:sz w:val="18"/>
          <w:szCs w:val="18"/>
        </w:rPr>
        <w:t xml:space="preserve"> respecto de las obligaciones establecidas en el presente contrato y cualquier otro deber u obligación establecidos en la normativa de protección de datos personales.</w:t>
      </w:r>
      <w:bookmarkEnd w:id="17"/>
      <w:r w:rsidR="00D4261E" w:rsidRPr="00B16970">
        <w:rPr>
          <w:rFonts w:ascii="Gadugi" w:hAnsi="Gadugi" w:cs="Arial"/>
          <w:b/>
          <w:iCs/>
          <w:snapToGrid w:val="0"/>
          <w:sz w:val="18"/>
          <w:szCs w:val="18"/>
          <w:u w:val="single"/>
        </w:rPr>
        <w:t xml:space="preserve"> </w:t>
      </w:r>
      <w:r w:rsidRPr="00B16970">
        <w:rPr>
          <w:rFonts w:ascii="Gadugi" w:hAnsi="Gadugi" w:cs="Arial"/>
          <w:b/>
          <w:bCs/>
          <w:sz w:val="18"/>
          <w:szCs w:val="18"/>
          <w:u w:val="single"/>
        </w:rPr>
        <w:t>CLÁUSULA VIGÉSIMA. COMPROMISO ÉTICO:</w:t>
      </w:r>
      <w:r w:rsidRPr="00B16970">
        <w:rPr>
          <w:rFonts w:ascii="Gadugi" w:hAnsi="Gadugi" w:cs="Arial"/>
          <w:sz w:val="18"/>
          <w:szCs w:val="18"/>
        </w:rPr>
        <w:t xml:space="preserve"> </w:t>
      </w:r>
      <w:r w:rsidRPr="00B16970">
        <w:rPr>
          <w:rFonts w:ascii="Gadugi" w:hAnsi="Gadugi" w:cs="Arial"/>
          <w:b/>
          <w:bCs/>
          <w:sz w:val="18"/>
          <w:szCs w:val="18"/>
        </w:rPr>
        <w:t>EL PROVEEDOR</w:t>
      </w:r>
      <w:r w:rsidRPr="00B16970">
        <w:rPr>
          <w:rFonts w:ascii="Gadugi" w:hAnsi="Gadugi" w:cs="Arial"/>
          <w:sz w:val="18"/>
          <w:szCs w:val="18"/>
        </w:rPr>
        <w:t xml:space="preserve"> manifiesta que ha revisado y aceptado incondicionalmente el contenido y disposiciones del Código de Ética de </w:t>
      </w:r>
      <w:r w:rsidRPr="00B16970">
        <w:rPr>
          <w:rFonts w:ascii="Gadugi" w:hAnsi="Gadugi" w:cs="Arial"/>
          <w:b/>
          <w:bCs/>
          <w:sz w:val="18"/>
          <w:szCs w:val="18"/>
        </w:rPr>
        <w:t>LA PREVISORA S.A</w:t>
      </w:r>
      <w:r w:rsidRPr="00B16970">
        <w:rPr>
          <w:rFonts w:ascii="Gadugi" w:hAnsi="Gadugi" w:cs="Arial"/>
          <w:sz w:val="18"/>
          <w:szCs w:val="18"/>
        </w:rPr>
        <w:t xml:space="preserve"> y que en su calidad de persona natural o jurídica no se encuentra inmerso en ninguna de las situaciones que impidan vincularse con </w:t>
      </w:r>
      <w:r w:rsidRPr="00B16970">
        <w:rPr>
          <w:rFonts w:ascii="Gadugi" w:hAnsi="Gadugi" w:cs="Arial"/>
          <w:b/>
          <w:bCs/>
          <w:sz w:val="18"/>
          <w:szCs w:val="18"/>
        </w:rPr>
        <w:t>LA PREVISORA S.A</w:t>
      </w:r>
      <w:r w:rsidR="00D4261E" w:rsidRPr="00B16970">
        <w:rPr>
          <w:rFonts w:ascii="Gadugi" w:hAnsi="Gadugi" w:cs="Arial"/>
          <w:b/>
          <w:bCs/>
          <w:sz w:val="18"/>
          <w:szCs w:val="18"/>
        </w:rPr>
        <w:t>.</w:t>
      </w:r>
      <w:r w:rsidRPr="00B16970">
        <w:rPr>
          <w:rFonts w:ascii="Gadugi" w:hAnsi="Gadugi" w:cs="Arial"/>
          <w:sz w:val="18"/>
          <w:szCs w:val="18"/>
        </w:rPr>
        <w:t xml:space="preserve"> y cumplir con las obligaciones derivadas de dicho vínculo; así mismo, se obliga al ejercicio ético de sus actividades, y cualquier atentado que deteriore el buen nombre o derecho a la intimidad de cualquier persona natural y/o jurídica, serán de responsabilidad de la parte que falte a éste deber. </w:t>
      </w:r>
      <w:r w:rsidRPr="00B16970">
        <w:rPr>
          <w:rFonts w:ascii="Gadugi" w:hAnsi="Gadugi" w:cs="Arial"/>
          <w:b/>
          <w:bCs/>
          <w:sz w:val="18"/>
          <w:szCs w:val="18"/>
          <w:u w:val="single"/>
        </w:rPr>
        <w:t>CLÁUSULA VIGÉSIMA PRIMERA. CONOCIMIENTO SARLAFT</w:t>
      </w:r>
      <w:r w:rsidRPr="00B16970">
        <w:rPr>
          <w:rFonts w:ascii="Gadugi" w:hAnsi="Gadugi" w:cs="Arial"/>
          <w:sz w:val="18"/>
          <w:szCs w:val="18"/>
        </w:rPr>
        <w:t xml:space="preserve">. </w:t>
      </w:r>
      <w:r w:rsidR="00D4261E" w:rsidRPr="00B16970">
        <w:rPr>
          <w:rFonts w:ascii="Gadugi" w:hAnsi="Gadugi" w:cs="Arial"/>
          <w:sz w:val="18"/>
          <w:szCs w:val="18"/>
        </w:rPr>
        <w:t xml:space="preserve">En cumplimiento del deber legal que le asiste a LAS PARTES en relación con la cooperación para la prevención del lavado de activos, la financiación del terrorismo y cualquier otro delito conexo contemplado en normas nacionales e internacionales, cada una de las partes declara que su patrimonio y las fuentes económicas que permiten desarrollar su objeto social no son fruto de actividades ilícitas, tales como narcotráfico, testaferrato, enriquecimiento ilícito, terrorismo, lavado de activos, tráfico de estupefacientes, secuestro extorsivo y/o trata de personas, entre otros delitos conexos, razón por la cual, acepta que en el evento en que cualquiera de las partes o alguno de sus socios o accionistas, subcontratistas, empleados, administradores y/o representantes legales, revisores fiscales y/o contadores hagan parte de la lista OFAC (Office </w:t>
      </w:r>
      <w:proofErr w:type="spellStart"/>
      <w:r w:rsidR="00D4261E" w:rsidRPr="00B16970">
        <w:rPr>
          <w:rFonts w:ascii="Gadugi" w:hAnsi="Gadugi" w:cs="Arial"/>
          <w:sz w:val="18"/>
          <w:szCs w:val="18"/>
        </w:rPr>
        <w:t>of</w:t>
      </w:r>
      <w:proofErr w:type="spellEnd"/>
      <w:r w:rsidR="00D4261E" w:rsidRPr="00B16970">
        <w:rPr>
          <w:rFonts w:ascii="Gadugi" w:hAnsi="Gadugi" w:cs="Arial"/>
          <w:sz w:val="18"/>
          <w:szCs w:val="18"/>
        </w:rPr>
        <w:t xml:space="preserve"> </w:t>
      </w:r>
      <w:proofErr w:type="spellStart"/>
      <w:r w:rsidR="00D4261E" w:rsidRPr="00B16970">
        <w:rPr>
          <w:rFonts w:ascii="Gadugi" w:hAnsi="Gadugi" w:cs="Arial"/>
          <w:sz w:val="18"/>
          <w:szCs w:val="18"/>
        </w:rPr>
        <w:t>Foreign</w:t>
      </w:r>
      <w:proofErr w:type="spellEnd"/>
      <w:r w:rsidR="00D4261E" w:rsidRPr="00B16970">
        <w:rPr>
          <w:rFonts w:ascii="Gadugi" w:hAnsi="Gadugi" w:cs="Arial"/>
          <w:sz w:val="18"/>
          <w:szCs w:val="18"/>
        </w:rPr>
        <w:t xml:space="preserve"> </w:t>
      </w:r>
      <w:proofErr w:type="spellStart"/>
      <w:r w:rsidR="00D4261E" w:rsidRPr="00B16970">
        <w:rPr>
          <w:rFonts w:ascii="Gadugi" w:hAnsi="Gadugi" w:cs="Arial"/>
          <w:sz w:val="18"/>
          <w:szCs w:val="18"/>
        </w:rPr>
        <w:t>Assets</w:t>
      </w:r>
      <w:proofErr w:type="spellEnd"/>
      <w:r w:rsidR="00D4261E" w:rsidRPr="00B16970">
        <w:rPr>
          <w:rFonts w:ascii="Gadugi" w:hAnsi="Gadugi" w:cs="Arial"/>
          <w:sz w:val="18"/>
          <w:szCs w:val="18"/>
        </w:rPr>
        <w:t xml:space="preserve"> Control), ONU o de alguna otra de igual o similar naturaleza, de carácter nacional o internacional, o haya sido sentenciado judicialmente por cualquier delito o haya sido extraditado, será responsable por los daños y perjuicios que dicho reporte o sentencia le ocasione a la otra parte, sin perjuicio de la responsabilidad penal que le asiste y, les faculta para dar por terminado unilateralmente el presente contrato en cualquier momento y sin previo aviso, por configurarse una causal objetiva de terminación del mismo. </w:t>
      </w:r>
      <w:r w:rsidRPr="00B16970">
        <w:rPr>
          <w:rFonts w:ascii="Gadugi" w:hAnsi="Gadugi" w:cs="Arial"/>
          <w:b/>
          <w:bCs/>
          <w:sz w:val="18"/>
          <w:szCs w:val="18"/>
          <w:u w:val="single"/>
        </w:rPr>
        <w:t>CLÁUSULA VIGÉSIMA SEGUNDA. COMPROMISO ANTI-SOBORNO Y ANTICORRUPCIÓN:</w:t>
      </w:r>
      <w:r w:rsidRPr="00B16970">
        <w:rPr>
          <w:rFonts w:ascii="Gadugi" w:hAnsi="Gadugi" w:cs="Arial"/>
          <w:b/>
          <w:bCs/>
          <w:sz w:val="18"/>
          <w:szCs w:val="18"/>
        </w:rPr>
        <w:t xml:space="preserve"> LAS PARTES </w:t>
      </w:r>
      <w:r w:rsidRPr="00B16970">
        <w:rPr>
          <w:rFonts w:ascii="Gadugi" w:hAnsi="Gadugi" w:cs="Arial"/>
          <w:sz w:val="18"/>
          <w:szCs w:val="18"/>
        </w:rPr>
        <w:t xml:space="preserve">declaran conocer que de conformidad con las disposiciones locales e internacionales </w:t>
      </w:r>
      <w:proofErr w:type="spellStart"/>
      <w:r w:rsidRPr="00B16970">
        <w:rPr>
          <w:rFonts w:ascii="Gadugi" w:hAnsi="Gadugi" w:cs="Arial"/>
          <w:sz w:val="18"/>
          <w:szCs w:val="18"/>
        </w:rPr>
        <w:t>anti-corrupción</w:t>
      </w:r>
      <w:proofErr w:type="spellEnd"/>
      <w:r w:rsidRPr="00B16970">
        <w:rPr>
          <w:rFonts w:ascii="Gadugi" w:hAnsi="Gadugi" w:cs="Arial"/>
          <w:sz w:val="18"/>
          <w:szCs w:val="18"/>
        </w:rPr>
        <w:t xml:space="preserve"> y </w:t>
      </w:r>
      <w:proofErr w:type="spellStart"/>
      <w:r w:rsidRPr="00B16970">
        <w:rPr>
          <w:rFonts w:ascii="Gadugi" w:hAnsi="Gadugi" w:cs="Arial"/>
          <w:sz w:val="18"/>
          <w:szCs w:val="18"/>
        </w:rPr>
        <w:t>anti-soborno</w:t>
      </w:r>
      <w:proofErr w:type="spellEnd"/>
      <w:r w:rsidRPr="00B16970">
        <w:rPr>
          <w:rFonts w:ascii="Gadugi" w:hAnsi="Gadugi" w:cs="Arial"/>
          <w:sz w:val="18"/>
          <w:szCs w:val="18"/>
        </w:rPr>
        <w:t xml:space="preserve">, se encuentra prohibido pagar, prometer o autorizar el pago directo o indirecto de dinero o cualquier otro elemento de valor a cualquier servidor público o funcionario de gobierno, partido político, candidato, o a cualquiera persona actuando a nombre de una entidad pública cuando dicho pago comporta la intención corrupta de obtener, retener  o direccionar negocios a alguna persona para obtener una ventaja ilícita (“Normas Anti-Soborno y Anti-Corrupción del Sector Público”). Así mismo, </w:t>
      </w:r>
      <w:r w:rsidRPr="00B16970">
        <w:rPr>
          <w:rFonts w:ascii="Gadugi" w:hAnsi="Gadugi" w:cs="Arial"/>
          <w:b/>
          <w:bCs/>
          <w:sz w:val="18"/>
          <w:szCs w:val="18"/>
        </w:rPr>
        <w:t>LAS PARTES</w:t>
      </w:r>
      <w:r w:rsidRPr="00B16970">
        <w:rPr>
          <w:rFonts w:ascii="Gadugi" w:hAnsi="Gadugi" w:cs="Arial"/>
          <w:sz w:val="18"/>
          <w:szCs w:val="18"/>
        </w:rPr>
        <w:t xml:space="preserve"> reconocen la existencia de regulación similar en materia de soborno en el sector privado, entendido como el soborno de cualquier persona particular o empresa privada para obtener una ventaja indebida (“Normas Anti-Soborno y Anti-Corrupción del Sector Privado”). En consideración de lo anterior, </w:t>
      </w:r>
      <w:r w:rsidRPr="00B16970">
        <w:rPr>
          <w:rFonts w:ascii="Gadugi" w:hAnsi="Gadugi" w:cs="Arial"/>
          <w:b/>
          <w:bCs/>
          <w:sz w:val="18"/>
          <w:szCs w:val="18"/>
        </w:rPr>
        <w:t>LAS PARTES</w:t>
      </w:r>
      <w:r w:rsidRPr="00B16970">
        <w:rPr>
          <w:rFonts w:ascii="Gadugi" w:hAnsi="Gadugi" w:cs="Arial"/>
          <w:sz w:val="18"/>
          <w:szCs w:val="18"/>
        </w:rPr>
        <w:t xml:space="preserve"> se obligan a conocer y acatar las Normas Anti-Soborno y Anti-Corrupción absteniéndose de efectuar conductas que atenten contra las referidas Normas Anti-Soborno y Anti-Corrupción a nivel local o internacional. El incumplimiento de la obligación contenida en la presente cláusula constituirá causal de terminación inmediata del presente acuerdo sin que hubiere lugar a incumplimiento y sin lugar a indemnización alguna. </w:t>
      </w:r>
      <w:r w:rsidRPr="00B16970">
        <w:rPr>
          <w:rFonts w:ascii="Gadugi" w:hAnsi="Gadugi" w:cs="Arial"/>
          <w:b/>
          <w:bCs/>
          <w:sz w:val="18"/>
          <w:szCs w:val="18"/>
          <w:u w:val="single"/>
        </w:rPr>
        <w:t xml:space="preserve">CLÁUSULA VIGÉSIMA TERCERA. </w:t>
      </w:r>
      <w:r w:rsidRPr="00B16970">
        <w:rPr>
          <w:rFonts w:ascii="Gadugi" w:hAnsi="Gadugi"/>
          <w:b/>
          <w:spacing w:val="-3"/>
          <w:sz w:val="18"/>
          <w:szCs w:val="18"/>
          <w:u w:val="single"/>
        </w:rPr>
        <w:t>SISTEMA DE GESTIÓN AMBIENTAL:</w:t>
      </w:r>
      <w:r w:rsidRPr="00B16970">
        <w:rPr>
          <w:rFonts w:ascii="Gadugi" w:hAnsi="Gadugi"/>
          <w:b/>
          <w:spacing w:val="-3"/>
          <w:sz w:val="18"/>
          <w:szCs w:val="18"/>
        </w:rPr>
        <w:t xml:space="preserve"> EL PROVEEDOR </w:t>
      </w:r>
      <w:r w:rsidRPr="00B16970">
        <w:rPr>
          <w:rFonts w:ascii="Gadugi" w:hAnsi="Gadugi"/>
          <w:spacing w:val="-3"/>
          <w:sz w:val="18"/>
          <w:szCs w:val="18"/>
        </w:rPr>
        <w:t>se compromete con</w:t>
      </w:r>
      <w:r w:rsidRPr="00B16970">
        <w:rPr>
          <w:rFonts w:ascii="Gadugi" w:hAnsi="Gadugi"/>
          <w:b/>
          <w:spacing w:val="-3"/>
          <w:sz w:val="18"/>
          <w:szCs w:val="18"/>
        </w:rPr>
        <w:t xml:space="preserve"> </w:t>
      </w:r>
      <w:r w:rsidRPr="00B16970">
        <w:rPr>
          <w:rFonts w:ascii="Gadugi" w:hAnsi="Gadugi"/>
          <w:b/>
          <w:bCs/>
          <w:spacing w:val="-3"/>
          <w:sz w:val="18"/>
          <w:szCs w:val="18"/>
        </w:rPr>
        <w:t>LA PREVISORA S.A</w:t>
      </w:r>
      <w:r w:rsidRPr="00B16970">
        <w:rPr>
          <w:rFonts w:ascii="Gadugi" w:hAnsi="Gadugi"/>
          <w:b/>
          <w:spacing w:val="-3"/>
          <w:sz w:val="18"/>
          <w:szCs w:val="18"/>
        </w:rPr>
        <w:t xml:space="preserve"> </w:t>
      </w:r>
      <w:r w:rsidRPr="00B16970">
        <w:rPr>
          <w:rFonts w:ascii="Gadugi" w:hAnsi="Gadugi"/>
          <w:spacing w:val="-3"/>
          <w:sz w:val="18"/>
          <w:szCs w:val="18"/>
        </w:rPr>
        <w:t>a dar cumplimiento a la legislación ambiental vigente que tenga relación directa con el objeto del contrato, asumiendo cualquier responsabilidad que se derive del incumplimiento de estos requisitos.</w:t>
      </w:r>
      <w:r w:rsidRPr="00B16970">
        <w:rPr>
          <w:rFonts w:ascii="Gadugi" w:hAnsi="Gadugi"/>
          <w:b/>
          <w:spacing w:val="-3"/>
          <w:sz w:val="18"/>
          <w:szCs w:val="18"/>
        </w:rPr>
        <w:t xml:space="preserve"> EL PROVEEDOR </w:t>
      </w:r>
      <w:r w:rsidRPr="00B16970">
        <w:rPr>
          <w:rFonts w:ascii="Gadugi" w:hAnsi="Gadugi"/>
          <w:spacing w:val="-3"/>
          <w:sz w:val="18"/>
          <w:szCs w:val="18"/>
        </w:rPr>
        <w:t>se compromete con</w:t>
      </w:r>
      <w:r w:rsidRPr="00B16970">
        <w:rPr>
          <w:rFonts w:ascii="Gadugi" w:hAnsi="Gadugi"/>
          <w:b/>
          <w:spacing w:val="-3"/>
          <w:sz w:val="18"/>
          <w:szCs w:val="18"/>
        </w:rPr>
        <w:t xml:space="preserve"> </w:t>
      </w:r>
      <w:r w:rsidRPr="00B16970">
        <w:rPr>
          <w:rFonts w:ascii="Gadugi" w:hAnsi="Gadugi"/>
          <w:b/>
          <w:bCs/>
          <w:spacing w:val="-3"/>
          <w:sz w:val="18"/>
          <w:szCs w:val="18"/>
        </w:rPr>
        <w:t>LA PREVISORA S.A</w:t>
      </w:r>
      <w:r w:rsidRPr="00B16970">
        <w:rPr>
          <w:rFonts w:ascii="Gadugi" w:hAnsi="Gadugi"/>
          <w:b/>
          <w:spacing w:val="-3"/>
          <w:sz w:val="18"/>
          <w:szCs w:val="18"/>
        </w:rPr>
        <w:t xml:space="preserve"> </w:t>
      </w:r>
      <w:r w:rsidRPr="00B16970">
        <w:rPr>
          <w:rFonts w:ascii="Gadugi" w:hAnsi="Gadugi"/>
          <w:spacing w:val="-3"/>
          <w:sz w:val="18"/>
          <w:szCs w:val="18"/>
        </w:rPr>
        <w:t xml:space="preserve">a: </w:t>
      </w:r>
      <w:r w:rsidRPr="00B16970">
        <w:rPr>
          <w:rFonts w:ascii="Gadugi" w:hAnsi="Gadugi"/>
          <w:b/>
          <w:bCs/>
          <w:spacing w:val="-3"/>
          <w:sz w:val="18"/>
          <w:szCs w:val="18"/>
        </w:rPr>
        <w:t>i-.</w:t>
      </w:r>
      <w:r w:rsidRPr="00B16970">
        <w:rPr>
          <w:rFonts w:ascii="Gadugi" w:hAnsi="Gadugi"/>
          <w:spacing w:val="-3"/>
          <w:sz w:val="18"/>
          <w:szCs w:val="18"/>
        </w:rPr>
        <w:t xml:space="preserve"> Cumplir con las directrices establecidas dentro del Plan Institucional de Gestión Ambiental de </w:t>
      </w:r>
      <w:r w:rsidRPr="00B16970">
        <w:rPr>
          <w:rFonts w:ascii="Gadugi" w:hAnsi="Gadugi"/>
          <w:b/>
          <w:bCs/>
          <w:spacing w:val="-3"/>
          <w:sz w:val="18"/>
          <w:szCs w:val="18"/>
        </w:rPr>
        <w:t xml:space="preserve">LA PREVISORA S.A </w:t>
      </w:r>
      <w:proofErr w:type="spellStart"/>
      <w:r w:rsidRPr="00B16970">
        <w:rPr>
          <w:rFonts w:ascii="Gadugi" w:hAnsi="Gadugi"/>
          <w:b/>
          <w:bCs/>
          <w:spacing w:val="-3"/>
          <w:sz w:val="18"/>
          <w:szCs w:val="18"/>
        </w:rPr>
        <w:t>ii</w:t>
      </w:r>
      <w:proofErr w:type="spellEnd"/>
      <w:r w:rsidRPr="00B16970">
        <w:rPr>
          <w:rFonts w:ascii="Gadugi" w:hAnsi="Gadugi"/>
          <w:b/>
          <w:bCs/>
          <w:spacing w:val="-3"/>
          <w:sz w:val="18"/>
          <w:szCs w:val="18"/>
        </w:rPr>
        <w:t>-</w:t>
      </w:r>
      <w:r w:rsidRPr="00B16970">
        <w:rPr>
          <w:rFonts w:ascii="Gadugi" w:hAnsi="Gadugi"/>
          <w:spacing w:val="-3"/>
          <w:sz w:val="18"/>
          <w:szCs w:val="18"/>
        </w:rPr>
        <w:t xml:space="preserve"> Realizar sus actividades velando por el ahorro y uso eficiente de los recursos. </w:t>
      </w:r>
      <w:proofErr w:type="spellStart"/>
      <w:r w:rsidRPr="00B16970">
        <w:rPr>
          <w:rFonts w:ascii="Gadugi" w:hAnsi="Gadugi"/>
          <w:b/>
          <w:bCs/>
          <w:spacing w:val="-3"/>
          <w:sz w:val="18"/>
          <w:szCs w:val="18"/>
        </w:rPr>
        <w:t>iii</w:t>
      </w:r>
      <w:proofErr w:type="spellEnd"/>
      <w:r w:rsidRPr="00B16970">
        <w:rPr>
          <w:rFonts w:ascii="Gadugi" w:hAnsi="Gadugi"/>
          <w:b/>
          <w:bCs/>
          <w:spacing w:val="-3"/>
          <w:sz w:val="18"/>
          <w:szCs w:val="18"/>
        </w:rPr>
        <w:t>-</w:t>
      </w:r>
      <w:r w:rsidRPr="00B16970">
        <w:rPr>
          <w:rFonts w:ascii="Gadugi" w:hAnsi="Gadugi"/>
          <w:spacing w:val="-3"/>
          <w:sz w:val="18"/>
          <w:szCs w:val="18"/>
        </w:rPr>
        <w:t xml:space="preserve"> Comprometerse con </w:t>
      </w:r>
      <w:r w:rsidRPr="00B16970">
        <w:rPr>
          <w:rFonts w:ascii="Gadugi" w:hAnsi="Gadugi"/>
          <w:b/>
          <w:bCs/>
          <w:spacing w:val="-3"/>
          <w:sz w:val="18"/>
          <w:szCs w:val="18"/>
        </w:rPr>
        <w:t>LA PREVISORA S.A</w:t>
      </w:r>
      <w:r w:rsidRPr="00B16970">
        <w:rPr>
          <w:rFonts w:ascii="Gadugi" w:hAnsi="Gadugi"/>
          <w:spacing w:val="-3"/>
          <w:sz w:val="18"/>
          <w:szCs w:val="18"/>
        </w:rPr>
        <w:t xml:space="preserve"> a realizar una correcta segregación, almacenamiento, aprovechamiento y/o disposición final de los residuos del bien/servicio ofrecido.</w:t>
      </w:r>
      <w:r w:rsidRPr="00B16970">
        <w:rPr>
          <w:rFonts w:ascii="Gadugi" w:hAnsi="Gadugi"/>
          <w:sz w:val="18"/>
          <w:szCs w:val="18"/>
        </w:rPr>
        <w:t xml:space="preserve"> </w:t>
      </w:r>
      <w:r w:rsidRPr="00B16970">
        <w:rPr>
          <w:rFonts w:ascii="Gadugi" w:hAnsi="Gadugi" w:cs="Arial"/>
          <w:b/>
          <w:bCs/>
          <w:sz w:val="18"/>
          <w:szCs w:val="18"/>
          <w:u w:val="single"/>
        </w:rPr>
        <w:t>CLÁUSULA VIGÉSIMA CUARTA. CRITERIOS EN SEGURIDAD Y SALUD EN EL TRABAJO</w:t>
      </w:r>
      <w:r w:rsidRPr="00B16970">
        <w:rPr>
          <w:rFonts w:ascii="Gadugi" w:hAnsi="Gadugi" w:cs="Arial"/>
          <w:sz w:val="18"/>
          <w:szCs w:val="18"/>
        </w:rPr>
        <w:t xml:space="preserve">: </w:t>
      </w:r>
      <w:r w:rsidRPr="00B16970">
        <w:rPr>
          <w:rFonts w:ascii="Gadugi" w:hAnsi="Gadugi" w:cs="Arial"/>
          <w:b/>
          <w:bCs/>
          <w:sz w:val="18"/>
          <w:szCs w:val="18"/>
        </w:rPr>
        <w:t>EL PROVEEDOR</w:t>
      </w:r>
      <w:r w:rsidRPr="00B16970">
        <w:rPr>
          <w:rFonts w:ascii="Gadugi" w:hAnsi="Gadugi" w:cs="Arial"/>
          <w:sz w:val="18"/>
          <w:szCs w:val="18"/>
        </w:rPr>
        <w:t xml:space="preserve"> se compromete con </w:t>
      </w:r>
      <w:r w:rsidRPr="00B16970">
        <w:rPr>
          <w:rFonts w:ascii="Gadugi" w:hAnsi="Gadugi" w:cs="Arial"/>
          <w:b/>
          <w:bCs/>
          <w:sz w:val="18"/>
          <w:szCs w:val="18"/>
        </w:rPr>
        <w:t>LA PREVISORA S.A</w:t>
      </w:r>
      <w:r w:rsidRPr="00B16970">
        <w:rPr>
          <w:rFonts w:ascii="Gadugi" w:hAnsi="Gadugi" w:cs="Arial"/>
          <w:sz w:val="18"/>
          <w:szCs w:val="18"/>
        </w:rPr>
        <w:t xml:space="preserve">, a dar cumplimiento a los estándares establecidos en materia de Seguridad y Salud en el Trabajo de </w:t>
      </w:r>
      <w:r w:rsidRPr="00B16970">
        <w:rPr>
          <w:rFonts w:ascii="Gadugi" w:hAnsi="Gadugi" w:cs="Arial"/>
          <w:b/>
          <w:bCs/>
          <w:sz w:val="18"/>
          <w:szCs w:val="18"/>
        </w:rPr>
        <w:t>LA PREVISORA S.A</w:t>
      </w:r>
      <w:r w:rsidRPr="00B16970">
        <w:rPr>
          <w:rFonts w:ascii="Gadugi" w:hAnsi="Gadugi" w:cs="Arial"/>
          <w:sz w:val="18"/>
          <w:szCs w:val="18"/>
        </w:rPr>
        <w:t xml:space="preserve">, de acuerdo con la normatividad vigente y debe hacer llegar los soportes de la documentación establecida en el procedimiento de selección y evaluación de contratistas y proveedores de </w:t>
      </w:r>
      <w:r w:rsidRPr="00B16970">
        <w:rPr>
          <w:rFonts w:ascii="Gadugi" w:hAnsi="Gadugi" w:cs="Arial"/>
          <w:b/>
          <w:bCs/>
          <w:sz w:val="18"/>
          <w:szCs w:val="18"/>
        </w:rPr>
        <w:t>LA PREVISORA S.A</w:t>
      </w:r>
      <w:r w:rsidRPr="00B16970">
        <w:rPr>
          <w:rFonts w:ascii="Gadugi" w:hAnsi="Gadugi" w:cs="Arial"/>
          <w:sz w:val="18"/>
          <w:szCs w:val="18"/>
        </w:rPr>
        <w:t xml:space="preserve"> </w:t>
      </w:r>
      <w:r w:rsidRPr="00B16970">
        <w:rPr>
          <w:rFonts w:ascii="Gadugi" w:hAnsi="Gadugi" w:cs="Arial"/>
          <w:b/>
          <w:bCs/>
          <w:sz w:val="18"/>
          <w:szCs w:val="18"/>
          <w:u w:val="single"/>
        </w:rPr>
        <w:t>CLÁUSULA VIGÉSIMA QUINTA. CLÁUSULA PENAL</w:t>
      </w:r>
      <w:r w:rsidRPr="00B16970">
        <w:rPr>
          <w:rFonts w:ascii="Gadugi" w:hAnsi="Gadugi" w:cs="Arial"/>
          <w:sz w:val="18"/>
          <w:szCs w:val="18"/>
        </w:rPr>
        <w:t xml:space="preserve">: En caso de incumplimiento total o parcial por parte de </w:t>
      </w:r>
      <w:r w:rsidRPr="00B16970">
        <w:rPr>
          <w:rFonts w:ascii="Gadugi" w:hAnsi="Gadugi" w:cs="Arial"/>
          <w:b/>
          <w:bCs/>
          <w:sz w:val="18"/>
          <w:szCs w:val="18"/>
        </w:rPr>
        <w:t>EL PROVEEDOR</w:t>
      </w:r>
      <w:r w:rsidRPr="00B16970">
        <w:rPr>
          <w:rFonts w:ascii="Gadugi" w:hAnsi="Gadugi" w:cs="Arial"/>
          <w:sz w:val="18"/>
          <w:szCs w:val="18"/>
        </w:rPr>
        <w:t xml:space="preserve">, de las obligaciones contraídas en virtud del presente contrato, </w:t>
      </w:r>
      <w:r w:rsidRPr="00B16970">
        <w:rPr>
          <w:rFonts w:ascii="Gadugi" w:hAnsi="Gadugi" w:cs="Arial"/>
          <w:b/>
          <w:bCs/>
          <w:sz w:val="18"/>
          <w:szCs w:val="18"/>
        </w:rPr>
        <w:t>EL PROVEEDOR</w:t>
      </w:r>
      <w:r w:rsidRPr="00B16970">
        <w:rPr>
          <w:rFonts w:ascii="Gadugi" w:hAnsi="Gadugi" w:cs="Arial"/>
          <w:sz w:val="18"/>
          <w:szCs w:val="18"/>
        </w:rPr>
        <w:t xml:space="preserve"> pagará a </w:t>
      </w:r>
      <w:r w:rsidRPr="00B16970">
        <w:rPr>
          <w:rFonts w:ascii="Gadugi" w:hAnsi="Gadugi" w:cs="Arial"/>
          <w:b/>
          <w:bCs/>
          <w:sz w:val="18"/>
          <w:szCs w:val="18"/>
        </w:rPr>
        <w:t>LA PREVISORA S.A</w:t>
      </w:r>
      <w:r w:rsidRPr="00B16970">
        <w:rPr>
          <w:rFonts w:ascii="Gadugi" w:hAnsi="Gadugi" w:cs="Arial"/>
          <w:sz w:val="18"/>
          <w:szCs w:val="18"/>
        </w:rPr>
        <w:t xml:space="preserve">, a título de Cláusula Penal, una suma equivalente al veinte por ciento (20%) del valor estimado del contrato y sus adicionales, como estimación anticipada y parcial de los perjuicios que le cause, si los hubiere, razón por la cual, </w:t>
      </w:r>
      <w:r w:rsidRPr="00B16970">
        <w:rPr>
          <w:rFonts w:ascii="Gadugi" w:hAnsi="Gadugi" w:cs="Arial"/>
          <w:b/>
          <w:bCs/>
          <w:sz w:val="18"/>
          <w:szCs w:val="18"/>
        </w:rPr>
        <w:t>LA PREVISORA S.A</w:t>
      </w:r>
      <w:r w:rsidRPr="00B16970">
        <w:rPr>
          <w:rFonts w:ascii="Gadugi" w:hAnsi="Gadugi" w:cs="Arial"/>
          <w:sz w:val="18"/>
          <w:szCs w:val="18"/>
        </w:rPr>
        <w:t xml:space="preserve"> se reserva el derecho a reclamar el pago de los perjuicios y la reparación integral del daño causado en lo que exceda del valor de la Cláusula Penal. </w:t>
      </w:r>
      <w:r w:rsidRPr="00B16970">
        <w:rPr>
          <w:rFonts w:ascii="Gadugi" w:hAnsi="Gadugi" w:cs="Arial"/>
          <w:b/>
          <w:bCs/>
          <w:sz w:val="18"/>
          <w:szCs w:val="18"/>
        </w:rPr>
        <w:t>PARÁGRAFO PRIMERO:</w:t>
      </w:r>
      <w:r w:rsidRPr="00B16970">
        <w:rPr>
          <w:rFonts w:ascii="Gadugi" w:hAnsi="Gadugi" w:cs="Arial"/>
          <w:sz w:val="18"/>
          <w:szCs w:val="18"/>
        </w:rPr>
        <w:t xml:space="preserve"> La aplicación de la Cláusula Penal señalada en la presente cláusula se efectuará previo el siguiente procedimiento: </w:t>
      </w:r>
      <w:r w:rsidRPr="00B16970">
        <w:rPr>
          <w:rFonts w:ascii="Gadugi" w:hAnsi="Gadugi" w:cs="Arial"/>
          <w:b/>
          <w:bCs/>
          <w:sz w:val="18"/>
          <w:szCs w:val="18"/>
        </w:rPr>
        <w:t>1)</w:t>
      </w:r>
      <w:r w:rsidRPr="00B16970">
        <w:rPr>
          <w:rFonts w:ascii="Gadugi" w:hAnsi="Gadugi" w:cs="Arial"/>
          <w:sz w:val="18"/>
          <w:szCs w:val="18"/>
        </w:rPr>
        <w:t xml:space="preserve"> Una vez una de </w:t>
      </w:r>
      <w:r w:rsidRPr="00B16970">
        <w:rPr>
          <w:rFonts w:ascii="Gadugi" w:hAnsi="Gadugi" w:cs="Arial"/>
          <w:b/>
          <w:bCs/>
          <w:sz w:val="18"/>
          <w:szCs w:val="18"/>
        </w:rPr>
        <w:t>LAS PARTES</w:t>
      </w:r>
      <w:r w:rsidRPr="00B16970">
        <w:rPr>
          <w:rFonts w:ascii="Gadugi" w:hAnsi="Gadugi" w:cs="Arial"/>
          <w:sz w:val="18"/>
          <w:szCs w:val="18"/>
        </w:rPr>
        <w:t xml:space="preserve"> advierta cualquier hecho constitutivo de incumplimiento por parte de la otra, relacionado con la ejecución del contrato, lo requerirá por escrito, por una sola vez, indicándole los hechos generadores del presunto incumplimiento y estableciéndole una fecha máxima, la cual será de mínimo quince (15) días calendario siguientes a la recepción de la comunicación, para que explique los motivos de su incumplimiento y los repare, </w:t>
      </w:r>
      <w:r w:rsidRPr="00B16970">
        <w:rPr>
          <w:rFonts w:ascii="Gadugi" w:hAnsi="Gadugi" w:cs="Arial"/>
          <w:b/>
          <w:bCs/>
          <w:sz w:val="18"/>
          <w:szCs w:val="18"/>
        </w:rPr>
        <w:t>2</w:t>
      </w:r>
      <w:r w:rsidRPr="00B16970">
        <w:rPr>
          <w:rFonts w:ascii="Gadugi" w:hAnsi="Gadugi" w:cs="Arial"/>
          <w:sz w:val="18"/>
          <w:szCs w:val="18"/>
        </w:rPr>
        <w:t xml:space="preserve">) Si de la respuesta dada por la parte incumplida se concluye que no existe justificación alguna del incumplimiento o la parte incumplida guarda silencio en relación con el requerimiento realizado por la parte cumplida y/o no se repara el incumplimiento dentro del término mencionado, esta podrá proceder directamente a dar aplicación a la cláusula penal pecuniaria aquí establecida informándole por escrito a la parte incumplida de tal hecho. </w:t>
      </w:r>
      <w:r w:rsidRPr="00B16970">
        <w:rPr>
          <w:rFonts w:ascii="Gadugi" w:hAnsi="Gadugi" w:cs="Arial"/>
          <w:b/>
          <w:bCs/>
          <w:sz w:val="18"/>
          <w:szCs w:val="18"/>
        </w:rPr>
        <w:t>PARÁGRAFO SEGUNDO:</w:t>
      </w:r>
      <w:r w:rsidRPr="00B16970">
        <w:rPr>
          <w:rFonts w:ascii="Gadugi" w:hAnsi="Gadugi" w:cs="Arial"/>
          <w:sz w:val="18"/>
          <w:szCs w:val="18"/>
        </w:rPr>
        <w:t xml:space="preserve"> </w:t>
      </w:r>
      <w:r w:rsidRPr="00B16970">
        <w:rPr>
          <w:rFonts w:ascii="Gadugi" w:hAnsi="Gadugi" w:cs="Arial"/>
          <w:b/>
          <w:bCs/>
          <w:sz w:val="18"/>
          <w:szCs w:val="18"/>
        </w:rPr>
        <w:t>EL PROVEEDOR</w:t>
      </w:r>
      <w:r w:rsidRPr="00B16970">
        <w:rPr>
          <w:rFonts w:ascii="Gadugi" w:hAnsi="Gadugi" w:cs="Arial"/>
          <w:sz w:val="18"/>
          <w:szCs w:val="18"/>
        </w:rPr>
        <w:t xml:space="preserve"> autoriza por este documento a que </w:t>
      </w:r>
      <w:r w:rsidRPr="00B16970">
        <w:rPr>
          <w:rFonts w:ascii="Gadugi" w:hAnsi="Gadugi" w:cs="Arial"/>
          <w:b/>
          <w:bCs/>
          <w:sz w:val="18"/>
          <w:szCs w:val="18"/>
        </w:rPr>
        <w:t>LA PREVISORA S.A</w:t>
      </w:r>
      <w:r w:rsidRPr="00B16970">
        <w:rPr>
          <w:rFonts w:ascii="Gadugi" w:hAnsi="Gadugi" w:cs="Arial"/>
          <w:sz w:val="18"/>
          <w:szCs w:val="18"/>
        </w:rPr>
        <w:t xml:space="preserve"> realice la Compensación del valor de la Cláusula Penal de manera directa de los saldos que haya a su favor, autorización que se entiende otorgada con la firma del presente contrato. </w:t>
      </w:r>
      <w:r w:rsidRPr="00B16970">
        <w:rPr>
          <w:rFonts w:ascii="Gadugi" w:hAnsi="Gadugi" w:cs="Arial"/>
          <w:b/>
          <w:bCs/>
          <w:sz w:val="18"/>
          <w:szCs w:val="18"/>
        </w:rPr>
        <w:t>PARÁGRAFO SEGUNDO:</w:t>
      </w:r>
      <w:r w:rsidRPr="00B16970">
        <w:rPr>
          <w:rFonts w:ascii="Gadugi" w:hAnsi="Gadugi" w:cs="Arial"/>
          <w:sz w:val="18"/>
          <w:szCs w:val="18"/>
        </w:rPr>
        <w:t xml:space="preserve"> </w:t>
      </w:r>
      <w:r w:rsidRPr="00B16970">
        <w:rPr>
          <w:rFonts w:ascii="Gadugi" w:hAnsi="Gadugi" w:cs="Arial"/>
          <w:b/>
          <w:bCs/>
          <w:sz w:val="18"/>
          <w:szCs w:val="18"/>
        </w:rPr>
        <w:t>LAS PARTES</w:t>
      </w:r>
      <w:r w:rsidRPr="00B16970">
        <w:rPr>
          <w:rFonts w:ascii="Gadugi" w:hAnsi="Gadugi" w:cs="Arial"/>
          <w:sz w:val="18"/>
          <w:szCs w:val="18"/>
        </w:rPr>
        <w:t xml:space="preserve"> declaran que renuncian a la reconvención en mora, por </w:t>
      </w:r>
      <w:r w:rsidR="00AF4F0C" w:rsidRPr="00B16970">
        <w:rPr>
          <w:rFonts w:ascii="Gadugi" w:hAnsi="Gadugi" w:cs="Arial"/>
          <w:sz w:val="18"/>
          <w:szCs w:val="18"/>
        </w:rPr>
        <w:t>este</w:t>
      </w:r>
      <w:r w:rsidRPr="00B16970">
        <w:rPr>
          <w:rFonts w:ascii="Gadugi" w:hAnsi="Gadugi" w:cs="Arial"/>
          <w:sz w:val="18"/>
          <w:szCs w:val="18"/>
        </w:rPr>
        <w:t xml:space="preserve"> concepto y otros generados del incumplimiento de las obligaciones pactadas, la cual se entiende aceptada con la firma del presente contrato. </w:t>
      </w:r>
      <w:r w:rsidRPr="00B16970">
        <w:rPr>
          <w:rFonts w:ascii="Gadugi" w:hAnsi="Gadugi" w:cs="Arial"/>
          <w:b/>
          <w:bCs/>
          <w:sz w:val="18"/>
          <w:szCs w:val="18"/>
        </w:rPr>
        <w:t>PARÁGRAFO TERCERO</w:t>
      </w:r>
      <w:r w:rsidRPr="00B16970">
        <w:rPr>
          <w:rFonts w:ascii="Gadugi" w:hAnsi="Gadugi" w:cs="Arial"/>
          <w:sz w:val="18"/>
          <w:szCs w:val="18"/>
        </w:rPr>
        <w:t xml:space="preserve">: Si no se logra el pago de la cláusula penal por los mecanismos antes descritos, se acudirá a la jurisdicción competente, para que sea el juez natural del contrato el que finalmente decida sobre el incumplimiento de las obligaciones de la parte incumplida. </w:t>
      </w:r>
      <w:r w:rsidRPr="00B16970">
        <w:rPr>
          <w:rFonts w:ascii="Gadugi" w:hAnsi="Gadugi" w:cs="Arial"/>
          <w:b/>
          <w:bCs/>
          <w:sz w:val="18"/>
          <w:szCs w:val="18"/>
          <w:u w:val="single"/>
        </w:rPr>
        <w:t>CLÁUSULA VIGÉSIMA SEXTA. SOLUCIÓN DE CONTROVERSIAS:</w:t>
      </w:r>
      <w:r w:rsidRPr="00B16970">
        <w:rPr>
          <w:rFonts w:ascii="Gadugi" w:hAnsi="Gadugi" w:cs="Arial"/>
          <w:b/>
          <w:bCs/>
          <w:sz w:val="18"/>
          <w:szCs w:val="18"/>
          <w:shd w:val="clear" w:color="auto" w:fill="E6E6E6"/>
        </w:rPr>
        <w:t xml:space="preserve"> </w:t>
      </w:r>
      <w:r w:rsidR="00D4261E" w:rsidRPr="00B16970">
        <w:rPr>
          <w:rFonts w:ascii="Gadugi" w:hAnsi="Gadugi" w:cs="Arial"/>
          <w:sz w:val="18"/>
          <w:szCs w:val="18"/>
        </w:rPr>
        <w:t xml:space="preserve">Las controversias o divergencias que surjan de la celebración, desarrollo, ejecución y liquidación del contrato se solucionarán, en primera instancia, mediante el diálogo directo entre </w:t>
      </w:r>
      <w:r w:rsidR="00D4261E" w:rsidRPr="00B16970">
        <w:rPr>
          <w:rFonts w:ascii="Gadugi" w:hAnsi="Gadugi" w:cs="Arial"/>
          <w:b/>
          <w:bCs/>
          <w:sz w:val="18"/>
          <w:szCs w:val="18"/>
        </w:rPr>
        <w:t>LA PREVISORA S.A</w:t>
      </w:r>
      <w:r w:rsidR="00D4261E" w:rsidRPr="00B16970">
        <w:rPr>
          <w:rFonts w:ascii="Gadugi" w:hAnsi="Gadugi" w:cs="Arial"/>
          <w:sz w:val="18"/>
          <w:szCs w:val="18"/>
        </w:rPr>
        <w:t>. y</w:t>
      </w:r>
      <w:r w:rsidR="00D4261E" w:rsidRPr="00B16970">
        <w:rPr>
          <w:rFonts w:ascii="Gadugi" w:hAnsi="Gadugi" w:cs="Arial"/>
          <w:b/>
          <w:bCs/>
          <w:sz w:val="18"/>
          <w:szCs w:val="18"/>
        </w:rPr>
        <w:t xml:space="preserve"> EL PROVEEDOR</w:t>
      </w:r>
      <w:r w:rsidR="00D4261E" w:rsidRPr="00B16970">
        <w:rPr>
          <w:rFonts w:ascii="Gadugi" w:hAnsi="Gadugi" w:cs="Arial"/>
          <w:sz w:val="18"/>
          <w:szCs w:val="18"/>
        </w:rPr>
        <w:t xml:space="preserve">, si no pudieren solucionarse, se podrá acudirá a los demás mecanismos de solución de conflictos legalmente establecidos y en caso de no lograrse acuerdo LAS PARTES podrán acudir a la jurisdicción competente, para que sea el juez natural del contrato el que finalmente decida sobre el asunto. </w:t>
      </w:r>
      <w:r w:rsidR="00D4261E" w:rsidRPr="00B16970">
        <w:rPr>
          <w:rFonts w:ascii="Gadugi" w:hAnsi="Gadugi" w:cs="Arial"/>
          <w:b/>
          <w:bCs/>
          <w:sz w:val="18"/>
          <w:szCs w:val="18"/>
        </w:rPr>
        <w:t>PARÁGRAFO: PROCEDIMIENTO DIALOGO DIRECTO:</w:t>
      </w:r>
      <w:r w:rsidR="00D4261E" w:rsidRPr="00B16970">
        <w:rPr>
          <w:rFonts w:ascii="Gadugi" w:hAnsi="Gadugi" w:cs="Arial"/>
          <w:sz w:val="18"/>
          <w:szCs w:val="18"/>
        </w:rPr>
        <w:t xml:space="preserve"> Una vez surja la controversia o divergencia, </w:t>
      </w:r>
      <w:r w:rsidR="00D4261E" w:rsidRPr="00B16970">
        <w:rPr>
          <w:rFonts w:ascii="Gadugi" w:hAnsi="Gadugi" w:cs="Arial"/>
          <w:b/>
          <w:bCs/>
          <w:sz w:val="18"/>
          <w:szCs w:val="18"/>
        </w:rPr>
        <w:t>LAS PARTES</w:t>
      </w:r>
      <w:r w:rsidR="00D4261E" w:rsidRPr="00B16970">
        <w:rPr>
          <w:rFonts w:ascii="Gadugi" w:hAnsi="Gadugi" w:cs="Arial"/>
          <w:sz w:val="18"/>
          <w:szCs w:val="18"/>
        </w:rPr>
        <w:t xml:space="preserve"> en la etapa de dialogo directo deberán establecer un cronograma y señalar las etapas a desarrollar dentro del mismo; la etapa de dialogo directo no podrá superar los 20 días hábiles. De cada etapa o reunión establecida </w:t>
      </w:r>
      <w:r w:rsidR="00D4261E" w:rsidRPr="00B16970">
        <w:rPr>
          <w:rFonts w:ascii="Gadugi" w:hAnsi="Gadugi" w:cs="Arial"/>
          <w:b/>
          <w:bCs/>
          <w:sz w:val="18"/>
          <w:szCs w:val="18"/>
        </w:rPr>
        <w:t>LAS PARTES</w:t>
      </w:r>
      <w:r w:rsidR="00D4261E" w:rsidRPr="00B16970">
        <w:rPr>
          <w:rFonts w:ascii="Gadugi" w:hAnsi="Gadugi" w:cs="Arial"/>
          <w:sz w:val="18"/>
          <w:szCs w:val="18"/>
        </w:rPr>
        <w:t xml:space="preserve"> deberán levantar un acta que debe incluir los aspectos de mayor relevancia y sus respectivas conclusiones, de igual manera, se debe proceder al finalizar el procedimiento de dialogo directo, y esta acta final deberá también señalar el mecanismo de solución de conflictos al cuál acudirán </w:t>
      </w:r>
      <w:r w:rsidR="00D4261E" w:rsidRPr="00B16970">
        <w:rPr>
          <w:rFonts w:ascii="Gadugi" w:hAnsi="Gadugi" w:cs="Arial"/>
          <w:b/>
          <w:bCs/>
          <w:sz w:val="18"/>
          <w:szCs w:val="18"/>
        </w:rPr>
        <w:t>LAS PARTES.</w:t>
      </w:r>
      <w:r w:rsidR="00D4261E" w:rsidRPr="00B16970">
        <w:rPr>
          <w:rFonts w:ascii="Gadugi" w:hAnsi="Gadugi" w:cs="Arial"/>
          <w:sz w:val="18"/>
          <w:szCs w:val="18"/>
        </w:rPr>
        <w:t xml:space="preserve"> </w:t>
      </w:r>
      <w:r w:rsidRPr="00B16970">
        <w:rPr>
          <w:rFonts w:ascii="Gadugi" w:hAnsi="Gadugi" w:cs="Arial"/>
          <w:b/>
          <w:bCs/>
          <w:sz w:val="18"/>
          <w:szCs w:val="18"/>
          <w:u w:val="single"/>
        </w:rPr>
        <w:t>CLÁUSULA VIGÉSIMA SÉPTIMA. LIQUIDACIÓN:</w:t>
      </w:r>
      <w:r w:rsidRPr="00B16970">
        <w:rPr>
          <w:rFonts w:ascii="Gadugi" w:hAnsi="Gadugi" w:cs="Arial"/>
          <w:sz w:val="18"/>
          <w:szCs w:val="18"/>
        </w:rPr>
        <w:t xml:space="preserve"> </w:t>
      </w:r>
      <w:r w:rsidRPr="00B16970">
        <w:rPr>
          <w:rFonts w:ascii="Gadugi" w:hAnsi="Gadugi" w:cs="Arial"/>
          <w:b/>
          <w:bCs/>
          <w:sz w:val="18"/>
          <w:szCs w:val="18"/>
        </w:rPr>
        <w:t>LAS PARTES</w:t>
      </w:r>
      <w:r w:rsidRPr="00B16970">
        <w:rPr>
          <w:rFonts w:ascii="Gadugi" w:hAnsi="Gadugi" w:cs="Arial"/>
          <w:sz w:val="18"/>
          <w:szCs w:val="18"/>
        </w:rPr>
        <w:t xml:space="preserve"> acuerdan que una vez se haya vencido el plazo de ejecución del contrato, cumplido </w:t>
      </w:r>
      <w:r w:rsidR="00CF0A16" w:rsidRPr="00B16970">
        <w:rPr>
          <w:rFonts w:ascii="Gadugi" w:hAnsi="Gadugi" w:cs="Arial"/>
          <w:sz w:val="18"/>
          <w:szCs w:val="18"/>
        </w:rPr>
        <w:t>su</w:t>
      </w:r>
      <w:r w:rsidRPr="00B16970">
        <w:rPr>
          <w:rFonts w:ascii="Gadugi" w:hAnsi="Gadugi" w:cs="Arial"/>
          <w:sz w:val="18"/>
          <w:szCs w:val="18"/>
        </w:rPr>
        <w:t xml:space="preserve"> objeto, se termine por mutuo acuerdo o de manera unilateral por alguna de </w:t>
      </w:r>
      <w:r w:rsidRPr="00B16970">
        <w:rPr>
          <w:rFonts w:ascii="Gadugi" w:hAnsi="Gadugi" w:cs="Arial"/>
          <w:b/>
          <w:bCs/>
          <w:sz w:val="18"/>
          <w:szCs w:val="18"/>
        </w:rPr>
        <w:t>LAS PARTES</w:t>
      </w:r>
      <w:r w:rsidRPr="00B16970">
        <w:rPr>
          <w:rFonts w:ascii="Gadugi" w:hAnsi="Gadugi" w:cs="Arial"/>
          <w:sz w:val="18"/>
          <w:szCs w:val="18"/>
        </w:rPr>
        <w:t xml:space="preserve"> por cualquiera de las causales de terminación anticipada establecidas en el presente contrato, para lo cual se procederá a su liquidación de mutuo acuerdo, dentro de los cuatro (4) meses siguientes a la finalización </w:t>
      </w:r>
      <w:proofErr w:type="gramStart"/>
      <w:r w:rsidRPr="00B16970">
        <w:rPr>
          <w:rFonts w:ascii="Gadugi" w:hAnsi="Gadugi" w:cs="Arial"/>
          <w:sz w:val="18"/>
          <w:szCs w:val="18"/>
        </w:rPr>
        <w:t>del mismo</w:t>
      </w:r>
      <w:proofErr w:type="gramEnd"/>
      <w:r w:rsidRPr="00B16970">
        <w:rPr>
          <w:rFonts w:ascii="Gadugi" w:hAnsi="Gadugi" w:cs="Arial"/>
          <w:sz w:val="18"/>
          <w:szCs w:val="18"/>
        </w:rPr>
        <w:t xml:space="preserve">. </w:t>
      </w:r>
      <w:r w:rsidRPr="00B16970">
        <w:rPr>
          <w:rFonts w:ascii="Gadugi" w:hAnsi="Gadugi" w:cs="Arial"/>
          <w:b/>
          <w:bCs/>
          <w:sz w:val="18"/>
          <w:szCs w:val="18"/>
          <w:u w:val="single"/>
        </w:rPr>
        <w:t>CLÁUSULA VIGÉSIMA OCTAVA. INDEMNIDAD</w:t>
      </w:r>
      <w:r w:rsidRPr="00B16970">
        <w:rPr>
          <w:rFonts w:ascii="Gadugi" w:hAnsi="Gadugi" w:cs="Arial"/>
          <w:sz w:val="18"/>
          <w:szCs w:val="18"/>
        </w:rPr>
        <w:t xml:space="preserve">: </w:t>
      </w:r>
      <w:r w:rsidRPr="00B16970">
        <w:rPr>
          <w:rFonts w:ascii="Gadugi" w:hAnsi="Gadugi" w:cs="Arial"/>
          <w:b/>
          <w:bCs/>
          <w:sz w:val="18"/>
          <w:szCs w:val="18"/>
        </w:rPr>
        <w:t>EL PROVEEDOR</w:t>
      </w:r>
      <w:r w:rsidRPr="00B16970">
        <w:rPr>
          <w:rFonts w:ascii="Gadugi" w:hAnsi="Gadugi" w:cs="Arial"/>
          <w:sz w:val="18"/>
          <w:szCs w:val="18"/>
        </w:rPr>
        <w:t xml:space="preserve"> con ocasión de la celebración, ejecución y liquidación del presente contrato, mantendrá indemne a </w:t>
      </w:r>
      <w:r w:rsidRPr="00B16970">
        <w:rPr>
          <w:rFonts w:ascii="Gadugi" w:hAnsi="Gadugi" w:cs="Arial"/>
          <w:b/>
          <w:bCs/>
          <w:sz w:val="18"/>
          <w:szCs w:val="18"/>
        </w:rPr>
        <w:t>LA PREVISORA S.A</w:t>
      </w:r>
      <w:r w:rsidRPr="00B16970">
        <w:rPr>
          <w:rFonts w:ascii="Gadugi" w:hAnsi="Gadugi" w:cs="Arial"/>
          <w:sz w:val="18"/>
          <w:szCs w:val="18"/>
        </w:rPr>
        <w:t xml:space="preserve"> de cualquier daño o reclamación proveniente de terceros, que tengan como causa las actuaciones de </w:t>
      </w:r>
      <w:r w:rsidRPr="00B16970">
        <w:rPr>
          <w:rFonts w:ascii="Gadugi" w:hAnsi="Gadugi" w:cs="Arial"/>
          <w:b/>
          <w:bCs/>
          <w:sz w:val="18"/>
          <w:szCs w:val="18"/>
        </w:rPr>
        <w:t>EL PROVEEDOR</w:t>
      </w:r>
      <w:r w:rsidRPr="00B16970">
        <w:rPr>
          <w:rFonts w:ascii="Gadugi" w:hAnsi="Gadugi" w:cs="Arial"/>
          <w:sz w:val="18"/>
          <w:szCs w:val="18"/>
        </w:rPr>
        <w:t xml:space="preserve">. </w:t>
      </w:r>
      <w:r w:rsidRPr="00B16970">
        <w:rPr>
          <w:rFonts w:ascii="Gadugi" w:hAnsi="Gadugi" w:cs="Arial"/>
          <w:b/>
          <w:bCs/>
          <w:sz w:val="18"/>
          <w:szCs w:val="18"/>
          <w:u w:val="single"/>
        </w:rPr>
        <w:t>CLÁUSULA VIGÉSIMA NOVENA. RESPONSABILIDAD</w:t>
      </w:r>
      <w:r w:rsidRPr="00B16970">
        <w:rPr>
          <w:rFonts w:ascii="Gadugi" w:hAnsi="Gadugi" w:cs="Arial"/>
          <w:sz w:val="18"/>
          <w:szCs w:val="18"/>
        </w:rPr>
        <w:t xml:space="preserve">: </w:t>
      </w:r>
      <w:r w:rsidRPr="00B16970">
        <w:rPr>
          <w:rFonts w:ascii="Gadugi" w:hAnsi="Gadugi" w:cs="Arial"/>
          <w:b/>
          <w:bCs/>
          <w:sz w:val="18"/>
          <w:szCs w:val="18"/>
        </w:rPr>
        <w:t>EL PROVEEDOR</w:t>
      </w:r>
      <w:r w:rsidRPr="00B16970">
        <w:rPr>
          <w:rFonts w:ascii="Gadugi" w:hAnsi="Gadugi" w:cs="Arial"/>
          <w:sz w:val="18"/>
          <w:szCs w:val="18"/>
        </w:rPr>
        <w:t xml:space="preserve"> se obliga a responder por todos los daños y perjuicios que por acción, retardo, omisión, culpa o negligencia suya, de sus empleados, sus asesores o subcontratistas, ocasione a </w:t>
      </w:r>
      <w:r w:rsidRPr="00B16970">
        <w:rPr>
          <w:rFonts w:ascii="Gadugi" w:hAnsi="Gadugi" w:cs="Arial"/>
          <w:b/>
          <w:bCs/>
          <w:sz w:val="18"/>
          <w:szCs w:val="18"/>
        </w:rPr>
        <w:t>LA PREVISORA S.A</w:t>
      </w:r>
      <w:r w:rsidRPr="00B16970">
        <w:rPr>
          <w:rFonts w:ascii="Gadugi" w:hAnsi="Gadugi" w:cs="Arial"/>
          <w:sz w:val="18"/>
          <w:szCs w:val="18"/>
        </w:rPr>
        <w:t xml:space="preserve"> en el desarrollo y ejecución del presente contrato, incluidas las que se relacionan en la propuesta presentada. De igual forma, </w:t>
      </w:r>
      <w:r w:rsidRPr="00B16970">
        <w:rPr>
          <w:rFonts w:ascii="Gadugi" w:hAnsi="Gadugi" w:cs="Arial"/>
          <w:b/>
          <w:bCs/>
          <w:sz w:val="18"/>
          <w:szCs w:val="18"/>
        </w:rPr>
        <w:t>EL PROVEEDOR</w:t>
      </w:r>
      <w:r w:rsidRPr="00B16970">
        <w:rPr>
          <w:rFonts w:ascii="Gadugi" w:hAnsi="Gadugi" w:cs="Arial"/>
          <w:sz w:val="18"/>
          <w:szCs w:val="18"/>
        </w:rPr>
        <w:t xml:space="preserve"> será responsable exclusivo y responderá patrimonialmente por los perjuicios que llegare a causar a </w:t>
      </w:r>
      <w:r w:rsidRPr="00B16970">
        <w:rPr>
          <w:rFonts w:ascii="Gadugi" w:hAnsi="Gadugi" w:cs="Arial"/>
          <w:b/>
          <w:bCs/>
          <w:sz w:val="18"/>
          <w:szCs w:val="18"/>
        </w:rPr>
        <w:t>LA PREVISORA S.A</w:t>
      </w:r>
      <w:r w:rsidRPr="00B16970">
        <w:rPr>
          <w:rFonts w:ascii="Gadugi" w:hAnsi="Gadugi" w:cs="Arial"/>
          <w:sz w:val="18"/>
          <w:szCs w:val="18"/>
        </w:rPr>
        <w:t xml:space="preserve"> por cualquier incumplimiento o violación legal en materia de protección de datos personales, así como de presentarse cualquier daño o reclamación proveniente de terceros que tengan como causa las actuaciones de </w:t>
      </w:r>
      <w:r w:rsidRPr="00B16970">
        <w:rPr>
          <w:rFonts w:ascii="Gadugi" w:hAnsi="Gadugi" w:cs="Arial"/>
          <w:b/>
          <w:bCs/>
          <w:sz w:val="18"/>
          <w:szCs w:val="18"/>
        </w:rPr>
        <w:t>EL PROVEEDOR</w:t>
      </w:r>
      <w:r w:rsidRPr="00B16970">
        <w:rPr>
          <w:rFonts w:ascii="Gadugi" w:hAnsi="Gadugi" w:cs="Arial"/>
          <w:sz w:val="18"/>
          <w:szCs w:val="18"/>
        </w:rPr>
        <w:t xml:space="preserve">. </w:t>
      </w:r>
      <w:r w:rsidRPr="00B16970">
        <w:rPr>
          <w:rFonts w:ascii="Gadugi" w:hAnsi="Gadugi" w:cs="Arial"/>
          <w:b/>
          <w:bCs/>
          <w:sz w:val="18"/>
          <w:szCs w:val="18"/>
          <w:u w:val="single"/>
        </w:rPr>
        <w:t>CLÁUSULA TRIGÉSIMA. RÉGIMEN LEGAL:</w:t>
      </w:r>
      <w:r w:rsidRPr="00B16970">
        <w:rPr>
          <w:rFonts w:ascii="Gadugi" w:hAnsi="Gadugi" w:cs="Arial"/>
          <w:sz w:val="18"/>
          <w:szCs w:val="18"/>
        </w:rPr>
        <w:t xml:space="preserve"> El presente contrato se rige por el Derecho Privado, en especial por las normas civiles y comerciales vigentes, así como por la Ley 1150 de 2007 en sus artículos 13, 14 y 15. </w:t>
      </w:r>
      <w:r w:rsidRPr="00B16970">
        <w:rPr>
          <w:rFonts w:ascii="Gadugi" w:hAnsi="Gadugi" w:cs="Arial"/>
          <w:b/>
          <w:bCs/>
          <w:sz w:val="18"/>
          <w:szCs w:val="18"/>
          <w:u w:val="single"/>
        </w:rPr>
        <w:t>CLÁUSULA TRIGÉSIMA PRIMERA. AUTONOMÍA DEL PROVEEDOR</w:t>
      </w:r>
      <w:r w:rsidRPr="00B16970">
        <w:rPr>
          <w:rFonts w:ascii="Gadugi" w:hAnsi="Gadugi" w:cs="Arial"/>
          <w:sz w:val="18"/>
          <w:szCs w:val="18"/>
          <w:u w:val="single"/>
        </w:rPr>
        <w:t>:</w:t>
      </w:r>
      <w:r w:rsidRPr="00B16970">
        <w:rPr>
          <w:rFonts w:ascii="Gadugi" w:hAnsi="Gadugi" w:cs="Arial"/>
          <w:sz w:val="18"/>
          <w:szCs w:val="18"/>
        </w:rPr>
        <w:t xml:space="preserve"> </w:t>
      </w:r>
      <w:r w:rsidRPr="00B16970">
        <w:rPr>
          <w:rFonts w:ascii="Gadugi" w:hAnsi="Gadugi" w:cs="Arial"/>
          <w:b/>
          <w:bCs/>
          <w:sz w:val="18"/>
          <w:szCs w:val="18"/>
        </w:rPr>
        <w:t>EL PROVEEDOR</w:t>
      </w:r>
      <w:r w:rsidRPr="00B16970">
        <w:rPr>
          <w:rFonts w:ascii="Gadugi" w:hAnsi="Gadugi" w:cs="Arial"/>
          <w:sz w:val="18"/>
          <w:szCs w:val="18"/>
        </w:rPr>
        <w:t xml:space="preserve"> ejecutará las obligaciones objeto del contrato con plena autonomía y bajo su dirección técnica y administrativa, con el personal necesario e idóneo para el desarrollo del objeto. Tal personal deberá será pagado, por todos los conceptos salariales, indemnizaciones y prestaciones, por </w:t>
      </w:r>
      <w:r w:rsidRPr="00B16970">
        <w:rPr>
          <w:rFonts w:ascii="Gadugi" w:hAnsi="Gadugi" w:cs="Arial"/>
          <w:b/>
          <w:bCs/>
          <w:sz w:val="18"/>
          <w:szCs w:val="18"/>
        </w:rPr>
        <w:t>EL PROVEEDOR</w:t>
      </w:r>
      <w:r w:rsidRPr="00B16970">
        <w:rPr>
          <w:rFonts w:ascii="Gadugi" w:hAnsi="Gadugi" w:cs="Arial"/>
          <w:sz w:val="18"/>
          <w:szCs w:val="18"/>
        </w:rPr>
        <w:t xml:space="preserve">. </w:t>
      </w:r>
      <w:r w:rsidRPr="00B16970">
        <w:rPr>
          <w:rFonts w:ascii="Gadugi" w:hAnsi="Gadugi" w:cs="Arial"/>
          <w:b/>
          <w:bCs/>
          <w:sz w:val="18"/>
          <w:szCs w:val="18"/>
          <w:u w:val="single"/>
        </w:rPr>
        <w:t>CLÁUSULA TRIGÉSIMA SEGUNDA. EXCLUSIÓN DE RELACIÓN LABORAL:</w:t>
      </w:r>
      <w:r w:rsidRPr="00B16970">
        <w:rPr>
          <w:rFonts w:ascii="Gadugi" w:hAnsi="Gadugi" w:cs="Arial"/>
          <w:sz w:val="18"/>
          <w:szCs w:val="18"/>
        </w:rPr>
        <w:t xml:space="preserve"> El presente contrato es de suministro, del cual surgen relaciones jurídicas del tipo indicado entre LAS PARTES, razón por la cual no existe ningún nexo de índole laboral entre </w:t>
      </w:r>
      <w:r w:rsidRPr="00B16970">
        <w:rPr>
          <w:rFonts w:ascii="Gadugi" w:hAnsi="Gadugi" w:cs="Arial"/>
          <w:b/>
          <w:bCs/>
          <w:sz w:val="18"/>
          <w:szCs w:val="18"/>
        </w:rPr>
        <w:t>LA PREVISORA S.A</w:t>
      </w:r>
      <w:r w:rsidRPr="00B16970">
        <w:rPr>
          <w:rFonts w:ascii="Gadugi" w:hAnsi="Gadugi" w:cs="Arial"/>
          <w:sz w:val="18"/>
          <w:szCs w:val="18"/>
        </w:rPr>
        <w:t xml:space="preserve"> y </w:t>
      </w:r>
      <w:r w:rsidRPr="00B16970">
        <w:rPr>
          <w:rFonts w:ascii="Gadugi" w:hAnsi="Gadugi" w:cs="Arial"/>
          <w:b/>
          <w:bCs/>
          <w:sz w:val="18"/>
          <w:szCs w:val="18"/>
        </w:rPr>
        <w:t>EL PROVEEDOR</w:t>
      </w:r>
      <w:r w:rsidRPr="00B16970">
        <w:rPr>
          <w:rFonts w:ascii="Gadugi" w:hAnsi="Gadugi" w:cs="Arial"/>
          <w:sz w:val="18"/>
          <w:szCs w:val="18"/>
        </w:rPr>
        <w:t xml:space="preserve">, sus auxiliares, dependientes, contratistas o asociados y/o cualquier personal que vaya a utilizar </w:t>
      </w:r>
      <w:r w:rsidRPr="00B16970">
        <w:rPr>
          <w:rFonts w:ascii="Gadugi" w:hAnsi="Gadugi" w:cs="Arial"/>
          <w:b/>
          <w:bCs/>
          <w:sz w:val="18"/>
          <w:szCs w:val="18"/>
        </w:rPr>
        <w:t>EL PROVEEDOR</w:t>
      </w:r>
      <w:r w:rsidRPr="00B16970">
        <w:rPr>
          <w:rFonts w:ascii="Gadugi" w:hAnsi="Gadugi" w:cs="Arial"/>
          <w:sz w:val="18"/>
          <w:szCs w:val="18"/>
        </w:rPr>
        <w:t xml:space="preserve"> en la ejecución del contrato. </w:t>
      </w:r>
      <w:r w:rsidRPr="00B16970">
        <w:rPr>
          <w:rFonts w:ascii="Gadugi" w:hAnsi="Gadugi" w:cs="Arial"/>
          <w:b/>
          <w:bCs/>
          <w:sz w:val="18"/>
          <w:szCs w:val="18"/>
        </w:rPr>
        <w:t>PARÁGRAFO PRIMERO:</w:t>
      </w:r>
      <w:r w:rsidRPr="00B16970">
        <w:rPr>
          <w:rFonts w:ascii="Gadugi" w:hAnsi="Gadugi" w:cs="Arial"/>
          <w:sz w:val="18"/>
          <w:szCs w:val="18"/>
        </w:rPr>
        <w:t xml:space="preserve"> De conformidad con las previsiones del artículo 34 del Código Sustantivo del Trabajo, las personas que </w:t>
      </w:r>
      <w:r w:rsidRPr="00B16970">
        <w:rPr>
          <w:rFonts w:ascii="Gadugi" w:hAnsi="Gadugi" w:cs="Arial"/>
          <w:b/>
          <w:bCs/>
          <w:sz w:val="18"/>
          <w:szCs w:val="18"/>
        </w:rPr>
        <w:t>EL PROVEEDOR</w:t>
      </w:r>
      <w:r w:rsidRPr="00B16970">
        <w:rPr>
          <w:rFonts w:ascii="Gadugi" w:hAnsi="Gadugi" w:cs="Arial"/>
          <w:sz w:val="18"/>
          <w:szCs w:val="18"/>
        </w:rPr>
        <w:t xml:space="preserve"> vincule para el cumplimiento del presente contrato serán sus directos trabajadores y éste su único empleador, quien gozará de toda la autonomía técnica, jurídica y administrativa para la ejecución </w:t>
      </w:r>
      <w:proofErr w:type="gramStart"/>
      <w:r w:rsidRPr="00B16970">
        <w:rPr>
          <w:rFonts w:ascii="Gadugi" w:hAnsi="Gadugi" w:cs="Arial"/>
          <w:sz w:val="18"/>
          <w:szCs w:val="18"/>
        </w:rPr>
        <w:t>del mismo</w:t>
      </w:r>
      <w:proofErr w:type="gramEnd"/>
      <w:r w:rsidRPr="00B16970">
        <w:rPr>
          <w:rFonts w:ascii="Gadugi" w:hAnsi="Gadugi" w:cs="Arial"/>
          <w:sz w:val="18"/>
          <w:szCs w:val="18"/>
        </w:rPr>
        <w:t xml:space="preserve">. </w:t>
      </w:r>
      <w:r w:rsidRPr="00B16970">
        <w:rPr>
          <w:rFonts w:ascii="Gadugi" w:hAnsi="Gadugi" w:cs="Arial"/>
          <w:b/>
          <w:bCs/>
          <w:sz w:val="18"/>
          <w:szCs w:val="18"/>
          <w:u w:val="single"/>
        </w:rPr>
        <w:t>CLÁUSULA TRIGÉSIMA TERCERA. INHABILIDADES E INCOMPATIBILIDADES:</w:t>
      </w:r>
      <w:r w:rsidRPr="00B16970">
        <w:rPr>
          <w:rFonts w:ascii="Gadugi" w:hAnsi="Gadugi" w:cs="Arial"/>
          <w:sz w:val="18"/>
          <w:szCs w:val="18"/>
        </w:rPr>
        <w:t xml:space="preserve"> </w:t>
      </w:r>
      <w:r w:rsidRPr="00B16970">
        <w:rPr>
          <w:rFonts w:ascii="Gadugi" w:hAnsi="Gadugi" w:cs="Arial"/>
          <w:b/>
          <w:bCs/>
          <w:sz w:val="18"/>
          <w:szCs w:val="18"/>
        </w:rPr>
        <w:t>EL PROVEEDOR</w:t>
      </w:r>
      <w:r w:rsidRPr="00B16970">
        <w:rPr>
          <w:rFonts w:ascii="Gadugi" w:hAnsi="Gadugi" w:cs="Arial"/>
          <w:sz w:val="18"/>
          <w:szCs w:val="18"/>
        </w:rPr>
        <w:t xml:space="preserve"> declara bajo la gravedad de juramento el cual se entenderá prestado con la suscripción del presente contrato, que no se halla incurso en ninguna de las causales de inhabilidad e incompatibilidad establecidas en la Constitución y la Ley. </w:t>
      </w:r>
      <w:r w:rsidRPr="00B16970">
        <w:rPr>
          <w:rFonts w:ascii="Gadugi" w:hAnsi="Gadugi" w:cs="Arial"/>
          <w:b/>
          <w:bCs/>
          <w:sz w:val="18"/>
          <w:szCs w:val="18"/>
          <w:u w:val="single"/>
        </w:rPr>
        <w:t>CLÁUSULA TRIGÉSMIA CUARTA.  NOTIFICACIONES:</w:t>
      </w:r>
      <w:r w:rsidRPr="00B16970">
        <w:rPr>
          <w:rFonts w:ascii="Gadugi" w:hAnsi="Gadugi" w:cs="Arial"/>
          <w:sz w:val="18"/>
          <w:szCs w:val="18"/>
        </w:rPr>
        <w:t xml:space="preserve"> Los avisos, solicitudes, comunicaciones y notificaciones que </w:t>
      </w:r>
      <w:r w:rsidRPr="00B16970">
        <w:rPr>
          <w:rFonts w:ascii="Gadugi" w:hAnsi="Gadugi" w:cs="Arial"/>
          <w:b/>
          <w:bCs/>
          <w:sz w:val="18"/>
          <w:szCs w:val="18"/>
        </w:rPr>
        <w:t>LAS PARTES</w:t>
      </w:r>
      <w:r w:rsidRPr="00B16970">
        <w:rPr>
          <w:rFonts w:ascii="Gadugi" w:hAnsi="Gadugi" w:cs="Arial"/>
          <w:sz w:val="18"/>
          <w:szCs w:val="18"/>
        </w:rPr>
        <w:t xml:space="preserve"> deban hacer en desarrollo del presente contrato deben constar por escrito y se entenderán debidamente efectuadas sólo si son entregadas personalmente o por correo electrónico a las personas y a las direcciones indicadas en los documentos que hacen parte integral de este contrato o en las que posteriormente se indiquen por </w:t>
      </w:r>
      <w:r w:rsidRPr="00B16970">
        <w:rPr>
          <w:rFonts w:ascii="Gadugi" w:hAnsi="Gadugi" w:cs="Arial"/>
          <w:b/>
          <w:bCs/>
          <w:sz w:val="18"/>
          <w:szCs w:val="18"/>
        </w:rPr>
        <w:t>LAS PARTES.</w:t>
      </w:r>
      <w:r w:rsidRPr="00B16970">
        <w:rPr>
          <w:rFonts w:ascii="Gadugi" w:hAnsi="Gadugi" w:cs="Arial"/>
          <w:sz w:val="18"/>
          <w:szCs w:val="18"/>
        </w:rPr>
        <w:t xml:space="preserve"> </w:t>
      </w:r>
      <w:r w:rsidRPr="00B16970">
        <w:rPr>
          <w:rFonts w:ascii="Gadugi" w:hAnsi="Gadugi" w:cs="Arial"/>
          <w:b/>
          <w:bCs/>
          <w:sz w:val="18"/>
          <w:szCs w:val="18"/>
          <w:u w:val="single"/>
        </w:rPr>
        <w:t xml:space="preserve">CLÁUSULA TRIGÉSIMA QUINTA. DOMICILIO CONTRACTUAL: </w:t>
      </w:r>
      <w:r w:rsidRPr="00B16970">
        <w:rPr>
          <w:rFonts w:ascii="Gadugi" w:hAnsi="Gadugi" w:cs="Arial"/>
          <w:sz w:val="18"/>
          <w:szCs w:val="18"/>
        </w:rPr>
        <w:t xml:space="preserve">Para todos los efectos legales y fiscales en el presente contrato se tendrá como domicilio contractual la ciudad de Bogotá D.C. </w:t>
      </w:r>
      <w:r w:rsidRPr="00B16970">
        <w:rPr>
          <w:rFonts w:ascii="Gadugi" w:hAnsi="Gadugi" w:cs="Arial"/>
          <w:b/>
          <w:bCs/>
          <w:sz w:val="18"/>
          <w:szCs w:val="18"/>
          <w:u w:val="single"/>
        </w:rPr>
        <w:t xml:space="preserve">CLÁUSULA TRIGÉSIMA SEXTA. COMUNICACIONES: </w:t>
      </w:r>
      <w:r w:rsidRPr="00B16970">
        <w:rPr>
          <w:rFonts w:ascii="Gadugi" w:hAnsi="Gadugi" w:cs="Arial"/>
          <w:sz w:val="18"/>
          <w:szCs w:val="18"/>
        </w:rPr>
        <w:t xml:space="preserve">Las comunicaciones que cualquiera de </w:t>
      </w:r>
      <w:r w:rsidRPr="00B16970">
        <w:rPr>
          <w:rFonts w:ascii="Gadugi" w:hAnsi="Gadugi" w:cs="Arial"/>
          <w:b/>
          <w:bCs/>
          <w:sz w:val="18"/>
          <w:szCs w:val="18"/>
        </w:rPr>
        <w:t>LAS PARTES</w:t>
      </w:r>
      <w:r w:rsidRPr="00B16970">
        <w:rPr>
          <w:rFonts w:ascii="Gadugi" w:hAnsi="Gadugi" w:cs="Arial"/>
          <w:sz w:val="18"/>
          <w:szCs w:val="18"/>
        </w:rPr>
        <w:t xml:space="preserve"> deba dirigir a la otra deben enviarse a las personas que se designan a continuación: </w:t>
      </w:r>
      <w:r w:rsidRPr="00B16970">
        <w:rPr>
          <w:rFonts w:ascii="Gadugi" w:hAnsi="Gadugi" w:cs="Arial"/>
          <w:b/>
          <w:bCs/>
          <w:sz w:val="18"/>
          <w:szCs w:val="18"/>
          <w:u w:val="single"/>
        </w:rPr>
        <w:t>CLÁUSULA TRIGÉSIMA SÉPTIMA. ANEXOS:</w:t>
      </w:r>
      <w:r w:rsidRPr="00B16970">
        <w:rPr>
          <w:rFonts w:ascii="Gadugi" w:hAnsi="Gadugi" w:cs="Arial"/>
          <w:sz w:val="18"/>
          <w:szCs w:val="18"/>
        </w:rPr>
        <w:t xml:space="preserve"> Son anexos del contrato los siguientes:</w:t>
      </w:r>
      <w:r w:rsidR="00D4261E" w:rsidRPr="00B16970">
        <w:rPr>
          <w:rFonts w:ascii="Gadugi" w:hAnsi="Gadugi" w:cs="Arial"/>
          <w:sz w:val="18"/>
          <w:szCs w:val="18"/>
        </w:rPr>
        <w:t>……</w:t>
      </w:r>
      <w:r w:rsidR="00D4261E" w:rsidRPr="00B16970">
        <w:rPr>
          <w:rFonts w:ascii="Gadugi" w:hAnsi="Gadugi" w:cs="Arial"/>
          <w:b/>
          <w:bCs/>
          <w:sz w:val="18"/>
          <w:szCs w:val="18"/>
          <w:u w:val="single"/>
        </w:rPr>
        <w:t xml:space="preserve"> CLÁUSULA TRIGÉSIMA OCTAVA. </w:t>
      </w:r>
      <w:r w:rsidR="00402E03" w:rsidRPr="00B16970">
        <w:rPr>
          <w:rFonts w:ascii="Gadugi" w:hAnsi="Gadugi"/>
          <w:sz w:val="18"/>
          <w:szCs w:val="18"/>
        </w:rPr>
        <w:t xml:space="preserve">Las comunicaciones que cualquiera de </w:t>
      </w:r>
      <w:r w:rsidR="00402E03" w:rsidRPr="00B16970">
        <w:rPr>
          <w:rFonts w:ascii="Gadugi" w:hAnsi="Gadugi"/>
          <w:b/>
          <w:sz w:val="18"/>
          <w:szCs w:val="18"/>
        </w:rPr>
        <w:t>LAS PARTES</w:t>
      </w:r>
      <w:r w:rsidR="00402E03" w:rsidRPr="00B16970">
        <w:rPr>
          <w:rFonts w:ascii="Gadugi" w:hAnsi="Gadugi"/>
          <w:sz w:val="18"/>
          <w:szCs w:val="18"/>
        </w:rPr>
        <w:t xml:space="preserve"> deba dirigir a la otra deben enviarse a las personas que se designan a continuación:</w:t>
      </w:r>
      <w:r w:rsidR="00402E03" w:rsidRPr="00B16970">
        <w:rPr>
          <w:rFonts w:ascii="Gadugi" w:hAnsi="Gadugi" w:cs="Tahoma"/>
          <w:sz w:val="18"/>
          <w:szCs w:val="18"/>
        </w:rPr>
        <w:t xml:space="preserve"> </w:t>
      </w:r>
    </w:p>
    <w:p w14:paraId="77BFB409" w14:textId="77777777" w:rsidR="00402E03" w:rsidRPr="00B16970" w:rsidRDefault="00402E03" w:rsidP="005B7861">
      <w:pPr>
        <w:spacing w:line="276" w:lineRule="auto"/>
        <w:ind w:left="-426" w:firstLine="142"/>
        <w:jc w:val="both"/>
        <w:rPr>
          <w:rFonts w:ascii="Gadugi" w:hAnsi="Gadugi"/>
          <w:b/>
          <w:sz w:val="18"/>
          <w:szCs w:val="18"/>
        </w:rPr>
      </w:pPr>
      <w:r w:rsidRPr="00B16970">
        <w:rPr>
          <w:rFonts w:ascii="Gadugi" w:hAnsi="Gadugi"/>
          <w:b/>
          <w:sz w:val="18"/>
          <w:szCs w:val="18"/>
        </w:rPr>
        <w:t xml:space="preserve">   </w:t>
      </w:r>
    </w:p>
    <w:p w14:paraId="106ABD8D" w14:textId="77777777" w:rsidR="00402E03" w:rsidRPr="00B16970" w:rsidRDefault="00402E03" w:rsidP="005B7861">
      <w:pPr>
        <w:spacing w:line="276" w:lineRule="auto"/>
        <w:ind w:left="993" w:firstLine="142"/>
        <w:jc w:val="both"/>
        <w:rPr>
          <w:rFonts w:ascii="Gadugi" w:hAnsi="Gadugi"/>
          <w:b/>
          <w:sz w:val="18"/>
          <w:szCs w:val="18"/>
        </w:rPr>
      </w:pPr>
      <w:r w:rsidRPr="00B16970">
        <w:rPr>
          <w:rFonts w:ascii="Gadugi" w:hAnsi="Gadugi"/>
          <w:b/>
          <w:sz w:val="18"/>
          <w:szCs w:val="18"/>
        </w:rPr>
        <w:t xml:space="preserve">LA PREVISORA S.A. </w:t>
      </w:r>
    </w:p>
    <w:p w14:paraId="69F67C7F" w14:textId="77777777" w:rsidR="00402E03" w:rsidRPr="00B16970" w:rsidRDefault="00402E03" w:rsidP="005B7861">
      <w:pPr>
        <w:spacing w:line="276" w:lineRule="auto"/>
        <w:ind w:left="993" w:firstLine="142"/>
        <w:jc w:val="both"/>
        <w:rPr>
          <w:rFonts w:ascii="Gadugi" w:hAnsi="Gadugi"/>
          <w:sz w:val="18"/>
          <w:szCs w:val="18"/>
        </w:rPr>
      </w:pPr>
      <w:r w:rsidRPr="00B16970">
        <w:rPr>
          <w:rFonts w:ascii="Gadugi" w:hAnsi="Gadugi"/>
          <w:sz w:val="18"/>
          <w:szCs w:val="18"/>
        </w:rPr>
        <w:t>Atte.: XXXXX</w:t>
      </w:r>
    </w:p>
    <w:p w14:paraId="30130FC5" w14:textId="77777777" w:rsidR="00402E03" w:rsidRPr="00B16970" w:rsidRDefault="00402E03" w:rsidP="005B7861">
      <w:pPr>
        <w:spacing w:line="276" w:lineRule="auto"/>
        <w:ind w:left="993" w:firstLine="142"/>
        <w:jc w:val="both"/>
        <w:rPr>
          <w:rFonts w:ascii="Gadugi" w:hAnsi="Gadugi"/>
          <w:sz w:val="18"/>
          <w:szCs w:val="18"/>
        </w:rPr>
      </w:pPr>
      <w:r w:rsidRPr="00B16970">
        <w:rPr>
          <w:rFonts w:ascii="Gadugi" w:hAnsi="Gadugi"/>
          <w:sz w:val="18"/>
          <w:szCs w:val="18"/>
        </w:rPr>
        <w:t>Cargo: XXXXX.</w:t>
      </w:r>
    </w:p>
    <w:p w14:paraId="6650C72A" w14:textId="77777777" w:rsidR="00402E03" w:rsidRPr="00B16970" w:rsidRDefault="00402E03" w:rsidP="005B7861">
      <w:pPr>
        <w:spacing w:line="276" w:lineRule="auto"/>
        <w:ind w:left="993" w:firstLine="142"/>
        <w:jc w:val="both"/>
        <w:rPr>
          <w:rFonts w:ascii="Gadugi" w:hAnsi="Gadugi"/>
          <w:sz w:val="18"/>
          <w:szCs w:val="18"/>
        </w:rPr>
      </w:pPr>
      <w:r w:rsidRPr="00B16970">
        <w:rPr>
          <w:rFonts w:ascii="Gadugi" w:hAnsi="Gadugi"/>
          <w:sz w:val="18"/>
          <w:szCs w:val="18"/>
        </w:rPr>
        <w:t>Dirección: XXXXXXX</w:t>
      </w:r>
    </w:p>
    <w:p w14:paraId="43F584DA" w14:textId="77777777" w:rsidR="00402E03" w:rsidRPr="00B16970" w:rsidRDefault="00402E03" w:rsidP="005B7861">
      <w:pPr>
        <w:spacing w:line="276" w:lineRule="auto"/>
        <w:ind w:left="993" w:firstLine="142"/>
        <w:jc w:val="both"/>
        <w:rPr>
          <w:rFonts w:ascii="Gadugi" w:hAnsi="Gadugi"/>
          <w:sz w:val="18"/>
          <w:szCs w:val="18"/>
        </w:rPr>
      </w:pPr>
      <w:r w:rsidRPr="00B16970">
        <w:rPr>
          <w:rFonts w:ascii="Gadugi" w:hAnsi="Gadugi"/>
          <w:sz w:val="18"/>
          <w:szCs w:val="18"/>
        </w:rPr>
        <w:t>Teléfono: XXXXX</w:t>
      </w:r>
    </w:p>
    <w:p w14:paraId="3CF67CEE" w14:textId="77777777" w:rsidR="00402E03" w:rsidRPr="00B16970" w:rsidRDefault="00402E03" w:rsidP="005B7861">
      <w:pPr>
        <w:spacing w:line="276" w:lineRule="auto"/>
        <w:ind w:left="993" w:firstLine="142"/>
        <w:jc w:val="both"/>
        <w:rPr>
          <w:rFonts w:ascii="Gadugi" w:hAnsi="Gadugi"/>
          <w:sz w:val="18"/>
          <w:szCs w:val="18"/>
        </w:rPr>
      </w:pPr>
      <w:r w:rsidRPr="00B16970">
        <w:rPr>
          <w:rFonts w:ascii="Gadugi" w:hAnsi="Gadugi"/>
          <w:sz w:val="18"/>
          <w:szCs w:val="18"/>
        </w:rPr>
        <w:t>Ciudad: XXXXX</w:t>
      </w:r>
    </w:p>
    <w:p w14:paraId="57239937" w14:textId="77777777" w:rsidR="00402E03" w:rsidRPr="00B16970" w:rsidRDefault="00402E03" w:rsidP="005B7861">
      <w:pPr>
        <w:spacing w:line="276" w:lineRule="auto"/>
        <w:ind w:left="993" w:firstLine="142"/>
        <w:jc w:val="both"/>
        <w:rPr>
          <w:rFonts w:ascii="Gadugi" w:hAnsi="Gadugi"/>
          <w:b/>
          <w:sz w:val="18"/>
          <w:szCs w:val="18"/>
        </w:rPr>
      </w:pPr>
    </w:p>
    <w:p w14:paraId="0BB9BC42" w14:textId="77777777" w:rsidR="00402E03" w:rsidRPr="00B16970" w:rsidRDefault="00402E03" w:rsidP="005B7861">
      <w:pPr>
        <w:spacing w:line="276" w:lineRule="auto"/>
        <w:ind w:left="993" w:firstLine="142"/>
        <w:jc w:val="both"/>
        <w:rPr>
          <w:rFonts w:ascii="Gadugi" w:hAnsi="Gadugi"/>
          <w:b/>
          <w:sz w:val="18"/>
          <w:szCs w:val="18"/>
        </w:rPr>
      </w:pPr>
      <w:r w:rsidRPr="00B16970">
        <w:rPr>
          <w:rFonts w:ascii="Gadugi" w:hAnsi="Gadugi"/>
          <w:b/>
          <w:sz w:val="18"/>
          <w:szCs w:val="18"/>
        </w:rPr>
        <w:t>EL PROVEEDOR</w:t>
      </w:r>
    </w:p>
    <w:p w14:paraId="6F77EB51" w14:textId="77777777" w:rsidR="00402E03" w:rsidRPr="00B16970" w:rsidRDefault="00402E03" w:rsidP="005B7861">
      <w:pPr>
        <w:spacing w:line="276" w:lineRule="auto"/>
        <w:ind w:left="993" w:firstLine="142"/>
        <w:jc w:val="both"/>
        <w:rPr>
          <w:rFonts w:ascii="Gadugi" w:hAnsi="Gadugi"/>
          <w:sz w:val="18"/>
          <w:szCs w:val="18"/>
        </w:rPr>
      </w:pPr>
      <w:r w:rsidRPr="00B16970">
        <w:rPr>
          <w:rFonts w:ascii="Gadugi" w:hAnsi="Gadugi"/>
          <w:sz w:val="18"/>
          <w:szCs w:val="18"/>
        </w:rPr>
        <w:t xml:space="preserve">Atte.: XXXX </w:t>
      </w:r>
    </w:p>
    <w:p w14:paraId="668B7D3B" w14:textId="77777777" w:rsidR="00402E03" w:rsidRPr="00B16970" w:rsidRDefault="00402E03" w:rsidP="005B7861">
      <w:pPr>
        <w:spacing w:line="276" w:lineRule="auto"/>
        <w:ind w:left="993" w:firstLine="142"/>
        <w:jc w:val="both"/>
        <w:rPr>
          <w:rFonts w:ascii="Gadugi" w:hAnsi="Gadugi"/>
          <w:sz w:val="18"/>
          <w:szCs w:val="18"/>
        </w:rPr>
      </w:pPr>
      <w:r w:rsidRPr="00B16970">
        <w:rPr>
          <w:rFonts w:ascii="Gadugi" w:hAnsi="Gadugi"/>
          <w:sz w:val="18"/>
          <w:szCs w:val="18"/>
        </w:rPr>
        <w:t>Cargo: XXXXX</w:t>
      </w:r>
    </w:p>
    <w:p w14:paraId="1050358D" w14:textId="77777777" w:rsidR="00402E03" w:rsidRPr="00B16970" w:rsidRDefault="00402E03" w:rsidP="005B7861">
      <w:pPr>
        <w:spacing w:line="276" w:lineRule="auto"/>
        <w:ind w:left="993" w:firstLine="142"/>
        <w:jc w:val="both"/>
        <w:rPr>
          <w:rFonts w:ascii="Gadugi" w:hAnsi="Gadugi"/>
          <w:sz w:val="18"/>
          <w:szCs w:val="18"/>
        </w:rPr>
      </w:pPr>
      <w:r w:rsidRPr="00B16970">
        <w:rPr>
          <w:rFonts w:ascii="Gadugi" w:hAnsi="Gadugi"/>
          <w:sz w:val="18"/>
          <w:szCs w:val="18"/>
        </w:rPr>
        <w:t>Dirección: XXXXXX</w:t>
      </w:r>
    </w:p>
    <w:p w14:paraId="70231206" w14:textId="77777777" w:rsidR="00402E03" w:rsidRPr="00B16970" w:rsidRDefault="00402E03" w:rsidP="005B7861">
      <w:pPr>
        <w:spacing w:line="276" w:lineRule="auto"/>
        <w:ind w:left="993" w:firstLine="142"/>
        <w:jc w:val="both"/>
        <w:rPr>
          <w:rFonts w:ascii="Gadugi" w:hAnsi="Gadugi"/>
          <w:sz w:val="18"/>
          <w:szCs w:val="18"/>
        </w:rPr>
      </w:pPr>
      <w:r w:rsidRPr="00B16970">
        <w:rPr>
          <w:rFonts w:ascii="Gadugi" w:hAnsi="Gadugi"/>
          <w:sz w:val="18"/>
          <w:szCs w:val="18"/>
        </w:rPr>
        <w:t>Teléfono: XXXX</w:t>
      </w:r>
    </w:p>
    <w:p w14:paraId="0C776C0A" w14:textId="77777777" w:rsidR="00402E03" w:rsidRPr="00B16970" w:rsidRDefault="00402E03" w:rsidP="005B7861">
      <w:pPr>
        <w:spacing w:line="276" w:lineRule="auto"/>
        <w:ind w:left="993" w:firstLine="142"/>
        <w:jc w:val="both"/>
        <w:rPr>
          <w:rFonts w:ascii="Gadugi" w:hAnsi="Gadugi"/>
          <w:sz w:val="18"/>
          <w:szCs w:val="18"/>
        </w:rPr>
      </w:pPr>
      <w:r w:rsidRPr="00B16970">
        <w:rPr>
          <w:rFonts w:ascii="Gadugi" w:hAnsi="Gadugi"/>
          <w:sz w:val="18"/>
          <w:szCs w:val="18"/>
        </w:rPr>
        <w:t>Ciudad: XXXXXX</w:t>
      </w:r>
    </w:p>
    <w:p w14:paraId="4D2E6EE7" w14:textId="77777777" w:rsidR="00402E03" w:rsidRPr="00B16970" w:rsidRDefault="00402E03" w:rsidP="005B7861">
      <w:pPr>
        <w:spacing w:line="276" w:lineRule="auto"/>
        <w:ind w:left="708" w:hanging="708"/>
        <w:jc w:val="both"/>
        <w:rPr>
          <w:rFonts w:ascii="Gadugi" w:hAnsi="Gadugi" w:cs="Arial"/>
          <w:b/>
          <w:bCs/>
          <w:sz w:val="18"/>
          <w:szCs w:val="18"/>
          <w:u w:val="single"/>
        </w:rPr>
      </w:pPr>
    </w:p>
    <w:p w14:paraId="7E8839D7" w14:textId="5D82BC4F" w:rsidR="00A63F37" w:rsidRPr="00B16970" w:rsidRDefault="000A1404" w:rsidP="005B7861">
      <w:pPr>
        <w:spacing w:line="276" w:lineRule="auto"/>
        <w:ind w:left="709"/>
        <w:jc w:val="both"/>
        <w:rPr>
          <w:rFonts w:ascii="Gadugi" w:hAnsi="Gadugi" w:cs="Arial"/>
          <w:iCs/>
          <w:snapToGrid w:val="0"/>
          <w:sz w:val="18"/>
          <w:szCs w:val="18"/>
        </w:rPr>
      </w:pPr>
      <w:r w:rsidRPr="00B16970">
        <w:rPr>
          <w:rFonts w:ascii="Gadugi" w:hAnsi="Gadugi" w:cs="Arial"/>
          <w:b/>
          <w:sz w:val="18"/>
          <w:szCs w:val="18"/>
          <w:u w:val="single"/>
        </w:rPr>
        <w:t xml:space="preserve">CLÁUSULA TRIGÉSIMA NOVENA. </w:t>
      </w:r>
      <w:r w:rsidRPr="00B16970">
        <w:rPr>
          <w:rFonts w:ascii="Gadugi" w:hAnsi="Gadugi" w:cs="Arial"/>
          <w:b/>
          <w:bCs/>
          <w:sz w:val="18"/>
          <w:szCs w:val="18"/>
          <w:u w:val="single"/>
        </w:rPr>
        <w:t>PREVENCIÓN CONTRA PORNOGRAFÍA INFANTIL</w:t>
      </w:r>
      <w:r w:rsidRPr="00B16970">
        <w:rPr>
          <w:rFonts w:ascii="Gadugi" w:hAnsi="Gadugi" w:cs="Arial"/>
          <w:b/>
          <w:sz w:val="18"/>
          <w:szCs w:val="18"/>
          <w:u w:val="single"/>
        </w:rPr>
        <w:t xml:space="preserve">: </w:t>
      </w:r>
      <w:r w:rsidRPr="00B16970">
        <w:rPr>
          <w:rFonts w:ascii="Gadugi" w:hAnsi="Gadugi" w:cs="Arial"/>
          <w:sz w:val="18"/>
          <w:szCs w:val="18"/>
        </w:rPr>
        <w:t>En cumplimiento de la Ley 679 de 2001 y Decreto 1524 de 2002</w:t>
      </w:r>
      <w:r w:rsidRPr="00B16970">
        <w:rPr>
          <w:rFonts w:ascii="Gadugi" w:hAnsi="Gadugi" w:cs="Arial"/>
          <w:b/>
          <w:sz w:val="18"/>
          <w:szCs w:val="18"/>
        </w:rPr>
        <w:t xml:space="preserve"> </w:t>
      </w:r>
      <w:r w:rsidRPr="00B16970">
        <w:rPr>
          <w:rFonts w:ascii="Gadugi" w:hAnsi="Gadugi" w:cs="Arial"/>
          <w:b/>
          <w:bCs/>
          <w:sz w:val="18"/>
          <w:szCs w:val="18"/>
        </w:rPr>
        <w:t>EL PROVEEDOR</w:t>
      </w:r>
      <w:r w:rsidRPr="00B16970">
        <w:rPr>
          <w:rFonts w:ascii="Gadugi" w:hAnsi="Gadugi" w:cs="Arial"/>
          <w:b/>
          <w:sz w:val="18"/>
          <w:szCs w:val="18"/>
        </w:rPr>
        <w:t xml:space="preserve"> </w:t>
      </w:r>
      <w:r w:rsidRPr="00B16970">
        <w:rPr>
          <w:rFonts w:ascii="Gadugi" w:hAnsi="Gadugi" w:cs="Arial"/>
          <w:sz w:val="18"/>
          <w:szCs w:val="18"/>
        </w:rPr>
        <w:t xml:space="preserve">deberá acatar las siguientes prohibiciones y deberes: </w:t>
      </w:r>
      <w:r w:rsidRPr="00B16970">
        <w:rPr>
          <w:rFonts w:ascii="Gadugi" w:hAnsi="Gadugi" w:cs="Arial"/>
          <w:b/>
          <w:sz w:val="18"/>
          <w:szCs w:val="18"/>
        </w:rPr>
        <w:t>1.</w:t>
      </w:r>
      <w:r w:rsidRPr="00B16970">
        <w:rPr>
          <w:rFonts w:ascii="Gadugi" w:hAnsi="Gadugi" w:cs="Arial"/>
          <w:sz w:val="18"/>
          <w:szCs w:val="18"/>
        </w:rPr>
        <w:t xml:space="preserve"> Prohibiciones: No podrá bajo ningún medio y en ningún caso: </w:t>
      </w:r>
      <w:r w:rsidRPr="00B16970">
        <w:rPr>
          <w:rFonts w:ascii="Gadugi" w:hAnsi="Gadugi" w:cs="Arial"/>
          <w:b/>
          <w:sz w:val="18"/>
          <w:szCs w:val="18"/>
        </w:rPr>
        <w:t>a.</w:t>
      </w:r>
      <w:r w:rsidRPr="00B16970">
        <w:rPr>
          <w:rFonts w:ascii="Gadugi" w:hAnsi="Gadugi" w:cs="Arial"/>
          <w:sz w:val="18"/>
          <w:szCs w:val="18"/>
        </w:rPr>
        <w:t xml:space="preserve"> Alojar en su propio sitio imágenes, textos, documentos o archivos audiovisuales que impliquen directa o indirectamente actividades sexuales con menores de edad. </w:t>
      </w:r>
      <w:r w:rsidRPr="00B16970">
        <w:rPr>
          <w:rFonts w:ascii="Gadugi" w:hAnsi="Gadugi" w:cs="Arial"/>
          <w:b/>
          <w:sz w:val="18"/>
          <w:szCs w:val="18"/>
        </w:rPr>
        <w:t>b.</w:t>
      </w:r>
      <w:r w:rsidRPr="00B16970">
        <w:rPr>
          <w:rFonts w:ascii="Gadugi" w:hAnsi="Gadugi" w:cs="Arial"/>
          <w:sz w:val="18"/>
          <w:szCs w:val="18"/>
        </w:rPr>
        <w:t xml:space="preserve"> Alojar en su propio sitio material pornográfico, en especial en modo de imágenes o videos, cuando existan indicios de que las personas fotografiadas o filmadas son menores de edad. </w:t>
      </w:r>
      <w:r w:rsidRPr="00B16970">
        <w:rPr>
          <w:rFonts w:ascii="Gadugi" w:hAnsi="Gadugi" w:cs="Arial"/>
          <w:b/>
          <w:sz w:val="18"/>
          <w:szCs w:val="18"/>
        </w:rPr>
        <w:t>c.</w:t>
      </w:r>
      <w:r w:rsidRPr="00B16970">
        <w:rPr>
          <w:rFonts w:ascii="Gadugi" w:hAnsi="Gadugi" w:cs="Arial"/>
          <w:sz w:val="18"/>
          <w:szCs w:val="18"/>
        </w:rPr>
        <w:t xml:space="preserve"> Alojar en su propio sitio vínculos o "links", sobre sitios telemáticos que contengan o distribuyan material pornográfico relativo a menores de edad. </w:t>
      </w:r>
      <w:r w:rsidRPr="00B16970">
        <w:rPr>
          <w:rFonts w:ascii="Gadugi" w:hAnsi="Gadugi" w:cs="Arial"/>
          <w:b/>
          <w:sz w:val="18"/>
          <w:szCs w:val="18"/>
        </w:rPr>
        <w:t>2.</w:t>
      </w:r>
      <w:r w:rsidRPr="00B16970">
        <w:rPr>
          <w:rFonts w:ascii="Gadugi" w:hAnsi="Gadugi" w:cs="Arial"/>
          <w:sz w:val="18"/>
          <w:szCs w:val="18"/>
        </w:rPr>
        <w:t xml:space="preserve"> Deberes: Son deberes de</w:t>
      </w:r>
      <w:r w:rsidRPr="00B16970">
        <w:rPr>
          <w:rFonts w:ascii="Gadugi" w:hAnsi="Gadugi" w:cs="Arial"/>
          <w:b/>
          <w:sz w:val="18"/>
          <w:szCs w:val="18"/>
        </w:rPr>
        <w:t xml:space="preserve"> </w:t>
      </w:r>
      <w:r w:rsidRPr="00B16970">
        <w:rPr>
          <w:rFonts w:ascii="Gadugi" w:hAnsi="Gadugi" w:cs="Arial"/>
          <w:b/>
          <w:bCs/>
          <w:sz w:val="18"/>
          <w:szCs w:val="18"/>
        </w:rPr>
        <w:t>LA</w:t>
      </w:r>
      <w:r w:rsidRPr="00B16970">
        <w:rPr>
          <w:rFonts w:ascii="Gadugi" w:hAnsi="Gadugi" w:cs="Arial"/>
          <w:b/>
          <w:sz w:val="18"/>
          <w:szCs w:val="18"/>
        </w:rPr>
        <w:t xml:space="preserve"> </w:t>
      </w:r>
      <w:r w:rsidRPr="00B16970">
        <w:rPr>
          <w:rFonts w:ascii="Gadugi" w:hAnsi="Gadugi" w:cs="Arial"/>
          <w:b/>
          <w:bCs/>
          <w:sz w:val="18"/>
          <w:szCs w:val="18"/>
        </w:rPr>
        <w:t>PREVISORA S.A.</w:t>
      </w:r>
      <w:r w:rsidRPr="00B16970">
        <w:rPr>
          <w:rFonts w:ascii="Gadugi" w:hAnsi="Gadugi" w:cs="Arial"/>
          <w:b/>
          <w:sz w:val="18"/>
          <w:szCs w:val="18"/>
        </w:rPr>
        <w:t xml:space="preserve"> </w:t>
      </w:r>
      <w:r w:rsidRPr="00B16970">
        <w:rPr>
          <w:rFonts w:ascii="Gadugi" w:hAnsi="Gadugi" w:cs="Arial"/>
          <w:sz w:val="18"/>
          <w:szCs w:val="18"/>
        </w:rPr>
        <w:t xml:space="preserve">como usuario de servicios de telecomunicaciones y/o </w:t>
      </w:r>
      <w:proofErr w:type="spellStart"/>
      <w:r w:rsidRPr="00B16970">
        <w:rPr>
          <w:rFonts w:ascii="Gadugi" w:hAnsi="Gadugi" w:cs="Arial"/>
          <w:sz w:val="18"/>
          <w:szCs w:val="18"/>
        </w:rPr>
        <w:t>datacenter</w:t>
      </w:r>
      <w:proofErr w:type="spellEnd"/>
      <w:r w:rsidRPr="00B16970">
        <w:rPr>
          <w:rFonts w:ascii="Gadugi" w:hAnsi="Gadugi" w:cs="Arial"/>
          <w:sz w:val="18"/>
          <w:szCs w:val="18"/>
        </w:rPr>
        <w:t xml:space="preserve"> los siguientes: </w:t>
      </w:r>
      <w:r w:rsidRPr="00B16970">
        <w:rPr>
          <w:rFonts w:ascii="Gadugi" w:hAnsi="Gadugi" w:cs="Arial"/>
          <w:b/>
          <w:sz w:val="18"/>
          <w:szCs w:val="18"/>
        </w:rPr>
        <w:t>a.</w:t>
      </w:r>
      <w:r w:rsidRPr="00B16970">
        <w:rPr>
          <w:rFonts w:ascii="Gadugi" w:hAnsi="Gadugi" w:cs="Arial"/>
          <w:sz w:val="18"/>
          <w:szCs w:val="18"/>
        </w:rPr>
        <w:t xml:space="preserve"> Denunciar ante las autoridades competentes cualquier acto criminal contra menores de edad de que tengan conocimiento, incluso de la difusión de material pornográfico asociado a menores. </w:t>
      </w:r>
      <w:r w:rsidRPr="00B16970">
        <w:rPr>
          <w:rFonts w:ascii="Gadugi" w:hAnsi="Gadugi" w:cs="Arial"/>
          <w:b/>
          <w:sz w:val="18"/>
          <w:szCs w:val="18"/>
        </w:rPr>
        <w:t>b.</w:t>
      </w:r>
      <w:r w:rsidRPr="00B16970">
        <w:rPr>
          <w:rFonts w:ascii="Gadugi" w:hAnsi="Gadugi" w:cs="Arial"/>
          <w:sz w:val="18"/>
          <w:szCs w:val="18"/>
        </w:rPr>
        <w:t xml:space="preserve"> Combatir con todos los medios técnicos a su alcance la difusión de material pornográfico con menores de edad. </w:t>
      </w:r>
      <w:r w:rsidRPr="00B16970">
        <w:rPr>
          <w:rFonts w:ascii="Gadugi" w:hAnsi="Gadugi" w:cs="Arial"/>
          <w:b/>
          <w:sz w:val="18"/>
          <w:szCs w:val="18"/>
        </w:rPr>
        <w:t>c.</w:t>
      </w:r>
      <w:r w:rsidRPr="00B16970">
        <w:rPr>
          <w:rFonts w:ascii="Gadugi" w:hAnsi="Gadugi" w:cs="Arial"/>
          <w:sz w:val="18"/>
          <w:szCs w:val="18"/>
        </w:rPr>
        <w:t xml:space="preserve"> Abstenerse de usar las redes globales de información para divulgación de material ilegal con menores de edad. </w:t>
      </w:r>
      <w:r w:rsidRPr="00B16970">
        <w:rPr>
          <w:rFonts w:ascii="Gadugi" w:hAnsi="Gadugi" w:cs="Arial"/>
          <w:b/>
          <w:sz w:val="18"/>
          <w:szCs w:val="18"/>
        </w:rPr>
        <w:t>d.</w:t>
      </w:r>
      <w:r w:rsidRPr="00B16970">
        <w:rPr>
          <w:rFonts w:ascii="Gadugi" w:hAnsi="Gadugi" w:cs="Arial"/>
          <w:sz w:val="18"/>
          <w:szCs w:val="18"/>
        </w:rPr>
        <w:t xml:space="preserve"> Establecer mecanismos técnicos de bloqueo por medio de los cuales los usuarios se puedan proteger a sí mismos o a sus hijos de material ilegal, ofensivo o indeseable en relación con menores de edad. </w:t>
      </w:r>
      <w:r w:rsidRPr="00B16970">
        <w:rPr>
          <w:rFonts w:ascii="Gadugi" w:hAnsi="Gadugi" w:cs="Arial"/>
          <w:b/>
          <w:sz w:val="18"/>
          <w:szCs w:val="18"/>
        </w:rPr>
        <w:t>PARÁGRAFO:</w:t>
      </w:r>
      <w:r w:rsidRPr="00B16970">
        <w:rPr>
          <w:rFonts w:ascii="Gadugi" w:hAnsi="Gadugi" w:cs="Arial"/>
          <w:sz w:val="18"/>
          <w:szCs w:val="18"/>
        </w:rPr>
        <w:t xml:space="preserve"> El no cumplimiento de las anteriores prohibiciones y deberes acarreará las sanciones administrativas y penales contempladas en la Ley 679 de 2001 y el Decreto 1524 de 2002 y facultará a</w:t>
      </w:r>
      <w:r w:rsidRPr="00B16970">
        <w:rPr>
          <w:rFonts w:ascii="Gadugi" w:hAnsi="Gadugi" w:cs="Arial"/>
          <w:b/>
          <w:sz w:val="18"/>
          <w:szCs w:val="18"/>
        </w:rPr>
        <w:t xml:space="preserve"> LA PREVISORA S.A. </w:t>
      </w:r>
      <w:r w:rsidRPr="00B16970">
        <w:rPr>
          <w:rFonts w:ascii="Gadugi" w:hAnsi="Gadugi" w:cs="Arial"/>
          <w:sz w:val="18"/>
          <w:szCs w:val="18"/>
        </w:rPr>
        <w:t xml:space="preserve">para terminar unilateralmente el presente contrato, en cualquier tiempo. </w:t>
      </w:r>
      <w:r w:rsidR="00A63F37" w:rsidRPr="00B16970">
        <w:rPr>
          <w:rFonts w:ascii="Gadugi" w:hAnsi="Gadugi"/>
          <w:b/>
          <w:bCs/>
          <w:sz w:val="18"/>
          <w:szCs w:val="18"/>
        </w:rPr>
        <w:t>CLÁUSULA CUADRIGÉSIMA. PROPIEDAD INTELECTUAL:</w:t>
      </w:r>
      <w:r w:rsidR="00A63F37" w:rsidRPr="00B16970">
        <w:rPr>
          <w:rFonts w:ascii="Gadugi" w:hAnsi="Gadugi"/>
          <w:sz w:val="18"/>
          <w:szCs w:val="18"/>
        </w:rPr>
        <w:t xml:space="preserve"> Los diseños, contenidos, informes, análisis, estudios, instrumentos, herramientas y cualquier otra obra que sea ejecutada y producida </w:t>
      </w:r>
      <w:r w:rsidR="00A63F37" w:rsidRPr="00B16970">
        <w:rPr>
          <w:rFonts w:ascii="Gadugi" w:hAnsi="Gadugi"/>
          <w:b/>
          <w:bCs/>
          <w:sz w:val="18"/>
          <w:szCs w:val="18"/>
        </w:rPr>
        <w:t>por EL CONTRATISTA</w:t>
      </w:r>
      <w:r w:rsidR="00A63F37" w:rsidRPr="00B16970">
        <w:rPr>
          <w:rFonts w:ascii="Gadugi" w:hAnsi="Gadugi"/>
          <w:sz w:val="18"/>
          <w:szCs w:val="18"/>
        </w:rPr>
        <w:t xml:space="preserve"> y/o </w:t>
      </w:r>
      <w:r w:rsidR="00A63F37" w:rsidRPr="00B16970">
        <w:rPr>
          <w:rFonts w:ascii="Gadugi" w:hAnsi="Gadugi"/>
          <w:b/>
          <w:bCs/>
          <w:sz w:val="18"/>
          <w:szCs w:val="18"/>
        </w:rPr>
        <w:t>PROVEEDOR</w:t>
      </w:r>
      <w:r w:rsidR="00A63F37" w:rsidRPr="00B16970">
        <w:rPr>
          <w:rFonts w:ascii="Gadugi" w:hAnsi="Gadugi"/>
          <w:sz w:val="18"/>
          <w:szCs w:val="18"/>
        </w:rPr>
        <w:t xml:space="preserve">, para La Previsora S.A. Compañía de Seguros, en virtud del presente contrato, sin tener en cuenta el medio de almacenamiento en el que se encuentre contenida, será de propiedad exclusiva de </w:t>
      </w:r>
      <w:r w:rsidR="00A63F37" w:rsidRPr="00B16970">
        <w:rPr>
          <w:rFonts w:ascii="Gadugi" w:hAnsi="Gadugi"/>
          <w:b/>
          <w:bCs/>
          <w:sz w:val="18"/>
          <w:szCs w:val="18"/>
        </w:rPr>
        <w:t>La Previsora S.A. Compañía de Seguros</w:t>
      </w:r>
      <w:r w:rsidR="00A63F37" w:rsidRPr="00B16970">
        <w:rPr>
          <w:rFonts w:ascii="Gadugi" w:hAnsi="Gadugi"/>
          <w:sz w:val="18"/>
          <w:szCs w:val="18"/>
        </w:rPr>
        <w:t xml:space="preserve">. Por lo tanto, todos los derechos patrimoniales sobre los diseños, informes, análisis, estudios, instrumentos, herramientas y cualquier otra obra, quedan en cabeza de </w:t>
      </w:r>
      <w:r w:rsidR="00A63F37" w:rsidRPr="00B16970">
        <w:rPr>
          <w:rFonts w:ascii="Gadugi" w:hAnsi="Gadugi"/>
          <w:b/>
          <w:bCs/>
          <w:sz w:val="18"/>
          <w:szCs w:val="18"/>
        </w:rPr>
        <w:t>La Previsora S.A. Compañía de Seguros</w:t>
      </w:r>
      <w:r w:rsidR="00A63F37" w:rsidRPr="00B16970">
        <w:rPr>
          <w:rFonts w:ascii="Gadugi" w:hAnsi="Gadugi"/>
          <w:sz w:val="18"/>
          <w:szCs w:val="18"/>
        </w:rPr>
        <w:t xml:space="preserve">, quien podrá hacer uso de ellas en la forma en que lo considere más conveniente para sus intereses, sin perjuicio de los derechos morales a que haya lugar, especialmente aquellos definidos en los literales a. y b. del artículo 30 de la ley 23 de 1982 o a aquellos que reconozca la normatividad vigente en la materia. De igual manera, </w:t>
      </w:r>
      <w:r w:rsidR="00A63F37" w:rsidRPr="00B16970">
        <w:rPr>
          <w:rFonts w:ascii="Gadugi" w:hAnsi="Gadugi"/>
          <w:b/>
          <w:bCs/>
          <w:sz w:val="18"/>
          <w:szCs w:val="18"/>
        </w:rPr>
        <w:t>La Previsora S.A. Compañía de Seguros</w:t>
      </w:r>
      <w:r w:rsidR="00A63F37" w:rsidRPr="00B16970">
        <w:rPr>
          <w:rFonts w:ascii="Gadugi" w:hAnsi="Gadugi"/>
          <w:sz w:val="18"/>
          <w:szCs w:val="18"/>
        </w:rPr>
        <w:t xml:space="preserve">, si lo considera conveniente podrá, en los términos de la ley 44 de 1993, registrar los diseños, informes, análisis y estudios de su propiedad, que adquiera en virtud de la ejecución del presente contrato, en el Registro Nacional de Derechos de </w:t>
      </w:r>
      <w:proofErr w:type="spellStart"/>
      <w:r w:rsidR="00A63F37" w:rsidRPr="00B16970">
        <w:rPr>
          <w:rFonts w:ascii="Gadugi" w:hAnsi="Gadugi"/>
          <w:sz w:val="18"/>
          <w:szCs w:val="18"/>
        </w:rPr>
        <w:t>AutorTodo</w:t>
      </w:r>
      <w:proofErr w:type="spellEnd"/>
      <w:r w:rsidR="00A63F37" w:rsidRPr="00B16970">
        <w:rPr>
          <w:rFonts w:ascii="Gadugi" w:hAnsi="Gadugi"/>
          <w:sz w:val="18"/>
          <w:szCs w:val="18"/>
        </w:rPr>
        <w:t xml:space="preserve"> material creado por </w:t>
      </w:r>
      <w:r w:rsidR="00A63F37" w:rsidRPr="00B16970">
        <w:rPr>
          <w:rFonts w:ascii="Gadugi" w:hAnsi="Gadugi"/>
          <w:b/>
          <w:bCs/>
          <w:sz w:val="18"/>
          <w:szCs w:val="18"/>
        </w:rPr>
        <w:t>EL PROVEEDOR</w:t>
      </w:r>
      <w:r w:rsidR="00A63F37" w:rsidRPr="00B16970">
        <w:rPr>
          <w:rFonts w:ascii="Gadugi" w:hAnsi="Gadugi"/>
          <w:sz w:val="18"/>
          <w:szCs w:val="18"/>
        </w:rPr>
        <w:t xml:space="preserve"> o suministrado por </w:t>
      </w:r>
      <w:r w:rsidR="00A63F37" w:rsidRPr="00B16970">
        <w:rPr>
          <w:rFonts w:ascii="Gadugi" w:hAnsi="Gadugi"/>
          <w:b/>
          <w:bCs/>
          <w:sz w:val="18"/>
          <w:szCs w:val="18"/>
        </w:rPr>
        <w:t>LA PREVISORA S.A.</w:t>
      </w:r>
      <w:r w:rsidR="00A63F37" w:rsidRPr="00B16970">
        <w:rPr>
          <w:rFonts w:ascii="Gadugi" w:hAnsi="Gadugi"/>
          <w:sz w:val="18"/>
          <w:szCs w:val="18"/>
        </w:rPr>
        <w:t xml:space="preserve"> en cumplimiento de este contrato será de propiedad de </w:t>
      </w:r>
      <w:r w:rsidR="00A63F37" w:rsidRPr="00B16970">
        <w:rPr>
          <w:rFonts w:ascii="Gadugi" w:hAnsi="Gadugi"/>
          <w:b/>
          <w:bCs/>
          <w:sz w:val="18"/>
          <w:szCs w:val="18"/>
        </w:rPr>
        <w:t>LA PREVISORA S.A.</w:t>
      </w:r>
      <w:r w:rsidR="00A63F37" w:rsidRPr="00B16970">
        <w:rPr>
          <w:rFonts w:ascii="Gadugi" w:hAnsi="Gadugi"/>
          <w:sz w:val="18"/>
          <w:szCs w:val="18"/>
        </w:rPr>
        <w:t xml:space="preserve">, conforme al Decreto 2591 de 2000 que reglamenta la Decisión 486 de la Comunidad Andina, por ende, el derecho exclusivo de registro de los mismos será titularidad de </w:t>
      </w:r>
      <w:r w:rsidR="00A63F37" w:rsidRPr="00B16970">
        <w:rPr>
          <w:rFonts w:ascii="Gadugi" w:hAnsi="Gadugi"/>
          <w:b/>
          <w:bCs/>
          <w:sz w:val="18"/>
          <w:szCs w:val="18"/>
        </w:rPr>
        <w:t>LA PREVISORA S.A.</w:t>
      </w:r>
      <w:r w:rsidR="00A63F37" w:rsidRPr="00B16970">
        <w:rPr>
          <w:rFonts w:ascii="Gadugi" w:hAnsi="Gadugi"/>
          <w:sz w:val="18"/>
          <w:szCs w:val="18"/>
        </w:rPr>
        <w:t xml:space="preserve"> En consecuencia, </w:t>
      </w:r>
      <w:r w:rsidR="00A63F37" w:rsidRPr="00B16970">
        <w:rPr>
          <w:rFonts w:ascii="Gadugi" w:hAnsi="Gadugi"/>
          <w:b/>
          <w:bCs/>
          <w:sz w:val="18"/>
          <w:szCs w:val="18"/>
        </w:rPr>
        <w:t>LA PREVISORA S.A.</w:t>
      </w:r>
      <w:r w:rsidR="00A63F37" w:rsidRPr="00B16970">
        <w:rPr>
          <w:rFonts w:ascii="Gadugi" w:hAnsi="Gadugi"/>
          <w:sz w:val="18"/>
          <w:szCs w:val="18"/>
        </w:rPr>
        <w:t xml:space="preserve"> adquiere la totalidad de los derechos patrimoniales, conservando </w:t>
      </w:r>
      <w:r w:rsidR="00A63F37" w:rsidRPr="00B16970">
        <w:rPr>
          <w:rFonts w:ascii="Gadugi" w:hAnsi="Gadugi"/>
          <w:b/>
          <w:bCs/>
          <w:sz w:val="18"/>
          <w:szCs w:val="18"/>
        </w:rPr>
        <w:t>EL PROVEEDOR</w:t>
      </w:r>
      <w:r w:rsidR="00A63F37" w:rsidRPr="00B16970">
        <w:rPr>
          <w:rFonts w:ascii="Gadugi" w:hAnsi="Gadugi"/>
          <w:sz w:val="18"/>
          <w:szCs w:val="18"/>
        </w:rPr>
        <w:t xml:space="preserve"> para sí la titularidad de los derechos morales, de conformidad con lo previsto en la Decisión Andina 351 de 1993 y en la Leyes 23 de 1982 y 44 de 1993, o en las normas que las sustituyan, modifiquen o adicionen. </w:t>
      </w:r>
      <w:r w:rsidR="00A63F37" w:rsidRPr="00B16970">
        <w:rPr>
          <w:rFonts w:ascii="Gadugi" w:hAnsi="Gadugi" w:cs="Arial"/>
          <w:sz w:val="18"/>
          <w:szCs w:val="18"/>
        </w:rPr>
        <w:t xml:space="preserve"> </w:t>
      </w:r>
      <w:r w:rsidR="00A63F37" w:rsidRPr="00B16970">
        <w:rPr>
          <w:rFonts w:ascii="Gadugi" w:hAnsi="Gadugi"/>
          <w:b/>
          <w:bCs/>
          <w:sz w:val="18"/>
          <w:szCs w:val="18"/>
        </w:rPr>
        <w:t>CLÁUSULA CUADRIGÉSIMA PRIMERA. CESIÓN DE DERECHOS DE AUTOR: EL PROVEEDOR</w:t>
      </w:r>
      <w:r w:rsidR="00A63F37" w:rsidRPr="00B16970">
        <w:rPr>
          <w:rFonts w:ascii="Gadugi" w:hAnsi="Gadugi"/>
          <w:sz w:val="18"/>
          <w:szCs w:val="18"/>
        </w:rPr>
        <w:t xml:space="preserve"> deberá transferir de manera total y sin limitación alguna a </w:t>
      </w:r>
      <w:r w:rsidR="00A63F37" w:rsidRPr="00B16970">
        <w:rPr>
          <w:rFonts w:ascii="Gadugi" w:hAnsi="Gadugi"/>
          <w:b/>
          <w:bCs/>
          <w:sz w:val="18"/>
          <w:szCs w:val="18"/>
        </w:rPr>
        <w:t>LA PREVISORA S.A.</w:t>
      </w:r>
      <w:r w:rsidR="00A63F37" w:rsidRPr="00B16970">
        <w:rPr>
          <w:rFonts w:ascii="Gadugi" w:hAnsi="Gadugi"/>
          <w:sz w:val="18"/>
          <w:szCs w:val="18"/>
        </w:rPr>
        <w:t xml:space="preserve">, toda propiedad y dominio de los derechos de autor y privilegios sobre XXXX y desarrollos obtenidos como fruto de la ejecución del objeto contractual, su alcance y especificaciones técnicas, sin excepción de ninguna clase y a término indefinido, pudiendo por consiguiente </w:t>
      </w:r>
      <w:r w:rsidR="00A63F37" w:rsidRPr="00B16970">
        <w:rPr>
          <w:rFonts w:ascii="Gadugi" w:hAnsi="Gadugi"/>
          <w:b/>
          <w:bCs/>
          <w:sz w:val="18"/>
          <w:szCs w:val="18"/>
        </w:rPr>
        <w:t>LA PREVISORA S.A.</w:t>
      </w:r>
      <w:r w:rsidR="00A63F37" w:rsidRPr="00B16970">
        <w:rPr>
          <w:rFonts w:ascii="Gadugi" w:hAnsi="Gadugi"/>
          <w:sz w:val="18"/>
          <w:szCs w:val="18"/>
        </w:rPr>
        <w:t xml:space="preserve"> considerarse como único propietario de los mismos y explotarlos como cosa propia, o bien disponer como mejor conviene a sus intereses, sin que haya lugar a reclamación alguna por parte de </w:t>
      </w:r>
      <w:r w:rsidR="00A63F37" w:rsidRPr="00B16970">
        <w:rPr>
          <w:rFonts w:ascii="Gadugi" w:hAnsi="Gadugi"/>
          <w:b/>
          <w:bCs/>
          <w:sz w:val="18"/>
          <w:szCs w:val="18"/>
        </w:rPr>
        <w:t>EL PROVEEDOR</w:t>
      </w:r>
      <w:r w:rsidR="00A63F37" w:rsidRPr="00B16970">
        <w:rPr>
          <w:rFonts w:ascii="Gadugi" w:hAnsi="Gadugi"/>
          <w:sz w:val="18"/>
          <w:szCs w:val="18"/>
        </w:rPr>
        <w:t xml:space="preserve"> en ningún caso y en ningún tiempo. Para el efecto, </w:t>
      </w:r>
      <w:r w:rsidR="00A63F37" w:rsidRPr="00B16970">
        <w:rPr>
          <w:rFonts w:ascii="Gadugi" w:hAnsi="Gadugi"/>
          <w:b/>
          <w:bCs/>
          <w:sz w:val="18"/>
          <w:szCs w:val="18"/>
        </w:rPr>
        <w:t>EL PROVEEDOR</w:t>
      </w:r>
      <w:r w:rsidR="00A63F37" w:rsidRPr="00B16970">
        <w:rPr>
          <w:rFonts w:ascii="Gadugi" w:hAnsi="Gadugi"/>
          <w:sz w:val="18"/>
          <w:szCs w:val="18"/>
        </w:rPr>
        <w:t xml:space="preserve"> se obliga a gestionar y suscribir contrato de cesión de derechos de autor al finalizar el presente contrato de prestación de servicios. La cesión de derechos de autor deberá contener la relación y descripción de todos los XXXX desarrollados por </w:t>
      </w:r>
      <w:r w:rsidR="00A63F37" w:rsidRPr="00B16970">
        <w:rPr>
          <w:rFonts w:ascii="Gadugi" w:hAnsi="Gadugi"/>
          <w:b/>
          <w:bCs/>
          <w:sz w:val="18"/>
          <w:szCs w:val="18"/>
        </w:rPr>
        <w:t>EL PROVEEDOR</w:t>
      </w:r>
      <w:r w:rsidR="00A63F37" w:rsidRPr="00B16970">
        <w:rPr>
          <w:rFonts w:ascii="Gadugi" w:hAnsi="Gadugi"/>
          <w:sz w:val="18"/>
          <w:szCs w:val="18"/>
        </w:rPr>
        <w:t xml:space="preserve"> y transferirá los derechos patrimoniales de autor a </w:t>
      </w:r>
      <w:r w:rsidR="00A63F37" w:rsidRPr="00B16970">
        <w:rPr>
          <w:rFonts w:ascii="Gadugi" w:hAnsi="Gadugi"/>
          <w:b/>
          <w:bCs/>
          <w:sz w:val="18"/>
          <w:szCs w:val="18"/>
        </w:rPr>
        <w:t>LA PREVISORA S.A.</w:t>
      </w:r>
      <w:r w:rsidR="00A63F37" w:rsidRPr="00B16970">
        <w:rPr>
          <w:rFonts w:ascii="Gadugi" w:hAnsi="Gadugi"/>
          <w:sz w:val="18"/>
          <w:szCs w:val="18"/>
        </w:rPr>
        <w:t xml:space="preserve">, a perpetuidad y sin que </w:t>
      </w:r>
      <w:r w:rsidR="00A63F37" w:rsidRPr="00B16970">
        <w:rPr>
          <w:rFonts w:ascii="Gadugi" w:hAnsi="Gadugi"/>
          <w:b/>
          <w:bCs/>
          <w:sz w:val="18"/>
          <w:szCs w:val="18"/>
        </w:rPr>
        <w:t>EL PROVEEDOR</w:t>
      </w:r>
      <w:r w:rsidR="00A63F37" w:rsidRPr="00B16970">
        <w:rPr>
          <w:rFonts w:ascii="Gadugi" w:hAnsi="Gadugi"/>
          <w:sz w:val="18"/>
          <w:szCs w:val="18"/>
        </w:rPr>
        <w:t xml:space="preserve"> pueda utilizar dichos derechos patrimoniales en Colombia ni en ningún otro país, cumpliendo con los requisitos exigidos en el artículo 183 de la Ley 23 de 1982, modificado mediante el artículo 30 de la ley 1450 de 2011. </w:t>
      </w:r>
      <w:r w:rsidR="00A63F37" w:rsidRPr="00B16970">
        <w:rPr>
          <w:rFonts w:ascii="Gadugi" w:hAnsi="Gadugi"/>
          <w:b/>
          <w:bCs/>
          <w:sz w:val="18"/>
          <w:szCs w:val="18"/>
        </w:rPr>
        <w:t>PARÁGRAFO PRIMERO:</w:t>
      </w:r>
      <w:r w:rsidR="00A63F37" w:rsidRPr="00B16970">
        <w:rPr>
          <w:rFonts w:ascii="Gadugi" w:hAnsi="Gadugi"/>
          <w:sz w:val="18"/>
          <w:szCs w:val="18"/>
        </w:rPr>
        <w:t xml:space="preserve"> La propiedad intelectual de todo material creado o suministrado por </w:t>
      </w:r>
      <w:r w:rsidR="00A63F37" w:rsidRPr="00B16970">
        <w:rPr>
          <w:rFonts w:ascii="Gadugi" w:hAnsi="Gadugi"/>
          <w:b/>
          <w:bCs/>
          <w:sz w:val="18"/>
          <w:szCs w:val="18"/>
        </w:rPr>
        <w:t>EL PROVEEDOR</w:t>
      </w:r>
      <w:r w:rsidR="00A63F37" w:rsidRPr="00B16970">
        <w:rPr>
          <w:rFonts w:ascii="Gadugi" w:hAnsi="Gadugi"/>
          <w:sz w:val="18"/>
          <w:szCs w:val="18"/>
        </w:rPr>
        <w:t xml:space="preserve"> en cumplimiento del contrato, incluido el desarrollo, diseño, código fuente, modelo de datos, implementación, la estrategia y el licenciamiento de los nuevos componentes de software, entre otros, serán de propiedad de </w:t>
      </w:r>
      <w:r w:rsidR="00A63F37" w:rsidRPr="00B16970">
        <w:rPr>
          <w:rFonts w:ascii="Gadugi" w:hAnsi="Gadugi"/>
          <w:b/>
          <w:bCs/>
          <w:sz w:val="18"/>
          <w:szCs w:val="18"/>
        </w:rPr>
        <w:t>LA PREVISORA S.A.</w:t>
      </w:r>
      <w:r w:rsidR="00A63F37" w:rsidRPr="00B16970">
        <w:rPr>
          <w:rFonts w:ascii="Gadugi" w:hAnsi="Gadugi"/>
          <w:sz w:val="18"/>
          <w:szCs w:val="18"/>
        </w:rPr>
        <w:t xml:space="preserve">, en concordancia con lo dispuesto en el artículo 20 de la Ley 23 de 1982  modificado por el artículo 28 de  la Ley 1450 de 2011, el artículo 29 de la Ley 1450 de 2011 y demás normativa vigente. </w:t>
      </w:r>
      <w:r w:rsidR="00A63F37" w:rsidRPr="00B16970">
        <w:rPr>
          <w:rFonts w:ascii="Gadugi" w:hAnsi="Gadugi"/>
          <w:b/>
          <w:bCs/>
          <w:sz w:val="18"/>
          <w:szCs w:val="18"/>
        </w:rPr>
        <w:t>PARÁGRAFO SEGUNDO:</w:t>
      </w:r>
      <w:r w:rsidR="00A63F37" w:rsidRPr="00B16970">
        <w:rPr>
          <w:rFonts w:ascii="Gadugi" w:hAnsi="Gadugi"/>
          <w:sz w:val="18"/>
          <w:szCs w:val="18"/>
        </w:rPr>
        <w:t xml:space="preserve"> La suscripción del contrato de cesión de derechos será requisito indispensable para proceder con el pago del último sprint. </w:t>
      </w:r>
      <w:r w:rsidR="00A63F37" w:rsidRPr="00B16970">
        <w:rPr>
          <w:rFonts w:ascii="Gadugi" w:hAnsi="Gadugi"/>
          <w:b/>
          <w:bCs/>
          <w:sz w:val="18"/>
          <w:szCs w:val="18"/>
        </w:rPr>
        <w:t>PARÁGRAFO TERCERO:</w:t>
      </w:r>
      <w:r w:rsidR="00A63F37" w:rsidRPr="00B16970">
        <w:rPr>
          <w:rFonts w:ascii="Gadugi" w:hAnsi="Gadugi"/>
          <w:sz w:val="18"/>
          <w:szCs w:val="18"/>
        </w:rPr>
        <w:t xml:space="preserve"> Se tendrán como excepciones a la presente cláusula las siguientes: (i) Si </w:t>
      </w:r>
      <w:r w:rsidR="00A63F37" w:rsidRPr="00B16970">
        <w:rPr>
          <w:rFonts w:ascii="Gadugi" w:hAnsi="Gadugi"/>
          <w:b/>
          <w:bCs/>
          <w:sz w:val="18"/>
          <w:szCs w:val="18"/>
        </w:rPr>
        <w:t>EL PROVEEDOR</w:t>
      </w:r>
      <w:r w:rsidR="00A63F37" w:rsidRPr="00B16970">
        <w:rPr>
          <w:rFonts w:ascii="Gadugi" w:hAnsi="Gadugi"/>
          <w:sz w:val="18"/>
          <w:szCs w:val="18"/>
        </w:rPr>
        <w:t xml:space="preserve"> provee componentes de software previamente elaborados a la ejecución de este contrato, debe suministrar los códigos fuentes de </w:t>
      </w:r>
      <w:proofErr w:type="gramStart"/>
      <w:r w:rsidR="00A63F37" w:rsidRPr="00B16970">
        <w:rPr>
          <w:rFonts w:ascii="Gadugi" w:hAnsi="Gadugi"/>
          <w:sz w:val="18"/>
          <w:szCs w:val="18"/>
        </w:rPr>
        <w:t>los mismos</w:t>
      </w:r>
      <w:proofErr w:type="gramEnd"/>
      <w:r w:rsidR="00A63F37" w:rsidRPr="00B16970">
        <w:rPr>
          <w:rFonts w:ascii="Gadugi" w:hAnsi="Gadugi"/>
          <w:sz w:val="18"/>
          <w:szCs w:val="18"/>
        </w:rPr>
        <w:t xml:space="preserve"> y los derechos de uso, de copia, de adaptación y de modificación a </w:t>
      </w:r>
      <w:r w:rsidR="00A63F37" w:rsidRPr="00B16970">
        <w:rPr>
          <w:rFonts w:ascii="Gadugi" w:hAnsi="Gadugi"/>
          <w:b/>
          <w:bCs/>
          <w:sz w:val="18"/>
          <w:szCs w:val="18"/>
        </w:rPr>
        <w:t>LA PREVISORA S.A.</w:t>
      </w:r>
      <w:r w:rsidR="00A63F37" w:rsidRPr="00B16970">
        <w:rPr>
          <w:rFonts w:ascii="Gadugi" w:hAnsi="Gadugi"/>
          <w:sz w:val="18"/>
          <w:szCs w:val="18"/>
        </w:rPr>
        <w:t xml:space="preserve"> sin perder los derechos patrimoniales y morales que tenga sobre los mismos. (</w:t>
      </w:r>
      <w:proofErr w:type="spellStart"/>
      <w:r w:rsidR="00A63F37" w:rsidRPr="00B16970">
        <w:rPr>
          <w:rFonts w:ascii="Gadugi" w:hAnsi="Gadugi"/>
          <w:sz w:val="18"/>
          <w:szCs w:val="18"/>
        </w:rPr>
        <w:t>ii</w:t>
      </w:r>
      <w:proofErr w:type="spellEnd"/>
      <w:r w:rsidR="00A63F37" w:rsidRPr="00B16970">
        <w:rPr>
          <w:rFonts w:ascii="Gadugi" w:hAnsi="Gadugi"/>
          <w:sz w:val="18"/>
          <w:szCs w:val="18"/>
        </w:rPr>
        <w:t xml:space="preserve">) Cuando en el desarrollo de un proyecto se utilice software libre tipo </w:t>
      </w:r>
      <w:r w:rsidR="00A63F37" w:rsidRPr="00B16970">
        <w:rPr>
          <w:rFonts w:ascii="Gadugi" w:hAnsi="Gadugi"/>
          <w:b/>
          <w:bCs/>
          <w:sz w:val="18"/>
          <w:szCs w:val="18"/>
        </w:rPr>
        <w:t>GNU/GPL EL PROVEEDOR</w:t>
      </w:r>
      <w:r w:rsidR="00A63F37" w:rsidRPr="00B16970">
        <w:rPr>
          <w:rFonts w:ascii="Gadugi" w:hAnsi="Gadugi"/>
          <w:sz w:val="18"/>
          <w:szCs w:val="18"/>
        </w:rPr>
        <w:t xml:space="preserve"> no tendrá que realizar la transferencia de los derechos de autor a </w:t>
      </w:r>
      <w:r w:rsidR="00A63F37" w:rsidRPr="00B16970">
        <w:rPr>
          <w:rFonts w:ascii="Gadugi" w:hAnsi="Gadugi"/>
          <w:b/>
          <w:bCs/>
          <w:sz w:val="18"/>
          <w:szCs w:val="18"/>
        </w:rPr>
        <w:t>LA PREVISORA S.A.</w:t>
      </w:r>
      <w:r w:rsidR="00A63F37" w:rsidRPr="00B16970">
        <w:rPr>
          <w:rFonts w:ascii="Gadugi" w:hAnsi="Gadugi"/>
          <w:sz w:val="18"/>
          <w:szCs w:val="18"/>
        </w:rPr>
        <w:t xml:space="preserve">  </w:t>
      </w:r>
      <w:r w:rsidR="00A63F37" w:rsidRPr="00B16970">
        <w:rPr>
          <w:rFonts w:ascii="Gadugi" w:hAnsi="Gadugi"/>
          <w:b/>
          <w:bCs/>
          <w:sz w:val="18"/>
          <w:szCs w:val="18"/>
        </w:rPr>
        <w:t>CLÁUSULA CUADRIGÉSIMA SEGUNDA: LICENCIAMIENTO:</w:t>
      </w:r>
      <w:r w:rsidR="00A63F37" w:rsidRPr="00B16970">
        <w:rPr>
          <w:rFonts w:ascii="Gadugi" w:hAnsi="Gadugi"/>
          <w:sz w:val="18"/>
          <w:szCs w:val="18"/>
        </w:rPr>
        <w:t xml:space="preserve"> Dada la diversidad de las soluciones que se implementarán, puede suceder que en alguna de ellas se requiera la incorporación de un software previamente diseñado o construido para implementar los XXXXXX solicitados, en este caso y si </w:t>
      </w:r>
      <w:r w:rsidR="00A63F37" w:rsidRPr="00B16970">
        <w:rPr>
          <w:rFonts w:ascii="Gadugi" w:hAnsi="Gadugi"/>
          <w:b/>
          <w:bCs/>
          <w:sz w:val="18"/>
          <w:szCs w:val="18"/>
        </w:rPr>
        <w:t>EL PROVEEDOR</w:t>
      </w:r>
      <w:r w:rsidR="00A63F37" w:rsidRPr="00B16970">
        <w:rPr>
          <w:rFonts w:ascii="Gadugi" w:hAnsi="Gadugi"/>
          <w:sz w:val="18"/>
          <w:szCs w:val="18"/>
        </w:rPr>
        <w:t xml:space="preserve"> considera que el producto de software requiere de licenciamientos que implique un costo adicional (no software base), deberá ponerlo a consideración de </w:t>
      </w:r>
      <w:r w:rsidR="00A63F37" w:rsidRPr="00B16970">
        <w:rPr>
          <w:rFonts w:ascii="Gadugi" w:hAnsi="Gadugi"/>
          <w:b/>
          <w:bCs/>
          <w:sz w:val="18"/>
          <w:szCs w:val="18"/>
        </w:rPr>
        <w:t>LA PREVISORA S.A.</w:t>
      </w:r>
      <w:r w:rsidR="00A63F37" w:rsidRPr="00B16970">
        <w:rPr>
          <w:rFonts w:ascii="Gadugi" w:hAnsi="Gadugi"/>
          <w:sz w:val="18"/>
          <w:szCs w:val="18"/>
        </w:rPr>
        <w:t xml:space="preserve"> para que sea previamente aprobada o rechazada su adquisición y deberá ser  incluido en el documento de Plan de Trabajo y de diseño de la solución. Por otro lado y teniendo en cuenta que las licencias de software asociadas directamente con software base (software necesario para dotar ambientes de desarrollo y pruebas de calidad) fueron conocidas por </w:t>
      </w:r>
      <w:r w:rsidR="00A63F37" w:rsidRPr="00B16970">
        <w:rPr>
          <w:rFonts w:ascii="Gadugi" w:hAnsi="Gadugi"/>
          <w:b/>
          <w:bCs/>
          <w:sz w:val="18"/>
          <w:szCs w:val="18"/>
        </w:rPr>
        <w:t>EL PROVEEDOR</w:t>
      </w:r>
      <w:r w:rsidR="00A63F37" w:rsidRPr="00B16970">
        <w:rPr>
          <w:rFonts w:ascii="Gadugi" w:hAnsi="Gadugi"/>
          <w:sz w:val="18"/>
          <w:szCs w:val="18"/>
        </w:rPr>
        <w:t xml:space="preserve"> desde los pliegos de condiciones, los costos por este licenciamiento ya fueron incluidos en su propuesta económica, y por lo tanto </w:t>
      </w:r>
      <w:r w:rsidR="00A63F37" w:rsidRPr="00B16970">
        <w:rPr>
          <w:rFonts w:ascii="Gadugi" w:hAnsi="Gadugi"/>
          <w:b/>
          <w:bCs/>
          <w:sz w:val="18"/>
          <w:szCs w:val="18"/>
        </w:rPr>
        <w:t>LA PREVISORA S.A.</w:t>
      </w:r>
      <w:r w:rsidR="00A63F37" w:rsidRPr="00B16970">
        <w:rPr>
          <w:rFonts w:ascii="Gadugi" w:hAnsi="Gadugi"/>
          <w:sz w:val="18"/>
          <w:szCs w:val="18"/>
        </w:rPr>
        <w:t xml:space="preserve"> no incurrirá en costos adicionales por software base. </w:t>
      </w:r>
      <w:r w:rsidR="00A63F37" w:rsidRPr="00B16970">
        <w:rPr>
          <w:rFonts w:ascii="Gadugi" w:hAnsi="Gadugi"/>
          <w:b/>
          <w:bCs/>
          <w:sz w:val="18"/>
          <w:szCs w:val="18"/>
        </w:rPr>
        <w:t>PARÁGRAFO PRIMERO:</w:t>
      </w:r>
      <w:r w:rsidR="00A63F37" w:rsidRPr="00B16970">
        <w:rPr>
          <w:rFonts w:ascii="Gadugi" w:hAnsi="Gadugi"/>
          <w:sz w:val="18"/>
          <w:szCs w:val="18"/>
        </w:rPr>
        <w:t xml:space="preserve"> El licenciamiento de software base deberá ser costeado por </w:t>
      </w:r>
      <w:r w:rsidR="00A63F37" w:rsidRPr="00B16970">
        <w:rPr>
          <w:rFonts w:ascii="Gadugi" w:hAnsi="Gadugi"/>
          <w:b/>
          <w:bCs/>
          <w:sz w:val="18"/>
          <w:szCs w:val="18"/>
        </w:rPr>
        <w:t>EL PROVEEDOR</w:t>
      </w:r>
      <w:r w:rsidR="00A63F37" w:rsidRPr="00B16970">
        <w:rPr>
          <w:rFonts w:ascii="Gadugi" w:hAnsi="Gadugi"/>
          <w:sz w:val="18"/>
          <w:szCs w:val="18"/>
        </w:rPr>
        <w:t xml:space="preserve"> durante el término de vigencia del presente contrato y deberá incluir el correspondiente soporte y mantenimiento de la licencia. </w:t>
      </w:r>
      <w:r w:rsidR="00A63F37" w:rsidRPr="00B16970">
        <w:rPr>
          <w:rFonts w:ascii="Gadugi" w:hAnsi="Gadugi"/>
          <w:b/>
          <w:bCs/>
          <w:sz w:val="18"/>
          <w:szCs w:val="18"/>
        </w:rPr>
        <w:t>CLÁUSULA CUADRIGÉSIMA TERCERA. PLAN DE CONTINUIDAD DE NEGOCIO (PCN). EL PROVEEDOR</w:t>
      </w:r>
      <w:r w:rsidR="00A63F37" w:rsidRPr="00B16970">
        <w:rPr>
          <w:rFonts w:ascii="Gadugi" w:hAnsi="Gadugi"/>
          <w:sz w:val="18"/>
          <w:szCs w:val="18"/>
        </w:rPr>
        <w:t xml:space="preserve"> se compromete a mantener y operar el conjunto de estrategias, procesos, procedimientos y recursos que le permitan sostener la continuidad del servicio, para cuando ocurra un evento no previsto y que implique entrar en un entorno contingente el cual debe estar acorde con el Plan de Contingencia y Continuidad de </w:t>
      </w:r>
      <w:r w:rsidR="00A63F37" w:rsidRPr="00B16970">
        <w:rPr>
          <w:rFonts w:ascii="Gadugi" w:hAnsi="Gadugi"/>
          <w:b/>
          <w:bCs/>
          <w:sz w:val="18"/>
          <w:szCs w:val="18"/>
        </w:rPr>
        <w:t>LA PREVISORA S.A. EL PROVEEDOR</w:t>
      </w:r>
      <w:r w:rsidR="00A63F37" w:rsidRPr="00B16970">
        <w:rPr>
          <w:rFonts w:ascii="Gadugi" w:hAnsi="Gadugi"/>
          <w:sz w:val="18"/>
          <w:szCs w:val="18"/>
        </w:rPr>
        <w:t xml:space="preserve"> faculta a </w:t>
      </w:r>
      <w:r w:rsidR="00A63F37" w:rsidRPr="00B16970">
        <w:rPr>
          <w:rFonts w:ascii="Gadugi" w:hAnsi="Gadugi"/>
          <w:b/>
          <w:bCs/>
          <w:sz w:val="18"/>
          <w:szCs w:val="18"/>
        </w:rPr>
        <w:t>LA PREVISORA S.A.</w:t>
      </w:r>
      <w:r w:rsidR="00A63F37" w:rsidRPr="00B16970">
        <w:rPr>
          <w:rFonts w:ascii="Gadugi" w:hAnsi="Gadugi"/>
          <w:sz w:val="18"/>
          <w:szCs w:val="18"/>
        </w:rPr>
        <w:t xml:space="preserve"> a revisar previa suscripción del presente contrato el Plan de Contingencia y Continuidad de </w:t>
      </w:r>
      <w:r w:rsidR="00A63F37" w:rsidRPr="00B16970">
        <w:rPr>
          <w:rFonts w:ascii="Gadugi" w:hAnsi="Gadugi"/>
          <w:b/>
          <w:bCs/>
          <w:sz w:val="18"/>
          <w:szCs w:val="18"/>
        </w:rPr>
        <w:t>EL PROVEEDOR</w:t>
      </w:r>
      <w:r w:rsidR="00A63F37" w:rsidRPr="00B16970">
        <w:rPr>
          <w:rFonts w:ascii="Gadugi" w:hAnsi="Gadugi"/>
          <w:sz w:val="18"/>
          <w:szCs w:val="18"/>
        </w:rPr>
        <w:t xml:space="preserve">, con el fin de validar y aprobar que los servicios convenidos  funcionen en las condiciones pactadas. </w:t>
      </w:r>
      <w:r w:rsidR="00A63F37" w:rsidRPr="00B16970">
        <w:rPr>
          <w:rFonts w:ascii="Gadugi" w:hAnsi="Gadugi"/>
          <w:b/>
          <w:bCs/>
          <w:sz w:val="18"/>
          <w:szCs w:val="18"/>
        </w:rPr>
        <w:t>PARÁGRAFO PRIMERO:</w:t>
      </w:r>
      <w:r w:rsidR="00A63F37" w:rsidRPr="00B16970">
        <w:rPr>
          <w:rFonts w:ascii="Gadugi" w:hAnsi="Gadugi"/>
          <w:sz w:val="18"/>
          <w:szCs w:val="18"/>
        </w:rPr>
        <w:t xml:space="preserve"> En caso de que se presente un evento no previsto y este plan no opere, podrá dar causa a sanciones por parte de </w:t>
      </w:r>
      <w:r w:rsidR="00A63F37" w:rsidRPr="00B16970">
        <w:rPr>
          <w:rFonts w:ascii="Gadugi" w:hAnsi="Gadugi"/>
          <w:b/>
          <w:bCs/>
          <w:sz w:val="18"/>
          <w:szCs w:val="18"/>
        </w:rPr>
        <w:t>LA PREVISORA S.A.</w:t>
      </w:r>
      <w:r w:rsidR="00A63F37" w:rsidRPr="00B16970">
        <w:rPr>
          <w:rFonts w:ascii="Gadugi" w:hAnsi="Gadugi"/>
          <w:sz w:val="18"/>
          <w:szCs w:val="18"/>
        </w:rPr>
        <w:t xml:space="preserve"> y en consecuencia, se reserva el derecho de solicitar informes sobre los resultados del último Plan de Continuidad ejecutado. </w:t>
      </w:r>
      <w:r w:rsidR="00A63F37" w:rsidRPr="00B16970">
        <w:rPr>
          <w:rFonts w:ascii="Gadugi" w:hAnsi="Gadugi"/>
          <w:b/>
          <w:bCs/>
          <w:sz w:val="18"/>
          <w:szCs w:val="18"/>
        </w:rPr>
        <w:t>PARÁGRAFO SEGUNDO:</w:t>
      </w:r>
      <w:r w:rsidR="00A63F37" w:rsidRPr="00B16970">
        <w:rPr>
          <w:rFonts w:ascii="Gadugi" w:hAnsi="Gadugi"/>
          <w:sz w:val="18"/>
          <w:szCs w:val="18"/>
        </w:rPr>
        <w:t xml:space="preserve"> El Plan de Continuidad de Negocio podrá ser ajustado durante la fase de transición del proyecto de ser necesario, previo acuerdo entre las partes, y deberá mantenerse actualizado por </w:t>
      </w:r>
      <w:r w:rsidR="00A63F37" w:rsidRPr="00B16970">
        <w:rPr>
          <w:rFonts w:ascii="Gadugi" w:hAnsi="Gadugi"/>
          <w:b/>
          <w:bCs/>
          <w:sz w:val="18"/>
          <w:szCs w:val="18"/>
        </w:rPr>
        <w:t>EL PROVEEDOR</w:t>
      </w:r>
      <w:r w:rsidR="00A63F37" w:rsidRPr="00B16970">
        <w:rPr>
          <w:rFonts w:ascii="Gadugi" w:hAnsi="Gadugi"/>
          <w:sz w:val="18"/>
          <w:szCs w:val="18"/>
        </w:rPr>
        <w:t xml:space="preserve"> durante la fase de operación si surgen cambios tecnológicos que así lo ameriten. Los planes de continuidad del negocio deben cubrir por lo menos los siguientes aspectos: </w:t>
      </w:r>
      <w:r w:rsidR="00A63F37" w:rsidRPr="00B16970">
        <w:rPr>
          <w:rFonts w:ascii="Gadugi" w:hAnsi="Gadugi"/>
          <w:b/>
          <w:bCs/>
          <w:sz w:val="18"/>
          <w:szCs w:val="18"/>
        </w:rPr>
        <w:t>1.</w:t>
      </w:r>
      <w:r w:rsidR="00A63F37" w:rsidRPr="00B16970">
        <w:rPr>
          <w:rFonts w:ascii="Gadugi" w:hAnsi="Gadugi"/>
          <w:sz w:val="18"/>
          <w:szCs w:val="18"/>
        </w:rPr>
        <w:t xml:space="preserve"> Identificación de los riesgos que pueden afectar la operación. </w:t>
      </w:r>
      <w:r w:rsidR="00A63F37" w:rsidRPr="00B16970">
        <w:rPr>
          <w:rFonts w:ascii="Gadugi" w:hAnsi="Gadugi"/>
          <w:b/>
          <w:bCs/>
          <w:sz w:val="18"/>
          <w:szCs w:val="18"/>
        </w:rPr>
        <w:t>2.</w:t>
      </w:r>
      <w:r w:rsidR="00A63F37" w:rsidRPr="00B16970">
        <w:rPr>
          <w:rFonts w:ascii="Gadugi" w:hAnsi="Gadugi"/>
          <w:sz w:val="18"/>
          <w:szCs w:val="18"/>
        </w:rPr>
        <w:t xml:space="preserve"> Análisis de Impacto al Negocio (BIA), especificando </w:t>
      </w:r>
      <w:r w:rsidR="00A63F37" w:rsidRPr="00B16970">
        <w:rPr>
          <w:rFonts w:ascii="Gadugi" w:hAnsi="Gadugi"/>
          <w:b/>
          <w:bCs/>
          <w:sz w:val="18"/>
          <w:szCs w:val="18"/>
        </w:rPr>
        <w:t>RTO</w:t>
      </w:r>
      <w:r w:rsidR="00A63F37" w:rsidRPr="00B16970">
        <w:rPr>
          <w:rFonts w:ascii="Gadugi" w:hAnsi="Gadugi"/>
          <w:sz w:val="18"/>
          <w:szCs w:val="18"/>
        </w:rPr>
        <w:t xml:space="preserve"> y </w:t>
      </w:r>
      <w:r w:rsidR="00A63F37" w:rsidRPr="00B16970">
        <w:rPr>
          <w:rFonts w:ascii="Gadugi" w:hAnsi="Gadugi"/>
          <w:b/>
          <w:bCs/>
          <w:sz w:val="18"/>
          <w:szCs w:val="18"/>
        </w:rPr>
        <w:t>RPO. 3.</w:t>
      </w:r>
      <w:r w:rsidR="00A63F37" w:rsidRPr="00B16970">
        <w:rPr>
          <w:rFonts w:ascii="Gadugi" w:hAnsi="Gadugi"/>
          <w:sz w:val="18"/>
          <w:szCs w:val="18"/>
        </w:rPr>
        <w:t xml:space="preserve"> Actividades a realizar cuando se presentan fallas. </w:t>
      </w:r>
      <w:r w:rsidR="00A63F37" w:rsidRPr="00B16970">
        <w:rPr>
          <w:rFonts w:ascii="Gadugi" w:hAnsi="Gadugi"/>
          <w:b/>
          <w:bCs/>
          <w:sz w:val="18"/>
          <w:szCs w:val="18"/>
        </w:rPr>
        <w:t>4.</w:t>
      </w:r>
      <w:r w:rsidR="00A63F37" w:rsidRPr="00B16970">
        <w:rPr>
          <w:rFonts w:ascii="Gadugi" w:hAnsi="Gadugi"/>
          <w:sz w:val="18"/>
          <w:szCs w:val="18"/>
        </w:rPr>
        <w:t xml:space="preserve"> Alternativas de operación y Regreso a la actividad normal. </w:t>
      </w:r>
      <w:r w:rsidR="00A63F37" w:rsidRPr="00B16970">
        <w:rPr>
          <w:rFonts w:ascii="Gadugi" w:hAnsi="Gadugi"/>
          <w:b/>
          <w:bCs/>
          <w:sz w:val="18"/>
          <w:szCs w:val="18"/>
        </w:rPr>
        <w:t>5.</w:t>
      </w:r>
      <w:r w:rsidR="00A63F37" w:rsidRPr="00B16970">
        <w:rPr>
          <w:rFonts w:ascii="Gadugi" w:hAnsi="Gadugi"/>
          <w:sz w:val="18"/>
          <w:szCs w:val="18"/>
        </w:rPr>
        <w:t xml:space="preserve"> Planes de Contingencia tecnológica: Específicamente sobre la infraestructura tecnológica que apoya los servicios contratados con </w:t>
      </w:r>
      <w:r w:rsidR="00A63F37" w:rsidRPr="00B16970">
        <w:rPr>
          <w:rFonts w:ascii="Gadugi" w:hAnsi="Gadugi"/>
          <w:b/>
          <w:bCs/>
          <w:sz w:val="18"/>
          <w:szCs w:val="18"/>
        </w:rPr>
        <w:t>LA PREVISORA S.A</w:t>
      </w:r>
      <w:r w:rsidR="00A63F37" w:rsidRPr="00B16970">
        <w:rPr>
          <w:rFonts w:ascii="Gadugi" w:hAnsi="Gadugi"/>
          <w:sz w:val="18"/>
          <w:szCs w:val="18"/>
        </w:rPr>
        <w:t xml:space="preserve">.: Los requisitos específicos deben ser definidos por la Gerencia de TI, de acuerdo con el servicio que se contrate en la etapa de transición. </w:t>
      </w:r>
      <w:r w:rsidR="00A63F37" w:rsidRPr="00B16970">
        <w:rPr>
          <w:rFonts w:ascii="Gadugi" w:hAnsi="Gadugi" w:cs="Arial"/>
          <w:b/>
          <w:sz w:val="18"/>
          <w:szCs w:val="18"/>
          <w:u w:val="single"/>
        </w:rPr>
        <w:t xml:space="preserve">CLÁUSULA CUADRIGÉSIMA CUARTA. PROPIEDAD DE LA INFORMACIÓN, PROCEDIMIENTO Y CONTROLES PARA LA ENTREGA DE INFORMACIÓN MANEJADA Y LA DESTRUCCIÓN DE </w:t>
      </w:r>
      <w:proofErr w:type="gramStart"/>
      <w:r w:rsidR="00A63F37" w:rsidRPr="00B16970">
        <w:rPr>
          <w:rFonts w:ascii="Gadugi" w:hAnsi="Gadugi" w:cs="Arial"/>
          <w:b/>
          <w:sz w:val="18"/>
          <w:szCs w:val="18"/>
          <w:u w:val="single"/>
        </w:rPr>
        <w:t>LA MISMA</w:t>
      </w:r>
      <w:proofErr w:type="gramEnd"/>
      <w:r w:rsidR="00A63F37" w:rsidRPr="00B16970">
        <w:rPr>
          <w:rFonts w:ascii="Gadugi" w:hAnsi="Gadugi" w:cs="Arial"/>
          <w:b/>
          <w:sz w:val="18"/>
          <w:szCs w:val="18"/>
          <w:u w:val="single"/>
        </w:rPr>
        <w:t>:</w:t>
      </w:r>
      <w:r w:rsidR="00A63F37" w:rsidRPr="00B16970">
        <w:rPr>
          <w:rFonts w:ascii="Gadugi" w:hAnsi="Gadugi" w:cs="Arial"/>
          <w:b/>
          <w:sz w:val="18"/>
          <w:szCs w:val="18"/>
          <w:lang w:val="es-MX"/>
        </w:rPr>
        <w:t xml:space="preserve"> 1. </w:t>
      </w:r>
      <w:r w:rsidR="00A63F37" w:rsidRPr="00B16970">
        <w:rPr>
          <w:rFonts w:ascii="Gadugi" w:hAnsi="Gadugi" w:cs="Arial"/>
          <w:sz w:val="18"/>
          <w:szCs w:val="18"/>
        </w:rPr>
        <w:t xml:space="preserve">Toda la información generada durante la ejecución del contrato será propiedad de </w:t>
      </w:r>
      <w:r w:rsidR="00A63F37" w:rsidRPr="00B16970">
        <w:rPr>
          <w:rFonts w:ascii="Gadugi" w:hAnsi="Gadugi" w:cs="Arial"/>
          <w:b/>
          <w:sz w:val="18"/>
          <w:szCs w:val="18"/>
        </w:rPr>
        <w:t>LA PREVISORA S.A.</w:t>
      </w:r>
      <w:r w:rsidR="00A63F37" w:rsidRPr="00B16970">
        <w:rPr>
          <w:rFonts w:ascii="Gadugi" w:hAnsi="Gadugi" w:cs="Arial"/>
          <w:sz w:val="18"/>
          <w:szCs w:val="18"/>
        </w:rPr>
        <w:t xml:space="preserve"> Por lo tanto, </w:t>
      </w:r>
      <w:r w:rsidR="00A63F37" w:rsidRPr="00B16970">
        <w:rPr>
          <w:rFonts w:ascii="Gadugi" w:hAnsi="Gadugi" w:cs="Arial"/>
          <w:b/>
          <w:sz w:val="18"/>
          <w:szCs w:val="18"/>
        </w:rPr>
        <w:t>EL PROVEEDOR</w:t>
      </w:r>
      <w:r w:rsidR="00A63F37" w:rsidRPr="00B16970">
        <w:rPr>
          <w:rFonts w:ascii="Gadugi" w:hAnsi="Gadugi" w:cs="Arial"/>
          <w:sz w:val="18"/>
          <w:szCs w:val="18"/>
        </w:rPr>
        <w:t xml:space="preserve"> se compromete con </w:t>
      </w:r>
      <w:r w:rsidR="00A63F37" w:rsidRPr="00B16970">
        <w:rPr>
          <w:rFonts w:ascii="Gadugi" w:hAnsi="Gadugi" w:cs="Arial"/>
          <w:b/>
          <w:sz w:val="18"/>
          <w:szCs w:val="18"/>
        </w:rPr>
        <w:t>LA PREVISORA S.A.</w:t>
      </w:r>
      <w:r w:rsidR="00A63F37" w:rsidRPr="00B16970">
        <w:rPr>
          <w:rFonts w:ascii="Gadugi" w:hAnsi="Gadugi" w:cs="Arial"/>
          <w:sz w:val="18"/>
          <w:szCs w:val="18"/>
        </w:rPr>
        <w:t xml:space="preserve"> a entregar toda la información, física y magnética, en el momento de finalización del contrato. </w:t>
      </w:r>
      <w:r w:rsidR="00A63F37" w:rsidRPr="00B16970">
        <w:rPr>
          <w:rFonts w:ascii="Gadugi" w:hAnsi="Gadugi" w:cs="Arial"/>
          <w:b/>
          <w:sz w:val="18"/>
          <w:szCs w:val="18"/>
        </w:rPr>
        <w:t>2.</w:t>
      </w:r>
      <w:r w:rsidR="00A63F37" w:rsidRPr="00B16970">
        <w:rPr>
          <w:rFonts w:ascii="Gadugi" w:hAnsi="Gadugi" w:cs="Arial"/>
          <w:sz w:val="18"/>
          <w:szCs w:val="18"/>
          <w:lang w:val="es-ES_tradnl"/>
        </w:rPr>
        <w:t xml:space="preserve"> </w:t>
      </w:r>
      <w:r w:rsidR="00A63F37" w:rsidRPr="00B16970">
        <w:rPr>
          <w:rFonts w:ascii="Gadugi" w:hAnsi="Gadugi" w:cs="Arial"/>
          <w:sz w:val="18"/>
          <w:szCs w:val="18"/>
        </w:rPr>
        <w:t>Además de la confidencialidad a que se compromete</w:t>
      </w:r>
      <w:r w:rsidR="00A63F37" w:rsidRPr="00B16970">
        <w:rPr>
          <w:rFonts w:ascii="Gadugi" w:hAnsi="Gadugi" w:cs="Arial"/>
          <w:b/>
          <w:sz w:val="18"/>
          <w:szCs w:val="18"/>
        </w:rPr>
        <w:t xml:space="preserve"> EL PROVEEDOR</w:t>
      </w:r>
      <w:r w:rsidR="00A63F37" w:rsidRPr="00B16970">
        <w:rPr>
          <w:rFonts w:ascii="Gadugi" w:hAnsi="Gadugi" w:cs="Arial"/>
          <w:sz w:val="18"/>
          <w:szCs w:val="18"/>
        </w:rPr>
        <w:t>, en el evento que para la prestación del servicio</w:t>
      </w:r>
      <w:r w:rsidR="00A63F37" w:rsidRPr="00B16970">
        <w:rPr>
          <w:rFonts w:ascii="Gadugi" w:hAnsi="Gadugi" w:cs="Arial"/>
          <w:b/>
          <w:sz w:val="18"/>
          <w:szCs w:val="18"/>
        </w:rPr>
        <w:t xml:space="preserve"> LA PREVISORA S.A</w:t>
      </w:r>
      <w:r w:rsidR="00A63F37" w:rsidRPr="00B16970">
        <w:rPr>
          <w:rFonts w:ascii="Gadugi" w:hAnsi="Gadugi" w:cs="Arial"/>
          <w:sz w:val="18"/>
          <w:szCs w:val="18"/>
        </w:rPr>
        <w:t xml:space="preserve">. deba entregar documentos físicos o base de datos, será necesario que previo inicio de la ejecución del contrato, se levante acta de entrega en la cual se detalle clase de información que contienen y la cantidad y la calidad de </w:t>
      </w:r>
      <w:proofErr w:type="gramStart"/>
      <w:r w:rsidR="00A63F37" w:rsidRPr="00B16970">
        <w:rPr>
          <w:rFonts w:ascii="Gadugi" w:hAnsi="Gadugi" w:cs="Arial"/>
          <w:sz w:val="18"/>
          <w:szCs w:val="18"/>
        </w:rPr>
        <w:t>los mismos</w:t>
      </w:r>
      <w:proofErr w:type="gramEnd"/>
      <w:r w:rsidR="00A63F37" w:rsidRPr="00B16970">
        <w:rPr>
          <w:rFonts w:ascii="Gadugi" w:hAnsi="Gadugi" w:cs="Arial"/>
          <w:sz w:val="18"/>
          <w:szCs w:val="18"/>
        </w:rPr>
        <w:t>. Esta acta deberá ser suscrita por quien ejerza la supervisión del contrato y el representante legal de la firma contratista. Al final del plazo de</w:t>
      </w:r>
      <w:r w:rsidR="00A63F37" w:rsidRPr="00B16970">
        <w:rPr>
          <w:rFonts w:ascii="Gadugi" w:hAnsi="Gadugi" w:cs="Arial"/>
          <w:b/>
          <w:sz w:val="18"/>
          <w:szCs w:val="18"/>
        </w:rPr>
        <w:t xml:space="preserve"> </w:t>
      </w:r>
      <w:r w:rsidR="00A63F37" w:rsidRPr="00B16970">
        <w:rPr>
          <w:rFonts w:ascii="Gadugi" w:hAnsi="Gadugi" w:cs="Arial"/>
          <w:sz w:val="18"/>
          <w:szCs w:val="18"/>
        </w:rPr>
        <w:t xml:space="preserve">ejecución </w:t>
      </w:r>
      <w:r w:rsidR="00A63F37" w:rsidRPr="00B16970">
        <w:rPr>
          <w:rFonts w:ascii="Gadugi" w:hAnsi="Gadugi" w:cs="Arial"/>
          <w:b/>
          <w:sz w:val="18"/>
          <w:szCs w:val="18"/>
        </w:rPr>
        <w:t xml:space="preserve">EL PROVEEDOR </w:t>
      </w:r>
      <w:r w:rsidR="00A63F37" w:rsidRPr="00B16970">
        <w:rPr>
          <w:rFonts w:ascii="Gadugi" w:hAnsi="Gadugi" w:cs="Arial"/>
          <w:sz w:val="18"/>
          <w:szCs w:val="18"/>
        </w:rPr>
        <w:t>deberá hacer devolución de los datos entregados y la base de los mismos, en las mismas condiciones que fueron entregados, so pena de incurrir</w:t>
      </w:r>
      <w:r w:rsidR="00A63F37" w:rsidRPr="00B16970">
        <w:rPr>
          <w:rFonts w:ascii="Gadugi" w:hAnsi="Gadugi" w:cs="Arial"/>
          <w:b/>
          <w:sz w:val="18"/>
          <w:szCs w:val="18"/>
        </w:rPr>
        <w:t xml:space="preserve"> EL PROVEEDOR </w:t>
      </w:r>
      <w:r w:rsidR="00A63F37" w:rsidRPr="00B16970">
        <w:rPr>
          <w:rFonts w:ascii="Gadugi" w:hAnsi="Gadugi" w:cs="Arial"/>
          <w:sz w:val="18"/>
          <w:szCs w:val="18"/>
        </w:rPr>
        <w:t>en incumplimiento del contrato, salvo que durante la ejecución se haya hecho devolución previa de los mismos o se haya ordenado su destrucción, caso en el cual deberá dejarse constancia en el acta de recibo que para tal efecto se suscriba, luego de esta devolución deberá realizar su destrucción en las máquinas de su propiedad.</w:t>
      </w:r>
      <w:r w:rsidR="00A63F37" w:rsidRPr="00B16970">
        <w:rPr>
          <w:rFonts w:ascii="Gadugi" w:hAnsi="Gadugi" w:cs="Arial"/>
          <w:b/>
          <w:sz w:val="18"/>
          <w:szCs w:val="18"/>
        </w:rPr>
        <w:t xml:space="preserve"> PARÁGRAFO PRIMERO</w:t>
      </w:r>
      <w:r w:rsidR="00A63F37" w:rsidRPr="00B16970">
        <w:rPr>
          <w:rFonts w:ascii="Gadugi" w:hAnsi="Gadugi" w:cs="Arial"/>
          <w:sz w:val="18"/>
          <w:szCs w:val="18"/>
        </w:rPr>
        <w:t>: En caso de extraviarse documentos o información de la base de datos que le hayan sido entregadas a</w:t>
      </w:r>
      <w:r w:rsidR="00A63F37" w:rsidRPr="00B16970">
        <w:rPr>
          <w:rFonts w:ascii="Gadugi" w:hAnsi="Gadugi" w:cs="Arial"/>
          <w:b/>
          <w:sz w:val="18"/>
          <w:szCs w:val="18"/>
        </w:rPr>
        <w:t xml:space="preserve"> EL PROVEEDOR</w:t>
      </w:r>
      <w:r w:rsidR="00A63F37" w:rsidRPr="00B16970">
        <w:rPr>
          <w:rFonts w:ascii="Gadugi" w:hAnsi="Gadugi" w:cs="Arial"/>
          <w:sz w:val="18"/>
          <w:szCs w:val="18"/>
        </w:rPr>
        <w:t xml:space="preserve">, éste deberá </w:t>
      </w:r>
      <w:proofErr w:type="gramStart"/>
      <w:r w:rsidR="00A63F37" w:rsidRPr="00B16970">
        <w:rPr>
          <w:rFonts w:ascii="Gadugi" w:hAnsi="Gadugi" w:cs="Arial"/>
          <w:sz w:val="18"/>
          <w:szCs w:val="18"/>
        </w:rPr>
        <w:t>proceder a informar</w:t>
      </w:r>
      <w:proofErr w:type="gramEnd"/>
      <w:r w:rsidR="00A63F37" w:rsidRPr="00B16970">
        <w:rPr>
          <w:rFonts w:ascii="Gadugi" w:hAnsi="Gadugi" w:cs="Arial"/>
          <w:sz w:val="18"/>
          <w:szCs w:val="18"/>
        </w:rPr>
        <w:t xml:space="preserve"> en forma inmediata a</w:t>
      </w:r>
      <w:r w:rsidR="00A63F37" w:rsidRPr="00B16970">
        <w:rPr>
          <w:rFonts w:ascii="Gadugi" w:hAnsi="Gadugi" w:cs="Arial"/>
          <w:b/>
          <w:sz w:val="18"/>
          <w:szCs w:val="18"/>
        </w:rPr>
        <w:t xml:space="preserve"> LA PREVISORA S.A., </w:t>
      </w:r>
      <w:r w:rsidR="00A63F37" w:rsidRPr="00B16970">
        <w:rPr>
          <w:rFonts w:ascii="Gadugi" w:hAnsi="Gadugi" w:cs="Arial"/>
          <w:sz w:val="18"/>
          <w:szCs w:val="18"/>
        </w:rPr>
        <w:t>a través de quien ejerce la supervisión del contrato y en caso de ser necesario, formular el respectivo denuncio penal.</w:t>
      </w:r>
      <w:r w:rsidR="00A63F37" w:rsidRPr="00B16970">
        <w:rPr>
          <w:rFonts w:ascii="Gadugi" w:hAnsi="Gadugi" w:cs="Arial"/>
          <w:b/>
          <w:sz w:val="18"/>
          <w:szCs w:val="18"/>
        </w:rPr>
        <w:t xml:space="preserve"> PARÁGRAFO SEGUNDO: </w:t>
      </w:r>
      <w:r w:rsidR="00A63F37" w:rsidRPr="00B16970">
        <w:rPr>
          <w:rFonts w:ascii="Gadugi" w:hAnsi="Gadugi" w:cs="Arial"/>
          <w:sz w:val="18"/>
          <w:szCs w:val="18"/>
        </w:rPr>
        <w:t>Es condición indispensable para poder liquidar el contrato únicamente en el evento que se hayan entregado documentos y/o bases de datos a</w:t>
      </w:r>
      <w:r w:rsidR="00A63F37" w:rsidRPr="00B16970">
        <w:rPr>
          <w:rFonts w:ascii="Gadugi" w:hAnsi="Gadugi" w:cs="Arial"/>
          <w:b/>
          <w:sz w:val="18"/>
          <w:szCs w:val="18"/>
        </w:rPr>
        <w:t xml:space="preserve"> EL PROVEEDOR</w:t>
      </w:r>
      <w:r w:rsidR="00A63F37" w:rsidRPr="00B16970">
        <w:rPr>
          <w:rFonts w:ascii="Gadugi" w:hAnsi="Gadugi" w:cs="Arial"/>
          <w:sz w:val="18"/>
          <w:szCs w:val="18"/>
        </w:rPr>
        <w:t>, suscribir un acta de devolución de documentos y/o base de datos en las condiciones establecidas en la presente cláusula.</w:t>
      </w:r>
      <w:bookmarkStart w:id="18" w:name="_Hlk111712650"/>
      <w:r w:rsidR="00626A24" w:rsidRPr="00B16970">
        <w:rPr>
          <w:rFonts w:ascii="Gadugi" w:hAnsi="Gadugi"/>
          <w:sz w:val="18"/>
          <w:szCs w:val="18"/>
        </w:rPr>
        <w:t xml:space="preserve"> </w:t>
      </w:r>
      <w:r w:rsidR="00A63F37" w:rsidRPr="00B16970">
        <w:rPr>
          <w:rFonts w:ascii="Gadugi" w:hAnsi="Gadugi" w:cs="Arial"/>
          <w:b/>
          <w:sz w:val="18"/>
          <w:szCs w:val="18"/>
          <w:u w:val="single"/>
        </w:rPr>
        <w:t xml:space="preserve">CLÁUSULA </w:t>
      </w:r>
      <w:r w:rsidR="00626A24" w:rsidRPr="00B16970">
        <w:rPr>
          <w:rFonts w:ascii="Gadugi" w:hAnsi="Gadugi" w:cs="Arial"/>
          <w:b/>
          <w:sz w:val="18"/>
          <w:szCs w:val="18"/>
          <w:u w:val="single"/>
        </w:rPr>
        <w:t>CUADRIGÉSIMA QUINTA</w:t>
      </w:r>
      <w:r w:rsidR="00A63F37" w:rsidRPr="00B16970">
        <w:rPr>
          <w:rFonts w:ascii="Gadugi" w:hAnsi="Gadugi" w:cs="Arial"/>
          <w:b/>
          <w:sz w:val="18"/>
          <w:szCs w:val="18"/>
          <w:u w:val="single"/>
        </w:rPr>
        <w:t>. REGLAMENTO DE CONECTIVIDAD.</w:t>
      </w:r>
      <w:r w:rsidR="00A63F37" w:rsidRPr="00B16970">
        <w:rPr>
          <w:rFonts w:ascii="Gadugi" w:hAnsi="Gadugi" w:cs="Arial"/>
          <w:sz w:val="18"/>
          <w:szCs w:val="18"/>
        </w:rPr>
        <w:t xml:space="preserve"> </w:t>
      </w:r>
      <w:r w:rsidR="00A63F37" w:rsidRPr="00B16970">
        <w:rPr>
          <w:rFonts w:ascii="Gadugi" w:hAnsi="Gadugi" w:cs="Arial"/>
          <w:b/>
          <w:sz w:val="18"/>
          <w:szCs w:val="18"/>
        </w:rPr>
        <w:t>1.</w:t>
      </w:r>
      <w:r w:rsidR="00A63F37" w:rsidRPr="00B16970">
        <w:rPr>
          <w:rFonts w:ascii="Gadugi" w:hAnsi="Gadugi" w:cs="Arial"/>
          <w:sz w:val="18"/>
          <w:szCs w:val="18"/>
        </w:rPr>
        <w:t xml:space="preserve"> Elementos de Acceso: Para garantizar la conectividad a través del canal dedicado es necesario que el hardware y el software de </w:t>
      </w:r>
      <w:r w:rsidR="00A63F37" w:rsidRPr="00B16970">
        <w:rPr>
          <w:rFonts w:ascii="Gadugi" w:hAnsi="Gadugi" w:cs="Arial"/>
          <w:b/>
          <w:sz w:val="18"/>
          <w:szCs w:val="18"/>
        </w:rPr>
        <w:t>EL PROVEEDOR</w:t>
      </w:r>
      <w:r w:rsidR="00A63F37" w:rsidRPr="00B16970">
        <w:rPr>
          <w:rFonts w:ascii="Gadugi" w:hAnsi="Gadugi" w:cs="Arial"/>
          <w:sz w:val="18"/>
          <w:szCs w:val="18"/>
        </w:rPr>
        <w:t>, mantenga su operatividad y seguridad que se requiera para la óptima utilización del canal de comunicación</w:t>
      </w:r>
      <w:r w:rsidR="00A63F37" w:rsidRPr="00B16970">
        <w:rPr>
          <w:rFonts w:ascii="Gadugi" w:hAnsi="Gadugi" w:cs="Arial"/>
          <w:bCs/>
          <w:sz w:val="18"/>
          <w:szCs w:val="18"/>
        </w:rPr>
        <w:t xml:space="preserve">. </w:t>
      </w:r>
      <w:r w:rsidR="00A63F37" w:rsidRPr="00B16970">
        <w:rPr>
          <w:rFonts w:ascii="Gadugi" w:hAnsi="Gadugi" w:cs="Arial"/>
          <w:b/>
          <w:bCs/>
          <w:sz w:val="18"/>
          <w:szCs w:val="18"/>
        </w:rPr>
        <w:t>2.</w:t>
      </w:r>
      <w:r w:rsidR="00A63F37" w:rsidRPr="00B16970">
        <w:rPr>
          <w:rFonts w:ascii="Gadugi" w:hAnsi="Gadugi" w:cs="Arial"/>
          <w:bCs/>
          <w:sz w:val="18"/>
          <w:szCs w:val="18"/>
        </w:rPr>
        <w:t xml:space="preserve"> Son y serán por cuenta exclusiva de </w:t>
      </w:r>
      <w:r w:rsidR="00A63F37" w:rsidRPr="00B16970">
        <w:rPr>
          <w:rFonts w:ascii="Gadugi" w:hAnsi="Gadugi" w:cs="Arial"/>
          <w:b/>
          <w:bCs/>
          <w:sz w:val="18"/>
          <w:szCs w:val="18"/>
        </w:rPr>
        <w:t>EL PROVEEDOR</w:t>
      </w:r>
      <w:r w:rsidR="00A63F37" w:rsidRPr="00B16970">
        <w:rPr>
          <w:rFonts w:ascii="Gadugi" w:hAnsi="Gadugi" w:cs="Arial"/>
          <w:bCs/>
          <w:sz w:val="18"/>
          <w:szCs w:val="18"/>
        </w:rPr>
        <w:t xml:space="preserve"> la totalidad de la inversión que realice para adquirir estos elementos, los costos y gastos que demande su mantenimiento (preventivo y correctivo), capacitación, soporte de sus proponentes de hardware y software, etc. </w:t>
      </w:r>
      <w:r w:rsidR="00A63F37" w:rsidRPr="00B16970">
        <w:rPr>
          <w:rFonts w:ascii="Gadugi" w:hAnsi="Gadugi" w:cs="Arial"/>
          <w:b/>
          <w:bCs/>
          <w:sz w:val="18"/>
          <w:szCs w:val="18"/>
        </w:rPr>
        <w:t>3.</w:t>
      </w:r>
      <w:r w:rsidR="00A63F37" w:rsidRPr="00B16970">
        <w:rPr>
          <w:rFonts w:ascii="Gadugi" w:hAnsi="Gadugi" w:cs="Arial"/>
          <w:bCs/>
          <w:sz w:val="18"/>
          <w:szCs w:val="18"/>
        </w:rPr>
        <w:t xml:space="preserve"> Prohibiciones a </w:t>
      </w:r>
      <w:r w:rsidR="00A63F37" w:rsidRPr="00B16970">
        <w:rPr>
          <w:rFonts w:ascii="Gadugi" w:hAnsi="Gadugi" w:cs="Arial"/>
          <w:b/>
          <w:bCs/>
          <w:sz w:val="18"/>
          <w:szCs w:val="18"/>
        </w:rPr>
        <w:t>EL PROVEEDOR:</w:t>
      </w:r>
      <w:r w:rsidR="00A63F37" w:rsidRPr="00B16970">
        <w:rPr>
          <w:rFonts w:ascii="Gadugi" w:hAnsi="Gadugi" w:cs="Arial"/>
          <w:bCs/>
          <w:sz w:val="18"/>
          <w:szCs w:val="18"/>
        </w:rPr>
        <w:t xml:space="preserve"> 3.1. Permitir a otra persona el uso del canal de acceso, el (los) nombre(s) de usuario(s) o la(s) contraseña(s) de acceso bien sea a la red informática de </w:t>
      </w:r>
      <w:r w:rsidR="00A63F37" w:rsidRPr="00B16970">
        <w:rPr>
          <w:rFonts w:ascii="Gadugi" w:hAnsi="Gadugi" w:cs="Arial"/>
          <w:b/>
          <w:sz w:val="18"/>
          <w:szCs w:val="18"/>
        </w:rPr>
        <w:t>LA PREVISORA S.A.</w:t>
      </w:r>
      <w:r w:rsidR="00A63F37" w:rsidRPr="00B16970">
        <w:rPr>
          <w:rFonts w:ascii="Gadugi" w:hAnsi="Gadugi" w:cs="Arial"/>
          <w:sz w:val="18"/>
          <w:szCs w:val="18"/>
        </w:rPr>
        <w:t xml:space="preserve"> </w:t>
      </w:r>
      <w:r w:rsidR="00A63F37" w:rsidRPr="00B16970">
        <w:rPr>
          <w:rFonts w:ascii="Gadugi" w:hAnsi="Gadugi" w:cs="Arial"/>
          <w:bCs/>
          <w:sz w:val="18"/>
          <w:szCs w:val="18"/>
        </w:rPr>
        <w:t>o a los diferentes servicios y bienes que la componen o la lleguen a componer, tales como: Correo Electrónico, Aplicativos del negocio y soporte, Internet, Intranet, Extranet y demás Bases de Datos, Soporte Lógico (software), equipos (hardware) actual o futuro, 3.2. copiar, modificar o utilizar técnicas de ingeniería inversa, descompilar o desensamblar software diferente al objeto del presente contrato al que tuviere acceso con ocasión de la conectividad concedida o la provisión de bienes por parte de</w:t>
      </w:r>
      <w:r w:rsidR="00A63F37" w:rsidRPr="00B16970">
        <w:rPr>
          <w:rFonts w:ascii="Gadugi" w:hAnsi="Gadugi" w:cs="Arial"/>
          <w:sz w:val="18"/>
          <w:szCs w:val="18"/>
        </w:rPr>
        <w:t xml:space="preserve"> </w:t>
      </w:r>
      <w:r w:rsidR="00A63F37" w:rsidRPr="00B16970">
        <w:rPr>
          <w:rFonts w:ascii="Gadugi" w:hAnsi="Gadugi" w:cs="Arial"/>
          <w:b/>
          <w:sz w:val="18"/>
          <w:szCs w:val="18"/>
        </w:rPr>
        <w:t>LA PREVISORA S.A.</w:t>
      </w:r>
      <w:r w:rsidR="00A63F37" w:rsidRPr="00B16970">
        <w:rPr>
          <w:rFonts w:ascii="Gadugi" w:hAnsi="Gadugi" w:cs="Arial"/>
          <w:bCs/>
          <w:sz w:val="18"/>
          <w:szCs w:val="18"/>
        </w:rPr>
        <w:t xml:space="preserve"> 3.3. Suplantar o utilizar otro usuario (“</w:t>
      </w:r>
      <w:proofErr w:type="spellStart"/>
      <w:r w:rsidR="00A63F37" w:rsidRPr="00B16970">
        <w:rPr>
          <w:rFonts w:ascii="Gadugi" w:hAnsi="Gadugi" w:cs="Arial"/>
          <w:bCs/>
          <w:sz w:val="18"/>
          <w:szCs w:val="18"/>
        </w:rPr>
        <w:t>User</w:t>
      </w:r>
      <w:proofErr w:type="spellEnd"/>
      <w:r w:rsidR="00A63F37" w:rsidRPr="00B16970">
        <w:rPr>
          <w:rFonts w:ascii="Gadugi" w:hAnsi="Gadugi" w:cs="Arial"/>
          <w:bCs/>
          <w:sz w:val="18"/>
          <w:szCs w:val="18"/>
        </w:rPr>
        <w:t xml:space="preserve"> </w:t>
      </w:r>
      <w:proofErr w:type="spellStart"/>
      <w:r w:rsidR="00A63F37" w:rsidRPr="00B16970">
        <w:rPr>
          <w:rFonts w:ascii="Gadugi" w:hAnsi="Gadugi" w:cs="Arial"/>
          <w:bCs/>
          <w:sz w:val="18"/>
          <w:szCs w:val="18"/>
        </w:rPr>
        <w:t>Name</w:t>
      </w:r>
      <w:proofErr w:type="spellEnd"/>
      <w:r w:rsidR="00A63F37" w:rsidRPr="00B16970">
        <w:rPr>
          <w:rFonts w:ascii="Gadugi" w:hAnsi="Gadugi" w:cs="Arial"/>
          <w:bCs/>
          <w:sz w:val="18"/>
          <w:szCs w:val="18"/>
        </w:rPr>
        <w:t xml:space="preserve">”) para tener acceso a la Red informática de </w:t>
      </w:r>
      <w:r w:rsidR="00A63F37" w:rsidRPr="00B16970">
        <w:rPr>
          <w:rFonts w:ascii="Gadugi" w:hAnsi="Gadugi" w:cs="Arial"/>
          <w:b/>
          <w:sz w:val="18"/>
          <w:szCs w:val="18"/>
        </w:rPr>
        <w:t>LA PREVISORA S.A</w:t>
      </w:r>
      <w:r w:rsidR="00A63F37" w:rsidRPr="00B16970">
        <w:rPr>
          <w:rFonts w:ascii="Gadugi" w:hAnsi="Gadugi" w:cs="Arial"/>
          <w:sz w:val="18"/>
          <w:szCs w:val="18"/>
        </w:rPr>
        <w:t>. 3.</w:t>
      </w:r>
      <w:r w:rsidR="00A63F37" w:rsidRPr="00B16970">
        <w:rPr>
          <w:rFonts w:ascii="Gadugi" w:hAnsi="Gadugi" w:cs="Arial"/>
          <w:bCs/>
          <w:sz w:val="18"/>
          <w:szCs w:val="18"/>
        </w:rPr>
        <w:t xml:space="preserve">4. Acceder, modificar, copiar, revisar, total o parcialmente el Soporte Lógico (software) o equipos (hardware) que hagan parte de la RED, salvo para efectos de la ejecución de este contrato y únicamente con las finalidades de los Servicios contratados. El solo acceso por parte de </w:t>
      </w:r>
      <w:r w:rsidR="00A63F37" w:rsidRPr="00B16970">
        <w:rPr>
          <w:rFonts w:ascii="Gadugi" w:hAnsi="Gadugi" w:cs="Arial"/>
          <w:b/>
          <w:bCs/>
          <w:sz w:val="18"/>
          <w:szCs w:val="18"/>
        </w:rPr>
        <w:t>EL PROVEEDOR</w:t>
      </w:r>
      <w:r w:rsidR="00A63F37" w:rsidRPr="00B16970">
        <w:rPr>
          <w:rFonts w:ascii="Gadugi" w:hAnsi="Gadugi" w:cs="Arial"/>
          <w:bCs/>
          <w:sz w:val="18"/>
          <w:szCs w:val="18"/>
        </w:rPr>
        <w:t xml:space="preserve"> al software o al hardware o parte de </w:t>
      </w:r>
      <w:proofErr w:type="gramStart"/>
      <w:r w:rsidR="00A63F37" w:rsidRPr="00B16970">
        <w:rPr>
          <w:rFonts w:ascii="Gadugi" w:hAnsi="Gadugi" w:cs="Arial"/>
          <w:bCs/>
          <w:sz w:val="18"/>
          <w:szCs w:val="18"/>
        </w:rPr>
        <w:t>los mismos</w:t>
      </w:r>
      <w:proofErr w:type="gramEnd"/>
      <w:r w:rsidR="00A63F37" w:rsidRPr="00B16970">
        <w:rPr>
          <w:rFonts w:ascii="Gadugi" w:hAnsi="Gadugi" w:cs="Arial"/>
          <w:bCs/>
          <w:sz w:val="18"/>
          <w:szCs w:val="18"/>
        </w:rPr>
        <w:t xml:space="preserve">, diferente al permitido con la conectividad, se entiende como perjuicio hecho a </w:t>
      </w:r>
      <w:r w:rsidR="00A63F37" w:rsidRPr="00B16970">
        <w:rPr>
          <w:rFonts w:ascii="Gadugi" w:hAnsi="Gadugi" w:cs="Arial"/>
          <w:b/>
          <w:sz w:val="18"/>
          <w:szCs w:val="18"/>
        </w:rPr>
        <w:t>LA PREVISORA S.A.</w:t>
      </w:r>
      <w:r w:rsidR="00A63F37" w:rsidRPr="00B16970">
        <w:rPr>
          <w:rFonts w:ascii="Gadugi" w:hAnsi="Gadugi" w:cs="Arial"/>
          <w:sz w:val="18"/>
          <w:szCs w:val="18"/>
        </w:rPr>
        <w:t xml:space="preserve"> 3.</w:t>
      </w:r>
      <w:r w:rsidR="00A63F37" w:rsidRPr="00B16970">
        <w:rPr>
          <w:rFonts w:ascii="Gadugi" w:hAnsi="Gadugi" w:cs="Arial"/>
          <w:bCs/>
          <w:sz w:val="18"/>
          <w:szCs w:val="18"/>
        </w:rPr>
        <w:t>5. Utilizar el nombre de usuario, la contraseña de acceso, la conectividad propiamente dicha y todos los servicios de la Red informática de</w:t>
      </w:r>
      <w:r w:rsidR="00A63F37" w:rsidRPr="00B16970">
        <w:rPr>
          <w:rFonts w:ascii="Gadugi" w:hAnsi="Gadugi" w:cs="Arial"/>
          <w:sz w:val="18"/>
          <w:szCs w:val="18"/>
        </w:rPr>
        <w:t xml:space="preserve"> </w:t>
      </w:r>
      <w:r w:rsidR="00A63F37" w:rsidRPr="00B16970">
        <w:rPr>
          <w:rFonts w:ascii="Gadugi" w:hAnsi="Gadugi" w:cs="Arial"/>
          <w:b/>
          <w:sz w:val="18"/>
          <w:szCs w:val="18"/>
        </w:rPr>
        <w:t>LA PREVISORA S.A.</w:t>
      </w:r>
      <w:r w:rsidR="00A63F37" w:rsidRPr="00B16970">
        <w:rPr>
          <w:rFonts w:ascii="Gadugi" w:hAnsi="Gadugi" w:cs="Arial"/>
          <w:b/>
          <w:bCs/>
          <w:sz w:val="18"/>
          <w:szCs w:val="18"/>
        </w:rPr>
        <w:t>,</w:t>
      </w:r>
      <w:r w:rsidR="00A63F37" w:rsidRPr="00B16970">
        <w:rPr>
          <w:rFonts w:ascii="Gadugi" w:hAnsi="Gadugi" w:cs="Arial"/>
          <w:bCs/>
          <w:sz w:val="18"/>
          <w:szCs w:val="18"/>
        </w:rPr>
        <w:t xml:space="preserve"> para fines personales o diferentes a los expresamente autorizados. Cualquier conducta contraria a lo preceptuado en esta cláusula realizada por </w:t>
      </w:r>
      <w:r w:rsidR="00A63F37" w:rsidRPr="00B16970">
        <w:rPr>
          <w:rFonts w:ascii="Gadugi" w:hAnsi="Gadugi" w:cs="Arial"/>
          <w:b/>
          <w:bCs/>
          <w:sz w:val="18"/>
          <w:szCs w:val="18"/>
        </w:rPr>
        <w:t>EL PROVEEDOR</w:t>
      </w:r>
      <w:r w:rsidR="00A63F37" w:rsidRPr="00B16970">
        <w:rPr>
          <w:rFonts w:ascii="Gadugi" w:hAnsi="Gadugi" w:cs="Arial"/>
          <w:bCs/>
          <w:sz w:val="18"/>
          <w:szCs w:val="18"/>
        </w:rPr>
        <w:t>, se tendrá para los efectos legales como una obtención de información indebida, introducción abusiva, violación ilícita de comunicaciones y correspondencia, según el caso. 3.6. Utilizar la conectividad a la Red informática de</w:t>
      </w:r>
      <w:r w:rsidR="00A63F37" w:rsidRPr="00B16970">
        <w:rPr>
          <w:rFonts w:ascii="Gadugi" w:hAnsi="Gadugi" w:cs="Arial"/>
          <w:sz w:val="18"/>
          <w:szCs w:val="18"/>
        </w:rPr>
        <w:t xml:space="preserve"> </w:t>
      </w:r>
      <w:r w:rsidR="00A63F37" w:rsidRPr="00B16970">
        <w:rPr>
          <w:rFonts w:ascii="Gadugi" w:hAnsi="Gadugi" w:cs="Arial"/>
          <w:b/>
          <w:sz w:val="18"/>
          <w:szCs w:val="18"/>
        </w:rPr>
        <w:t>LA PREVISORA S.A.</w:t>
      </w:r>
      <w:r w:rsidR="00A63F37" w:rsidRPr="00B16970">
        <w:rPr>
          <w:rFonts w:ascii="Gadugi" w:hAnsi="Gadugi" w:cs="Arial"/>
          <w:sz w:val="18"/>
          <w:szCs w:val="18"/>
        </w:rPr>
        <w:t xml:space="preserve"> </w:t>
      </w:r>
      <w:r w:rsidR="00A63F37" w:rsidRPr="00B16970">
        <w:rPr>
          <w:rFonts w:ascii="Gadugi" w:hAnsi="Gadugi" w:cs="Arial"/>
          <w:bCs/>
          <w:sz w:val="18"/>
          <w:szCs w:val="18"/>
        </w:rPr>
        <w:t xml:space="preserve">y los servicios autorizados, para actos contrarios a la moral u orden social vigentes, las buenas costumbres y la ley. </w:t>
      </w:r>
      <w:r w:rsidR="00A63F37" w:rsidRPr="00B16970">
        <w:rPr>
          <w:rFonts w:ascii="Gadugi" w:hAnsi="Gadugi" w:cs="Arial"/>
          <w:b/>
          <w:bCs/>
          <w:sz w:val="18"/>
          <w:szCs w:val="18"/>
        </w:rPr>
        <w:t>4.</w:t>
      </w:r>
      <w:r w:rsidR="00A63F37" w:rsidRPr="00B16970">
        <w:rPr>
          <w:rFonts w:ascii="Gadugi" w:hAnsi="Gadugi" w:cs="Arial"/>
          <w:bCs/>
          <w:sz w:val="18"/>
          <w:szCs w:val="18"/>
        </w:rPr>
        <w:t xml:space="preserve"> Obligaciones de conectividad. </w:t>
      </w:r>
      <w:r w:rsidR="00A63F37" w:rsidRPr="00B16970">
        <w:rPr>
          <w:rFonts w:ascii="Gadugi" w:hAnsi="Gadugi" w:cs="Arial"/>
          <w:b/>
          <w:bCs/>
          <w:sz w:val="18"/>
          <w:szCs w:val="18"/>
        </w:rPr>
        <w:t>EL PROVEEDOR</w:t>
      </w:r>
      <w:r w:rsidR="00A63F37" w:rsidRPr="00B16970">
        <w:rPr>
          <w:rFonts w:ascii="Gadugi" w:hAnsi="Gadugi" w:cs="Arial"/>
          <w:bCs/>
          <w:sz w:val="18"/>
          <w:szCs w:val="18"/>
        </w:rPr>
        <w:t xml:space="preserve"> deberá: 4.1. utilizar la conectividad, el nombre de usuario, la clave de acceso, el Soporte Lógico (software), los equipos (hardware), los servicios inherentes a la Red informática privada de </w:t>
      </w:r>
      <w:r w:rsidR="00A63F37" w:rsidRPr="00B16970">
        <w:rPr>
          <w:rFonts w:ascii="Gadugi" w:hAnsi="Gadugi" w:cs="Arial"/>
          <w:b/>
          <w:sz w:val="18"/>
          <w:szCs w:val="18"/>
        </w:rPr>
        <w:t>LA PREVISORA S.A.</w:t>
      </w:r>
      <w:r w:rsidR="00A63F37" w:rsidRPr="00B16970">
        <w:rPr>
          <w:rFonts w:ascii="Gadugi" w:hAnsi="Gadugi" w:cs="Arial"/>
          <w:sz w:val="18"/>
          <w:szCs w:val="18"/>
        </w:rPr>
        <w:t xml:space="preserve"> </w:t>
      </w:r>
      <w:r w:rsidR="00A63F37" w:rsidRPr="00B16970">
        <w:rPr>
          <w:rFonts w:ascii="Gadugi" w:hAnsi="Gadugi" w:cs="Arial"/>
          <w:bCs/>
          <w:sz w:val="18"/>
          <w:szCs w:val="18"/>
        </w:rPr>
        <w:t>y cualquier otra clase de bienes y servicios provistos, con la mayor diligencia y cuidado en la forma y fines establecidos en el presente contrato. 4.2. Recibir, mantener, manejar y devolver la Información Confidencial conforme a lo preceptuado en la cláusula de Confidencialidad indicada en este contrato; 4.3. Colaborar con</w:t>
      </w:r>
      <w:r w:rsidR="00A63F37" w:rsidRPr="00B16970">
        <w:rPr>
          <w:rFonts w:ascii="Gadugi" w:hAnsi="Gadugi" w:cs="Arial"/>
          <w:sz w:val="18"/>
          <w:szCs w:val="18"/>
        </w:rPr>
        <w:t xml:space="preserve"> </w:t>
      </w:r>
      <w:r w:rsidR="00A63F37" w:rsidRPr="00B16970">
        <w:rPr>
          <w:rFonts w:ascii="Gadugi" w:hAnsi="Gadugi" w:cs="Arial"/>
          <w:b/>
          <w:sz w:val="18"/>
          <w:szCs w:val="18"/>
        </w:rPr>
        <w:t>LA PREVISORA S.A</w:t>
      </w:r>
      <w:r w:rsidR="00A63F37" w:rsidRPr="00B16970">
        <w:rPr>
          <w:rFonts w:ascii="Gadugi" w:hAnsi="Gadugi" w:cs="Arial"/>
          <w:sz w:val="18"/>
          <w:szCs w:val="18"/>
        </w:rPr>
        <w:t xml:space="preserve">. </w:t>
      </w:r>
      <w:r w:rsidR="00A63F37" w:rsidRPr="00B16970">
        <w:rPr>
          <w:rFonts w:ascii="Gadugi" w:hAnsi="Gadugi" w:cs="Arial"/>
          <w:bCs/>
          <w:sz w:val="18"/>
          <w:szCs w:val="18"/>
        </w:rPr>
        <w:t>en cualquier investigación que se realice, conjunta o separadamente, con las autoridades competentes, y en todo lo relativo a usos indebidos o fraudulentos del servicio de información propiamente dicha, del nombre de usuario, la clave de acceso y de cualquier otro hecho o circunstancia relacionada con la conectividad; 4.4. Tomar las medidas de seguridad necesarias para evitar el riesgo de revelación del nombre de usuario, la contraseña o cualquier otra información. 4.5. En cualquier caso en que la información, el nombre de usuario o la clave de acceso sean, se presuman o se teman conocidas por terceras personas, no autorizadas por</w:t>
      </w:r>
      <w:r w:rsidR="00A63F37" w:rsidRPr="00B16970">
        <w:rPr>
          <w:rFonts w:ascii="Gadugi" w:hAnsi="Gadugi" w:cs="Arial"/>
          <w:sz w:val="18"/>
          <w:szCs w:val="18"/>
        </w:rPr>
        <w:t xml:space="preserve"> </w:t>
      </w:r>
      <w:r w:rsidR="00A63F37" w:rsidRPr="00B16970">
        <w:rPr>
          <w:rFonts w:ascii="Gadugi" w:hAnsi="Gadugi" w:cs="Arial"/>
          <w:b/>
          <w:sz w:val="18"/>
          <w:szCs w:val="18"/>
        </w:rPr>
        <w:t>LA PREVISORA S.A</w:t>
      </w:r>
      <w:r w:rsidR="00A63F37" w:rsidRPr="00B16970">
        <w:rPr>
          <w:rFonts w:ascii="Gadugi" w:hAnsi="Gadugi" w:cs="Arial"/>
          <w:sz w:val="18"/>
          <w:szCs w:val="18"/>
        </w:rPr>
        <w:t>.</w:t>
      </w:r>
      <w:r w:rsidR="00A63F37" w:rsidRPr="00B16970">
        <w:rPr>
          <w:rFonts w:ascii="Gadugi" w:hAnsi="Gadugi" w:cs="Arial"/>
          <w:bCs/>
          <w:sz w:val="18"/>
          <w:szCs w:val="18"/>
        </w:rPr>
        <w:t xml:space="preserve">, </w:t>
      </w:r>
      <w:r w:rsidR="00A63F37" w:rsidRPr="00B16970">
        <w:rPr>
          <w:rFonts w:ascii="Gadugi" w:hAnsi="Gadugi" w:cs="Arial"/>
          <w:b/>
          <w:bCs/>
          <w:sz w:val="18"/>
          <w:szCs w:val="18"/>
        </w:rPr>
        <w:t>EL PROVEEDOR</w:t>
      </w:r>
      <w:r w:rsidR="00A63F37" w:rsidRPr="00B16970">
        <w:rPr>
          <w:rFonts w:ascii="Gadugi" w:hAnsi="Gadugi" w:cs="Arial"/>
          <w:bCs/>
          <w:sz w:val="18"/>
          <w:szCs w:val="18"/>
        </w:rPr>
        <w:t xml:space="preserve">, deberá notificar por escrito y de manera inmediata a </w:t>
      </w:r>
      <w:r w:rsidR="00A63F37" w:rsidRPr="00B16970">
        <w:rPr>
          <w:rFonts w:ascii="Gadugi" w:hAnsi="Gadugi" w:cs="Arial"/>
          <w:b/>
          <w:sz w:val="18"/>
          <w:szCs w:val="18"/>
        </w:rPr>
        <w:t xml:space="preserve">LA PREVISORA S.A. </w:t>
      </w:r>
      <w:r w:rsidR="00A63F37" w:rsidRPr="00B16970">
        <w:rPr>
          <w:rFonts w:ascii="Gadugi" w:hAnsi="Gadugi" w:cs="Arial"/>
          <w:bCs/>
          <w:sz w:val="18"/>
          <w:szCs w:val="18"/>
        </w:rPr>
        <w:t xml:space="preserve">con la finalidad de que se tomen las medidas de protección que se estimen necesarias, incluyendo en ellas la interrupción temporal o definitiva del servicio de la conectividad, caso en el cual no se configurará un incumplimiento contractual de los niveles de servicio pactados; 4.6. Responder de manera exclusiva ante terceros por cualquier daño o perjuicio que ocasione por el mal uso de la conectividad a la Red informática de </w:t>
      </w:r>
      <w:r w:rsidR="00A63F37" w:rsidRPr="00B16970">
        <w:rPr>
          <w:rFonts w:ascii="Gadugi" w:hAnsi="Gadugi" w:cs="Arial"/>
          <w:b/>
          <w:sz w:val="18"/>
          <w:szCs w:val="18"/>
        </w:rPr>
        <w:t>LA PREVISORA S.A</w:t>
      </w:r>
      <w:r w:rsidR="00A63F37" w:rsidRPr="00B16970">
        <w:rPr>
          <w:rFonts w:ascii="Gadugi" w:hAnsi="Gadugi" w:cs="Arial"/>
          <w:sz w:val="18"/>
          <w:szCs w:val="18"/>
        </w:rPr>
        <w:t xml:space="preserve">. </w:t>
      </w:r>
      <w:r w:rsidR="00A63F37" w:rsidRPr="00B16970">
        <w:rPr>
          <w:rFonts w:ascii="Gadugi" w:hAnsi="Gadugi" w:cs="Arial"/>
          <w:bCs/>
          <w:sz w:val="18"/>
          <w:szCs w:val="18"/>
        </w:rPr>
        <w:t>y los servicios autorizados, y por actos contrarios a la moral u orden social vigentes, las buenas costumbres y la Ley, obligándose en todo momento a mantener indemne a</w:t>
      </w:r>
      <w:r w:rsidR="00A63F37" w:rsidRPr="00B16970">
        <w:rPr>
          <w:rFonts w:ascii="Gadugi" w:hAnsi="Gadugi" w:cs="Arial"/>
          <w:sz w:val="18"/>
          <w:szCs w:val="18"/>
        </w:rPr>
        <w:t xml:space="preserve"> </w:t>
      </w:r>
      <w:r w:rsidR="00A63F37" w:rsidRPr="00B16970">
        <w:rPr>
          <w:rFonts w:ascii="Gadugi" w:hAnsi="Gadugi" w:cs="Arial"/>
          <w:b/>
          <w:sz w:val="18"/>
          <w:szCs w:val="18"/>
        </w:rPr>
        <w:t>LA PREVISORA S.A.</w:t>
      </w:r>
      <w:r w:rsidR="00A63F37" w:rsidRPr="00B16970">
        <w:rPr>
          <w:rFonts w:ascii="Gadugi" w:hAnsi="Gadugi" w:cs="Arial"/>
          <w:sz w:val="18"/>
          <w:szCs w:val="18"/>
        </w:rPr>
        <w:t xml:space="preserve"> </w:t>
      </w:r>
      <w:r w:rsidR="00A63F37" w:rsidRPr="00B16970">
        <w:rPr>
          <w:rFonts w:ascii="Gadugi" w:hAnsi="Gadugi" w:cs="Arial"/>
          <w:bCs/>
          <w:sz w:val="18"/>
          <w:szCs w:val="18"/>
        </w:rPr>
        <w:t xml:space="preserve">por dicha responsabilidad. </w:t>
      </w:r>
      <w:r w:rsidR="00A63F37" w:rsidRPr="00B16970">
        <w:rPr>
          <w:rFonts w:ascii="Gadugi" w:hAnsi="Gadugi" w:cs="Arial"/>
          <w:b/>
          <w:bCs/>
          <w:sz w:val="18"/>
          <w:szCs w:val="18"/>
        </w:rPr>
        <w:t>5.</w:t>
      </w:r>
      <w:r w:rsidR="00A63F37" w:rsidRPr="00B16970">
        <w:rPr>
          <w:rFonts w:ascii="Gadugi" w:hAnsi="Gadugi" w:cs="Arial"/>
          <w:bCs/>
          <w:sz w:val="18"/>
          <w:szCs w:val="18"/>
        </w:rPr>
        <w:t xml:space="preserve"> Cesión de la Conectividad: </w:t>
      </w:r>
      <w:r w:rsidR="00A63F37" w:rsidRPr="00B16970">
        <w:rPr>
          <w:rFonts w:ascii="Gadugi" w:hAnsi="Gadugi" w:cs="Arial"/>
          <w:b/>
          <w:bCs/>
          <w:sz w:val="18"/>
          <w:szCs w:val="18"/>
        </w:rPr>
        <w:t>EL PROVEEDOR</w:t>
      </w:r>
      <w:r w:rsidR="00A63F37" w:rsidRPr="00B16970">
        <w:rPr>
          <w:rFonts w:ascii="Gadugi" w:hAnsi="Gadugi" w:cs="Arial"/>
          <w:bCs/>
          <w:sz w:val="18"/>
          <w:szCs w:val="18"/>
        </w:rPr>
        <w:t xml:space="preserve"> no podrá ceder, en todo o en parte la conectividad que se otorgue, como tampoco las obligaciones o derechos de ella nacidos. </w:t>
      </w:r>
      <w:r w:rsidR="00A63F37" w:rsidRPr="00B16970">
        <w:rPr>
          <w:rFonts w:ascii="Gadugi" w:hAnsi="Gadugi" w:cs="Arial"/>
          <w:b/>
          <w:bCs/>
          <w:sz w:val="18"/>
          <w:szCs w:val="18"/>
        </w:rPr>
        <w:t>6.</w:t>
      </w:r>
      <w:r w:rsidR="00A63F37" w:rsidRPr="00B16970">
        <w:rPr>
          <w:rFonts w:ascii="Gadugi" w:hAnsi="Gadugi" w:cs="Arial"/>
          <w:bCs/>
          <w:sz w:val="18"/>
          <w:szCs w:val="18"/>
        </w:rPr>
        <w:t xml:space="preserve"> Derechos de Autor y Titularidad del Acceso. Todos los derechos de autor y de propiedad intelectual sobre los programas de computador, bases de datos, archivos de datos asociados, documentación, conectividad, accesos remotos y demás bienes a los que </w:t>
      </w:r>
      <w:r w:rsidR="00A63F37" w:rsidRPr="00B16970">
        <w:rPr>
          <w:rFonts w:ascii="Gadugi" w:hAnsi="Gadugi" w:cs="Arial"/>
          <w:b/>
          <w:bCs/>
          <w:sz w:val="18"/>
          <w:szCs w:val="18"/>
        </w:rPr>
        <w:t>EL PROVEEDOR</w:t>
      </w:r>
      <w:r w:rsidR="00A63F37" w:rsidRPr="00B16970">
        <w:rPr>
          <w:rFonts w:ascii="Gadugi" w:hAnsi="Gadugi" w:cs="Arial"/>
          <w:bCs/>
          <w:sz w:val="18"/>
          <w:szCs w:val="18"/>
        </w:rPr>
        <w:t xml:space="preserve"> tenga acceso con ocasión de la conectividad otorgada, son de propiedad exclusiva de </w:t>
      </w:r>
      <w:r w:rsidR="00A63F37" w:rsidRPr="00B16970">
        <w:rPr>
          <w:rFonts w:ascii="Gadugi" w:hAnsi="Gadugi" w:cs="Arial"/>
          <w:b/>
          <w:sz w:val="18"/>
          <w:szCs w:val="18"/>
        </w:rPr>
        <w:t>LA PREVISORA S.A.</w:t>
      </w:r>
      <w:r w:rsidR="00A63F37" w:rsidRPr="00B16970">
        <w:rPr>
          <w:rFonts w:ascii="Gadugi" w:hAnsi="Gadugi" w:cs="Arial"/>
          <w:sz w:val="18"/>
          <w:szCs w:val="18"/>
        </w:rPr>
        <w:t xml:space="preserve"> </w:t>
      </w:r>
      <w:r w:rsidR="00A63F37" w:rsidRPr="00B16970">
        <w:rPr>
          <w:rFonts w:ascii="Gadugi" w:hAnsi="Gadugi" w:cs="Arial"/>
          <w:bCs/>
          <w:sz w:val="18"/>
          <w:szCs w:val="18"/>
        </w:rPr>
        <w:t xml:space="preserve">o de sus licenciantes. La totalidad de la Red informática, incluidos en ella bienes (hardware y software) y servicios (acceso y uso a: correo electrónico, aplicativos de negocio y soporte, Internet, Extranet e Intranet, entre otros) que la conforman y acceden son de titularidad y propiedad exclusiva de </w:t>
      </w:r>
      <w:r w:rsidR="00A63F37" w:rsidRPr="00B16970">
        <w:rPr>
          <w:rFonts w:ascii="Gadugi" w:hAnsi="Gadugi" w:cs="Arial"/>
          <w:b/>
          <w:sz w:val="18"/>
          <w:szCs w:val="18"/>
        </w:rPr>
        <w:t>LA PREVISORA S.A.,</w:t>
      </w:r>
      <w:r w:rsidR="00A63F37" w:rsidRPr="00B16970">
        <w:rPr>
          <w:rFonts w:ascii="Gadugi" w:hAnsi="Gadugi" w:cs="Arial"/>
          <w:bCs/>
          <w:sz w:val="18"/>
          <w:szCs w:val="18"/>
        </w:rPr>
        <w:t xml:space="preserve"> independientemente del nombre de usuario (“</w:t>
      </w:r>
      <w:proofErr w:type="spellStart"/>
      <w:r w:rsidR="00A63F37" w:rsidRPr="00B16970">
        <w:rPr>
          <w:rFonts w:ascii="Gadugi" w:hAnsi="Gadugi" w:cs="Arial"/>
          <w:bCs/>
          <w:sz w:val="18"/>
          <w:szCs w:val="18"/>
        </w:rPr>
        <w:t>User</w:t>
      </w:r>
      <w:proofErr w:type="spellEnd"/>
      <w:r w:rsidR="00A63F37" w:rsidRPr="00B16970">
        <w:rPr>
          <w:rFonts w:ascii="Gadugi" w:hAnsi="Gadugi" w:cs="Arial"/>
          <w:bCs/>
          <w:sz w:val="18"/>
          <w:szCs w:val="18"/>
        </w:rPr>
        <w:t xml:space="preserve"> </w:t>
      </w:r>
      <w:proofErr w:type="spellStart"/>
      <w:r w:rsidR="00A63F37" w:rsidRPr="00B16970">
        <w:rPr>
          <w:rFonts w:ascii="Gadugi" w:hAnsi="Gadugi" w:cs="Arial"/>
          <w:bCs/>
          <w:sz w:val="18"/>
          <w:szCs w:val="18"/>
        </w:rPr>
        <w:t>Name</w:t>
      </w:r>
      <w:proofErr w:type="spellEnd"/>
      <w:r w:rsidR="00A63F37" w:rsidRPr="00B16970">
        <w:rPr>
          <w:rFonts w:ascii="Gadugi" w:hAnsi="Gadugi" w:cs="Arial"/>
          <w:bCs/>
          <w:sz w:val="18"/>
          <w:szCs w:val="18"/>
        </w:rPr>
        <w:t>”) y la contraseña (“</w:t>
      </w:r>
      <w:proofErr w:type="spellStart"/>
      <w:r w:rsidR="00A63F37" w:rsidRPr="00B16970">
        <w:rPr>
          <w:rFonts w:ascii="Gadugi" w:hAnsi="Gadugi" w:cs="Arial"/>
          <w:bCs/>
          <w:sz w:val="18"/>
          <w:szCs w:val="18"/>
        </w:rPr>
        <w:t>Password</w:t>
      </w:r>
      <w:proofErr w:type="spellEnd"/>
      <w:r w:rsidR="00A63F37" w:rsidRPr="00B16970">
        <w:rPr>
          <w:rFonts w:ascii="Gadugi" w:hAnsi="Gadugi" w:cs="Arial"/>
          <w:bCs/>
          <w:sz w:val="18"/>
          <w:szCs w:val="18"/>
        </w:rPr>
        <w:t xml:space="preserve">”) que sean necesarios para su uso, razones por las cuales la conectividad (acceso y uso) se permite a </w:t>
      </w:r>
      <w:r w:rsidR="00A63F37" w:rsidRPr="00B16970">
        <w:rPr>
          <w:rFonts w:ascii="Gadugi" w:hAnsi="Gadugi" w:cs="Arial"/>
          <w:b/>
          <w:bCs/>
          <w:sz w:val="18"/>
          <w:szCs w:val="18"/>
        </w:rPr>
        <w:t>EL PROVEEDOR</w:t>
      </w:r>
      <w:r w:rsidR="00A63F37" w:rsidRPr="00B16970">
        <w:rPr>
          <w:rFonts w:ascii="Gadugi" w:hAnsi="Gadugi" w:cs="Arial"/>
          <w:bCs/>
          <w:sz w:val="18"/>
          <w:szCs w:val="18"/>
        </w:rPr>
        <w:t xml:space="preserve"> única y exclusivamente para la prestación de los Servicios contratados, excluyendo de manera expresa de dichas labores el acceso y uso con fines personales. Las garantías de la conectividad son las que </w:t>
      </w:r>
      <w:r w:rsidR="007D3245" w:rsidRPr="00B16970">
        <w:rPr>
          <w:rFonts w:ascii="Gadugi" w:hAnsi="Gadugi" w:cs="Arial"/>
          <w:bCs/>
          <w:sz w:val="18"/>
          <w:szCs w:val="18"/>
        </w:rPr>
        <w:t>EL PROVEEDOR</w:t>
      </w:r>
      <w:r w:rsidR="00A63F37" w:rsidRPr="00B16970">
        <w:rPr>
          <w:rFonts w:ascii="Gadugi" w:hAnsi="Gadugi" w:cs="Arial"/>
          <w:bCs/>
          <w:sz w:val="18"/>
          <w:szCs w:val="18"/>
        </w:rPr>
        <w:t xml:space="preserve"> de acceso otorgue, razón por la cual </w:t>
      </w:r>
      <w:r w:rsidR="00A63F37" w:rsidRPr="00B16970">
        <w:rPr>
          <w:rFonts w:ascii="Gadugi" w:hAnsi="Gadugi" w:cs="Arial"/>
          <w:b/>
          <w:sz w:val="18"/>
          <w:szCs w:val="18"/>
        </w:rPr>
        <w:t>LA PREVISORA S.A.</w:t>
      </w:r>
      <w:r w:rsidR="00A63F37" w:rsidRPr="00B16970">
        <w:rPr>
          <w:rFonts w:ascii="Gadugi" w:hAnsi="Gadugi" w:cs="Arial"/>
          <w:sz w:val="18"/>
          <w:szCs w:val="18"/>
        </w:rPr>
        <w:t xml:space="preserve"> </w:t>
      </w:r>
      <w:r w:rsidR="00A63F37" w:rsidRPr="00B16970">
        <w:rPr>
          <w:rFonts w:ascii="Gadugi" w:hAnsi="Gadugi" w:cs="Arial"/>
          <w:bCs/>
          <w:sz w:val="18"/>
          <w:szCs w:val="18"/>
        </w:rPr>
        <w:t xml:space="preserve">no asume obligación ni otorga garantía alguna (ni explícita ni implícita) ni asume responsabilidad por ninguna clase de perjuicios, ocasionados por la utilización de la conectividad asignada, ni por la visualización, privacidad y seguridad de </w:t>
      </w:r>
      <w:proofErr w:type="gramStart"/>
      <w:r w:rsidR="00A63F37" w:rsidRPr="00B16970">
        <w:rPr>
          <w:rFonts w:ascii="Gadugi" w:hAnsi="Gadugi" w:cs="Arial"/>
          <w:bCs/>
          <w:sz w:val="18"/>
          <w:szCs w:val="18"/>
        </w:rPr>
        <w:t>la misma</w:t>
      </w:r>
      <w:proofErr w:type="gramEnd"/>
      <w:r w:rsidR="00A63F37" w:rsidRPr="00B16970">
        <w:rPr>
          <w:rFonts w:ascii="Gadugi" w:hAnsi="Gadugi" w:cs="Arial"/>
          <w:bCs/>
          <w:sz w:val="18"/>
          <w:szCs w:val="18"/>
        </w:rPr>
        <w:t>, como tampoco por el correcto funcionamiento del acceso remoto, interrupciones o fallos. Caso en el cual no se configurará un incumplimiento contractual de los niveles de servicio pactados</w:t>
      </w:r>
      <w:bookmarkEnd w:id="18"/>
      <w:r w:rsidR="00626A24" w:rsidRPr="00B16970">
        <w:rPr>
          <w:rFonts w:ascii="Gadugi" w:hAnsi="Gadugi"/>
          <w:sz w:val="18"/>
          <w:szCs w:val="18"/>
        </w:rPr>
        <w:t xml:space="preserve"> </w:t>
      </w:r>
      <w:r w:rsidR="00A63F37" w:rsidRPr="00B16970">
        <w:rPr>
          <w:rFonts w:ascii="Gadugi" w:hAnsi="Gadugi" w:cs="Arial"/>
          <w:b/>
          <w:sz w:val="18"/>
          <w:szCs w:val="18"/>
          <w:u w:val="single"/>
        </w:rPr>
        <w:t xml:space="preserve">CLÁUSULA </w:t>
      </w:r>
      <w:r w:rsidR="00626A24" w:rsidRPr="00B16970">
        <w:rPr>
          <w:rFonts w:ascii="Gadugi" w:hAnsi="Gadugi" w:cs="Arial"/>
          <w:b/>
          <w:sz w:val="18"/>
          <w:szCs w:val="18"/>
          <w:u w:val="single"/>
        </w:rPr>
        <w:t>CUADRIGÉSIMA SEXTA</w:t>
      </w:r>
      <w:r w:rsidR="00A63F37" w:rsidRPr="00B16970">
        <w:rPr>
          <w:rFonts w:ascii="Gadugi" w:hAnsi="Gadugi" w:cs="Arial"/>
          <w:b/>
          <w:sz w:val="18"/>
          <w:szCs w:val="18"/>
          <w:u w:val="single"/>
        </w:rPr>
        <w:t>. PROPIEDAD DE LOS MATERIALES</w:t>
      </w:r>
      <w:r w:rsidR="00A63F37" w:rsidRPr="00B16970">
        <w:rPr>
          <w:rFonts w:ascii="Gadugi" w:hAnsi="Gadugi" w:cs="Arial"/>
          <w:sz w:val="18"/>
          <w:szCs w:val="18"/>
        </w:rPr>
        <w:t xml:space="preserve">. Todos los estudios, informes, entregables, gráficos, software u otros materiales preparados por </w:t>
      </w:r>
      <w:r w:rsidR="00A63F37" w:rsidRPr="00B16970">
        <w:rPr>
          <w:rFonts w:ascii="Gadugi" w:hAnsi="Gadugi" w:cs="Arial"/>
          <w:b/>
          <w:sz w:val="18"/>
          <w:szCs w:val="18"/>
        </w:rPr>
        <w:t>EL PROVEEDOR</w:t>
      </w:r>
      <w:r w:rsidR="00A63F37" w:rsidRPr="00B16970">
        <w:rPr>
          <w:rFonts w:ascii="Gadugi" w:hAnsi="Gadugi" w:cs="Arial"/>
          <w:sz w:val="18"/>
          <w:szCs w:val="18"/>
        </w:rPr>
        <w:t xml:space="preserve"> para </w:t>
      </w:r>
      <w:r w:rsidR="00A63F37" w:rsidRPr="00B16970">
        <w:rPr>
          <w:rFonts w:ascii="Gadugi" w:hAnsi="Gadugi" w:cs="Arial"/>
          <w:b/>
          <w:sz w:val="18"/>
          <w:szCs w:val="18"/>
        </w:rPr>
        <w:t>LA PREVISORA S.A.</w:t>
      </w:r>
      <w:r w:rsidR="00A63F37" w:rsidRPr="00B16970">
        <w:rPr>
          <w:rFonts w:ascii="Gadugi" w:hAnsi="Gadugi" w:cs="Arial"/>
          <w:sz w:val="18"/>
          <w:szCs w:val="18"/>
        </w:rPr>
        <w:t xml:space="preserve">, en virtud de este contrato serán de propiedad de </w:t>
      </w:r>
      <w:r w:rsidR="00A63F37" w:rsidRPr="00B16970">
        <w:rPr>
          <w:rFonts w:ascii="Gadugi" w:hAnsi="Gadugi" w:cs="Arial"/>
          <w:b/>
          <w:sz w:val="18"/>
          <w:szCs w:val="18"/>
        </w:rPr>
        <w:t>LA PREVISORA S.A.</w:t>
      </w:r>
      <w:r w:rsidR="00626A24" w:rsidRPr="00B16970">
        <w:rPr>
          <w:rFonts w:ascii="Gadugi" w:hAnsi="Gadugi"/>
          <w:sz w:val="18"/>
          <w:szCs w:val="18"/>
        </w:rPr>
        <w:t xml:space="preserve"> </w:t>
      </w:r>
      <w:r w:rsidR="00A63F37" w:rsidRPr="00B16970">
        <w:rPr>
          <w:rFonts w:ascii="Gadugi" w:hAnsi="Gadugi" w:cs="Arial"/>
          <w:b/>
          <w:sz w:val="18"/>
          <w:szCs w:val="18"/>
          <w:u w:val="single"/>
        </w:rPr>
        <w:t xml:space="preserve">CLÁUSULA </w:t>
      </w:r>
      <w:r w:rsidR="00626A24" w:rsidRPr="00B16970">
        <w:rPr>
          <w:rFonts w:ascii="Gadugi" w:hAnsi="Gadugi" w:cs="Arial"/>
          <w:b/>
          <w:sz w:val="18"/>
          <w:szCs w:val="18"/>
          <w:u w:val="single"/>
        </w:rPr>
        <w:t>CUADRIGÉSIMA SÉPTIMA</w:t>
      </w:r>
      <w:r w:rsidR="00A63F37" w:rsidRPr="00B16970">
        <w:rPr>
          <w:rFonts w:ascii="Gadugi" w:hAnsi="Gadugi" w:cs="Arial"/>
          <w:b/>
          <w:sz w:val="18"/>
          <w:szCs w:val="18"/>
          <w:u w:val="single"/>
        </w:rPr>
        <w:t>. RESTRICCIONES SOBRE EL SOFTWARE EMPLEADO:</w:t>
      </w:r>
      <w:r w:rsidR="00A63F37" w:rsidRPr="00B16970">
        <w:rPr>
          <w:rFonts w:ascii="Gadugi" w:hAnsi="Gadugi" w:cs="Arial"/>
          <w:b/>
          <w:sz w:val="18"/>
          <w:szCs w:val="18"/>
        </w:rPr>
        <w:t xml:space="preserve"> </w:t>
      </w:r>
      <w:r w:rsidR="00A63F37" w:rsidRPr="00B16970">
        <w:rPr>
          <w:rFonts w:ascii="Gadugi" w:hAnsi="Gadugi" w:cs="Arial"/>
          <w:sz w:val="18"/>
          <w:szCs w:val="18"/>
        </w:rPr>
        <w:t>Para el manejo de la información y del Software</w:t>
      </w:r>
      <w:r w:rsidR="00A63F37" w:rsidRPr="00B16970">
        <w:rPr>
          <w:rFonts w:ascii="Gadugi" w:hAnsi="Gadugi" w:cs="Arial"/>
          <w:b/>
          <w:sz w:val="18"/>
          <w:szCs w:val="18"/>
        </w:rPr>
        <w:t xml:space="preserve"> EL PROVEEDOR </w:t>
      </w:r>
      <w:r w:rsidR="00A63F37" w:rsidRPr="00B16970">
        <w:rPr>
          <w:rFonts w:ascii="Gadugi" w:hAnsi="Gadugi" w:cs="Arial"/>
          <w:sz w:val="18"/>
          <w:szCs w:val="18"/>
        </w:rPr>
        <w:t>se obliga a acatar la normatividad legal existente y los reglamentos internos de</w:t>
      </w:r>
      <w:r w:rsidR="00A63F37" w:rsidRPr="00B16970">
        <w:rPr>
          <w:rFonts w:ascii="Gadugi" w:hAnsi="Gadugi" w:cs="Arial"/>
          <w:b/>
          <w:sz w:val="18"/>
          <w:szCs w:val="18"/>
        </w:rPr>
        <w:t xml:space="preserve"> LA PREVISORA S.A</w:t>
      </w:r>
      <w:r w:rsidR="00A63F37" w:rsidRPr="00B16970">
        <w:rPr>
          <w:rFonts w:ascii="Gadugi" w:hAnsi="Gadugi" w:cs="Arial"/>
          <w:sz w:val="18"/>
          <w:szCs w:val="18"/>
        </w:rPr>
        <w:t>., so pena de sanciones penales y/o administrativas a que haya lugar, sin perjuicio de lo indicado en el pliego de condiciones que sirve de base para este contrato, mismas en lo correspondiente a los servicios contratados</w:t>
      </w:r>
      <w:r w:rsidR="00A63F37" w:rsidRPr="00B16970">
        <w:rPr>
          <w:rFonts w:ascii="Gadugi" w:hAnsi="Gadugi" w:cs="Arial"/>
          <w:b/>
          <w:sz w:val="18"/>
          <w:szCs w:val="18"/>
        </w:rPr>
        <w:t>.</w:t>
      </w:r>
      <w:r w:rsidR="00A63F37" w:rsidRPr="00B16970">
        <w:rPr>
          <w:rFonts w:ascii="Gadugi" w:hAnsi="Gadugi" w:cs="Arial"/>
          <w:iCs/>
          <w:snapToGrid w:val="0"/>
          <w:sz w:val="18"/>
          <w:szCs w:val="18"/>
        </w:rPr>
        <w:t xml:space="preserve"> </w:t>
      </w:r>
      <w:r w:rsidR="00D05702" w:rsidRPr="00B16970">
        <w:rPr>
          <w:rFonts w:ascii="Gadugi" w:hAnsi="Gadugi" w:cs="Arial"/>
          <w:iCs/>
          <w:snapToGrid w:val="0"/>
          <w:sz w:val="18"/>
          <w:szCs w:val="18"/>
        </w:rPr>
        <w:t xml:space="preserve"> </w:t>
      </w:r>
      <w:r w:rsidR="00D05702" w:rsidRPr="00B16970">
        <w:rPr>
          <w:rFonts w:ascii="Gadugi" w:hAnsi="Gadugi" w:cs="Arial"/>
          <w:b/>
          <w:bCs/>
          <w:iCs/>
          <w:snapToGrid w:val="0"/>
          <w:sz w:val="18"/>
          <w:szCs w:val="18"/>
        </w:rPr>
        <w:t>CLÁUSULA CUADRIGÉSIMA OCTAVA. ANS:</w:t>
      </w:r>
      <w:r w:rsidR="00AD7EB3" w:rsidRPr="00B16970">
        <w:rPr>
          <w:rFonts w:ascii="Gadugi" w:hAnsi="Gadugi" w:cs="Arial"/>
          <w:b/>
          <w:bCs/>
          <w:iCs/>
          <w:snapToGrid w:val="0"/>
          <w:sz w:val="18"/>
          <w:szCs w:val="18"/>
        </w:rPr>
        <w:t xml:space="preserve"> EL PROVEEDOR </w:t>
      </w:r>
      <w:r w:rsidR="00AD7EB3" w:rsidRPr="00B16970">
        <w:rPr>
          <w:rFonts w:ascii="Gadugi" w:hAnsi="Gadugi" w:cs="Arial"/>
          <w:iCs/>
          <w:snapToGrid w:val="0"/>
          <w:sz w:val="18"/>
          <w:szCs w:val="18"/>
        </w:rPr>
        <w:t xml:space="preserve">deberá suministrar el esquema de soporte propuesto en el </w:t>
      </w:r>
      <w:proofErr w:type="spellStart"/>
      <w:r w:rsidR="00AD7EB3" w:rsidRPr="00B16970">
        <w:rPr>
          <w:rFonts w:ascii="Gadugi" w:hAnsi="Gadugi" w:cs="Arial"/>
          <w:iCs/>
          <w:snapToGrid w:val="0"/>
          <w:sz w:val="18"/>
          <w:szCs w:val="18"/>
        </w:rPr>
        <w:t>CoE</w:t>
      </w:r>
      <w:proofErr w:type="spellEnd"/>
      <w:r w:rsidR="00AD7EB3" w:rsidRPr="00B16970">
        <w:rPr>
          <w:rFonts w:ascii="Gadugi" w:hAnsi="Gadugi" w:cs="Arial"/>
          <w:iCs/>
          <w:snapToGrid w:val="0"/>
          <w:sz w:val="18"/>
          <w:szCs w:val="18"/>
        </w:rPr>
        <w:t xml:space="preserve"> propuesto, contemplando los canales y plataformas de reporte de incidentes, así como los </w:t>
      </w:r>
      <w:r w:rsidR="00AD7EB3" w:rsidRPr="00B16970">
        <w:rPr>
          <w:rFonts w:ascii="Gadugi" w:hAnsi="Gadugi" w:cs="Arial"/>
          <w:b/>
          <w:bCs/>
          <w:iCs/>
          <w:snapToGrid w:val="0"/>
          <w:sz w:val="18"/>
          <w:szCs w:val="18"/>
        </w:rPr>
        <w:t xml:space="preserve">ANS </w:t>
      </w:r>
      <w:r w:rsidR="00AD7EB3" w:rsidRPr="00B16970">
        <w:rPr>
          <w:rFonts w:ascii="Gadugi" w:hAnsi="Gadugi" w:cs="Arial"/>
          <w:iCs/>
          <w:snapToGrid w:val="0"/>
          <w:sz w:val="18"/>
          <w:szCs w:val="18"/>
        </w:rPr>
        <w:t>que maneje para la solución puntual (</w:t>
      </w:r>
      <w:proofErr w:type="spellStart"/>
      <w:r w:rsidR="00AD7EB3" w:rsidRPr="00B16970">
        <w:rPr>
          <w:rFonts w:ascii="Gadugi" w:hAnsi="Gadugi" w:cs="Arial"/>
          <w:iCs/>
          <w:snapToGrid w:val="0"/>
          <w:sz w:val="18"/>
          <w:szCs w:val="18"/>
        </w:rPr>
        <w:t>workaround</w:t>
      </w:r>
      <w:proofErr w:type="spellEnd"/>
      <w:r w:rsidR="00AD7EB3" w:rsidRPr="00B16970">
        <w:rPr>
          <w:rFonts w:ascii="Gadugi" w:hAnsi="Gadugi" w:cs="Arial"/>
          <w:iCs/>
          <w:snapToGrid w:val="0"/>
          <w:sz w:val="18"/>
          <w:szCs w:val="18"/>
        </w:rPr>
        <w:t>) y/o la solución definitiva, teniendo en cuenta los siguientes niveles de criticidad:</w:t>
      </w:r>
    </w:p>
    <w:p w14:paraId="13F399DC" w14:textId="77777777" w:rsidR="00AD7EB3" w:rsidRPr="00B16970" w:rsidRDefault="00AD7EB3" w:rsidP="005B7861">
      <w:pPr>
        <w:spacing w:line="276" w:lineRule="auto"/>
        <w:ind w:left="709"/>
        <w:jc w:val="both"/>
        <w:rPr>
          <w:rFonts w:ascii="Gadugi" w:hAnsi="Gadugi" w:cs="Arial"/>
          <w:iCs/>
          <w:snapToGrid w:val="0"/>
          <w:sz w:val="18"/>
          <w:szCs w:val="18"/>
        </w:rPr>
      </w:pP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755"/>
        <w:gridCol w:w="1344"/>
        <w:gridCol w:w="709"/>
        <w:gridCol w:w="991"/>
        <w:gridCol w:w="1558"/>
      </w:tblGrid>
      <w:tr w:rsidR="00B16970" w:rsidRPr="00B16970" w14:paraId="46CC5BD3" w14:textId="77777777" w:rsidTr="004E18FC">
        <w:trPr>
          <w:trHeight w:val="784"/>
          <w:jc w:val="center"/>
        </w:trPr>
        <w:tc>
          <w:tcPr>
            <w:tcW w:w="98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104A85A" w14:textId="77777777" w:rsidR="0067731D" w:rsidRPr="00B16970" w:rsidRDefault="0067731D" w:rsidP="004E18FC">
            <w:pPr>
              <w:spacing w:line="276" w:lineRule="auto"/>
              <w:jc w:val="center"/>
              <w:rPr>
                <w:rFonts w:ascii="Gadugi" w:hAnsi="Gadugi" w:cs="Segoe UI"/>
                <w:b/>
                <w:bCs/>
                <w:sz w:val="16"/>
                <w:szCs w:val="16"/>
              </w:rPr>
            </w:pPr>
            <w:r w:rsidRPr="00B16970">
              <w:rPr>
                <w:rFonts w:ascii="Gadugi" w:hAnsi="Gadugi" w:cs="Segoe UI"/>
                <w:b/>
                <w:bCs/>
                <w:sz w:val="16"/>
                <w:szCs w:val="16"/>
              </w:rPr>
              <w:t>Impacto</w:t>
            </w:r>
          </w:p>
        </w:tc>
        <w:tc>
          <w:tcPr>
            <w:tcW w:w="375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ABB59BD" w14:textId="77777777" w:rsidR="0067731D" w:rsidRPr="00B16970" w:rsidRDefault="0067731D" w:rsidP="004E18FC">
            <w:pPr>
              <w:spacing w:line="276" w:lineRule="auto"/>
              <w:jc w:val="center"/>
              <w:rPr>
                <w:rFonts w:ascii="Gadugi" w:hAnsi="Gadugi" w:cs="Segoe UI"/>
                <w:b/>
                <w:bCs/>
                <w:sz w:val="16"/>
                <w:szCs w:val="16"/>
              </w:rPr>
            </w:pPr>
            <w:r w:rsidRPr="00B16970">
              <w:rPr>
                <w:rFonts w:ascii="Gadugi" w:hAnsi="Gadugi" w:cs="Segoe UI"/>
                <w:b/>
                <w:bCs/>
                <w:sz w:val="16"/>
                <w:szCs w:val="16"/>
              </w:rPr>
              <w:t>Definición</w:t>
            </w:r>
          </w:p>
        </w:tc>
        <w:tc>
          <w:tcPr>
            <w:tcW w:w="134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06E87B8" w14:textId="77777777" w:rsidR="0067731D" w:rsidRPr="00B16970" w:rsidRDefault="0067731D" w:rsidP="004E18FC">
            <w:pPr>
              <w:spacing w:line="276" w:lineRule="auto"/>
              <w:ind w:left="-180" w:right="-33"/>
              <w:jc w:val="center"/>
              <w:rPr>
                <w:rFonts w:ascii="Gadugi" w:hAnsi="Gadugi" w:cs="Segoe UI"/>
                <w:b/>
                <w:bCs/>
                <w:sz w:val="16"/>
                <w:szCs w:val="16"/>
              </w:rPr>
            </w:pPr>
            <w:r w:rsidRPr="00B16970">
              <w:rPr>
                <w:rFonts w:ascii="Gadugi" w:hAnsi="Gadugi" w:cs="Segoe UI"/>
                <w:b/>
                <w:bCs/>
                <w:sz w:val="16"/>
                <w:szCs w:val="16"/>
              </w:rPr>
              <w:t>Respuesta requerida</w:t>
            </w:r>
          </w:p>
        </w:tc>
        <w:tc>
          <w:tcPr>
            <w:tcW w:w="70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B59726F" w14:textId="77777777" w:rsidR="0067731D" w:rsidRPr="00B16970" w:rsidRDefault="0067731D" w:rsidP="004E18FC">
            <w:pPr>
              <w:spacing w:line="276" w:lineRule="auto"/>
              <w:ind w:left="-176" w:right="-105"/>
              <w:jc w:val="center"/>
              <w:rPr>
                <w:rFonts w:ascii="Gadugi" w:hAnsi="Gadugi" w:cs="Segoe UI"/>
                <w:b/>
                <w:bCs/>
                <w:sz w:val="16"/>
                <w:szCs w:val="16"/>
              </w:rPr>
            </w:pPr>
            <w:r w:rsidRPr="00B16970">
              <w:rPr>
                <w:rFonts w:ascii="Gadugi" w:hAnsi="Gadugi" w:cs="Segoe UI"/>
                <w:b/>
                <w:bCs/>
                <w:sz w:val="16"/>
                <w:szCs w:val="16"/>
              </w:rPr>
              <w:t>Horas hábiles</w:t>
            </w:r>
          </w:p>
        </w:tc>
        <w:tc>
          <w:tcPr>
            <w:tcW w:w="99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1880F4C" w14:textId="77777777" w:rsidR="0067731D" w:rsidRPr="00B16970" w:rsidRDefault="0067731D" w:rsidP="004E18FC">
            <w:pPr>
              <w:spacing w:line="276" w:lineRule="auto"/>
              <w:ind w:left="-104" w:right="-112"/>
              <w:jc w:val="center"/>
              <w:rPr>
                <w:rFonts w:ascii="Gadugi" w:hAnsi="Gadugi" w:cs="Segoe UI"/>
                <w:b/>
                <w:bCs/>
                <w:sz w:val="16"/>
                <w:szCs w:val="16"/>
              </w:rPr>
            </w:pPr>
            <w:r w:rsidRPr="00B16970">
              <w:rPr>
                <w:rFonts w:ascii="Gadugi" w:hAnsi="Gadugi" w:cs="Segoe UI"/>
                <w:b/>
                <w:bCs/>
                <w:sz w:val="16"/>
                <w:szCs w:val="16"/>
              </w:rPr>
              <w:t>% descuento sobre pago</w:t>
            </w:r>
          </w:p>
        </w:tc>
        <w:tc>
          <w:tcPr>
            <w:tcW w:w="155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BBFC3EE" w14:textId="77777777" w:rsidR="0067731D" w:rsidRPr="00B16970" w:rsidRDefault="0067731D" w:rsidP="004E18FC">
            <w:pPr>
              <w:spacing w:line="276" w:lineRule="auto"/>
              <w:jc w:val="center"/>
              <w:rPr>
                <w:rFonts w:ascii="Gadugi" w:hAnsi="Gadugi" w:cs="Segoe UI"/>
                <w:b/>
                <w:bCs/>
                <w:sz w:val="16"/>
                <w:szCs w:val="16"/>
              </w:rPr>
            </w:pPr>
            <w:r w:rsidRPr="00B16970">
              <w:rPr>
                <w:rFonts w:ascii="Gadugi" w:hAnsi="Gadugi" w:cs="Segoe UI"/>
                <w:b/>
                <w:bCs/>
                <w:sz w:val="16"/>
                <w:szCs w:val="16"/>
              </w:rPr>
              <w:t>Modalidad de descuento</w:t>
            </w:r>
          </w:p>
        </w:tc>
      </w:tr>
      <w:tr w:rsidR="00B16970" w:rsidRPr="00B16970" w14:paraId="451A7863" w14:textId="77777777" w:rsidTr="004E18FC">
        <w:trPr>
          <w:trHeight w:val="316"/>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28EB89BE" w14:textId="77777777" w:rsidR="0067731D" w:rsidRPr="00B16970" w:rsidRDefault="0067731D" w:rsidP="004E18FC">
            <w:pPr>
              <w:autoSpaceDE w:val="0"/>
              <w:autoSpaceDN w:val="0"/>
              <w:adjustRightInd w:val="0"/>
              <w:spacing w:line="276" w:lineRule="auto"/>
              <w:jc w:val="center"/>
              <w:rPr>
                <w:rFonts w:ascii="Gadugi" w:hAnsi="Gadugi" w:cs="Segoe UI"/>
                <w:sz w:val="16"/>
                <w:szCs w:val="16"/>
              </w:rPr>
            </w:pPr>
            <w:r w:rsidRPr="00B16970">
              <w:rPr>
                <w:rFonts w:ascii="Gadugi" w:hAnsi="Gadugi" w:cs="Segoe UI"/>
                <w:sz w:val="16"/>
                <w:szCs w:val="16"/>
              </w:rPr>
              <w:t>Alto</w:t>
            </w:r>
          </w:p>
        </w:tc>
        <w:tc>
          <w:tcPr>
            <w:tcW w:w="3755" w:type="dxa"/>
            <w:tcBorders>
              <w:top w:val="single" w:sz="4" w:space="0" w:color="auto"/>
              <w:left w:val="single" w:sz="4" w:space="0" w:color="auto"/>
              <w:bottom w:val="single" w:sz="4" w:space="0" w:color="auto"/>
              <w:right w:val="single" w:sz="4" w:space="0" w:color="auto"/>
            </w:tcBorders>
            <w:vAlign w:val="center"/>
            <w:hideMark/>
          </w:tcPr>
          <w:p w14:paraId="6F0FFA90" w14:textId="77777777" w:rsidR="0067731D" w:rsidRPr="00B16970" w:rsidRDefault="0067731D" w:rsidP="004E18FC">
            <w:pPr>
              <w:autoSpaceDE w:val="0"/>
              <w:autoSpaceDN w:val="0"/>
              <w:adjustRightInd w:val="0"/>
              <w:spacing w:line="276" w:lineRule="auto"/>
              <w:jc w:val="both"/>
              <w:rPr>
                <w:rFonts w:ascii="Gadugi" w:eastAsiaTheme="minorHAnsi" w:hAnsi="Gadugi" w:cs="Segoe UI"/>
                <w:sz w:val="16"/>
                <w:szCs w:val="16"/>
              </w:rPr>
            </w:pPr>
            <w:r w:rsidRPr="00B16970">
              <w:rPr>
                <w:rFonts w:ascii="Gadugi" w:hAnsi="Gadugi" w:cs="Segoe UI"/>
                <w:sz w:val="16"/>
                <w:szCs w:val="16"/>
              </w:rPr>
              <w:t>I</w:t>
            </w:r>
            <w:r w:rsidRPr="00B16970">
              <w:rPr>
                <w:rFonts w:ascii="Gadugi" w:eastAsiaTheme="minorHAnsi" w:hAnsi="Gadugi" w:cs="Segoe UI"/>
                <w:sz w:val="16"/>
                <w:szCs w:val="16"/>
              </w:rPr>
              <w:t>ncidentes que afectan al funcionamiento de la plataforma y la operación del negocio en uno o varios procesos de automatización, en ambiente productivo; las tareas no se ejecutan de forma adecuada.</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30C5D86" w14:textId="77777777" w:rsidR="0067731D" w:rsidRPr="00B16970" w:rsidRDefault="0067731D" w:rsidP="004E18FC">
            <w:pPr>
              <w:spacing w:line="276" w:lineRule="auto"/>
              <w:jc w:val="center"/>
              <w:rPr>
                <w:rFonts w:ascii="Gadugi" w:hAnsi="Gadugi" w:cs="Segoe UI"/>
                <w:sz w:val="16"/>
                <w:szCs w:val="16"/>
              </w:rPr>
            </w:pPr>
            <w:r w:rsidRPr="00B16970">
              <w:rPr>
                <w:rFonts w:ascii="Gadugi" w:hAnsi="Gadugi" w:cs="Segoe UI"/>
                <w:sz w:val="16"/>
                <w:szCs w:val="16"/>
              </w:rPr>
              <w:t>Solución definitiva</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6CB739" w14:textId="77777777" w:rsidR="0067731D" w:rsidRPr="00B16970" w:rsidRDefault="0067731D" w:rsidP="004E18FC">
            <w:pPr>
              <w:spacing w:line="276" w:lineRule="auto"/>
              <w:jc w:val="center"/>
              <w:rPr>
                <w:rFonts w:ascii="Gadugi" w:hAnsi="Gadugi" w:cs="Segoe UI"/>
                <w:sz w:val="16"/>
                <w:szCs w:val="16"/>
              </w:rPr>
            </w:pPr>
            <w:r w:rsidRPr="00B16970">
              <w:rPr>
                <w:rFonts w:ascii="Gadugi" w:hAnsi="Gadugi" w:cs="Segoe UI"/>
                <w:sz w:val="16"/>
                <w:szCs w:val="16"/>
              </w:rPr>
              <w:t>8</w:t>
            </w:r>
          </w:p>
        </w:tc>
        <w:tc>
          <w:tcPr>
            <w:tcW w:w="991" w:type="dxa"/>
            <w:tcBorders>
              <w:top w:val="single" w:sz="4" w:space="0" w:color="auto"/>
              <w:left w:val="single" w:sz="4" w:space="0" w:color="auto"/>
              <w:bottom w:val="single" w:sz="4" w:space="0" w:color="auto"/>
              <w:right w:val="single" w:sz="4" w:space="0" w:color="auto"/>
            </w:tcBorders>
            <w:vAlign w:val="center"/>
            <w:hideMark/>
          </w:tcPr>
          <w:p w14:paraId="11BDBB82" w14:textId="77777777" w:rsidR="0067731D" w:rsidRPr="00B16970" w:rsidRDefault="0067731D" w:rsidP="004E18FC">
            <w:pPr>
              <w:spacing w:line="276" w:lineRule="auto"/>
              <w:ind w:left="-108"/>
              <w:jc w:val="center"/>
              <w:rPr>
                <w:rFonts w:ascii="Gadugi" w:hAnsi="Gadugi" w:cs="Segoe UI"/>
                <w:sz w:val="16"/>
                <w:szCs w:val="16"/>
              </w:rPr>
            </w:pPr>
            <w:r w:rsidRPr="00B16970">
              <w:rPr>
                <w:rFonts w:ascii="Gadugi" w:hAnsi="Gadugi" w:cs="Segoe UI"/>
                <w:sz w:val="16"/>
                <w:szCs w:val="16"/>
              </w:rPr>
              <w:t>10</w:t>
            </w:r>
          </w:p>
        </w:tc>
        <w:tc>
          <w:tcPr>
            <w:tcW w:w="1558" w:type="dxa"/>
            <w:vMerge w:val="restart"/>
            <w:tcBorders>
              <w:top w:val="single" w:sz="4" w:space="0" w:color="auto"/>
              <w:left w:val="single" w:sz="4" w:space="0" w:color="auto"/>
              <w:right w:val="single" w:sz="4" w:space="0" w:color="auto"/>
            </w:tcBorders>
            <w:vAlign w:val="center"/>
            <w:hideMark/>
          </w:tcPr>
          <w:p w14:paraId="36CF2DBD" w14:textId="77777777" w:rsidR="0067731D" w:rsidRPr="00B16970" w:rsidRDefault="0067731D" w:rsidP="004E18FC">
            <w:pPr>
              <w:spacing w:line="276" w:lineRule="auto"/>
              <w:jc w:val="center"/>
              <w:rPr>
                <w:rFonts w:ascii="Gadugi" w:hAnsi="Gadugi" w:cs="Segoe UI"/>
                <w:sz w:val="16"/>
                <w:szCs w:val="16"/>
              </w:rPr>
            </w:pPr>
            <w:r w:rsidRPr="00B16970">
              <w:rPr>
                <w:rFonts w:ascii="Gadugi" w:hAnsi="Gadugi" w:cs="Segoe UI"/>
                <w:sz w:val="16"/>
                <w:szCs w:val="16"/>
              </w:rPr>
              <w:t>Se descontará en la facturación causada en el mes del incumplimiento sobre el valor facturado.</w:t>
            </w:r>
          </w:p>
        </w:tc>
      </w:tr>
      <w:tr w:rsidR="00B16970" w:rsidRPr="00B16970" w14:paraId="24986B5D" w14:textId="77777777" w:rsidTr="004E18FC">
        <w:trPr>
          <w:trHeight w:val="316"/>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238947CE" w14:textId="77777777" w:rsidR="0067731D" w:rsidRPr="00B16970" w:rsidRDefault="0067731D" w:rsidP="004E18FC">
            <w:pPr>
              <w:spacing w:line="276" w:lineRule="auto"/>
              <w:jc w:val="center"/>
              <w:rPr>
                <w:rFonts w:ascii="Gadugi" w:hAnsi="Gadugi" w:cs="Segoe UI"/>
                <w:sz w:val="16"/>
                <w:szCs w:val="16"/>
              </w:rPr>
            </w:pPr>
            <w:r w:rsidRPr="00B16970">
              <w:rPr>
                <w:rFonts w:ascii="Gadugi" w:hAnsi="Gadugi" w:cs="Segoe UI"/>
                <w:sz w:val="16"/>
                <w:szCs w:val="16"/>
              </w:rPr>
              <w:t>Medio</w:t>
            </w:r>
          </w:p>
        </w:tc>
        <w:tc>
          <w:tcPr>
            <w:tcW w:w="3755" w:type="dxa"/>
            <w:tcBorders>
              <w:top w:val="single" w:sz="4" w:space="0" w:color="auto"/>
              <w:left w:val="single" w:sz="4" w:space="0" w:color="auto"/>
              <w:bottom w:val="single" w:sz="4" w:space="0" w:color="auto"/>
              <w:right w:val="single" w:sz="4" w:space="0" w:color="auto"/>
            </w:tcBorders>
            <w:vAlign w:val="center"/>
            <w:hideMark/>
          </w:tcPr>
          <w:p w14:paraId="64947B82" w14:textId="77777777" w:rsidR="0067731D" w:rsidRPr="00B16970" w:rsidRDefault="0067731D" w:rsidP="004E18FC">
            <w:pPr>
              <w:autoSpaceDE w:val="0"/>
              <w:autoSpaceDN w:val="0"/>
              <w:adjustRightInd w:val="0"/>
              <w:spacing w:line="276" w:lineRule="auto"/>
              <w:jc w:val="both"/>
              <w:rPr>
                <w:rFonts w:ascii="Gadugi" w:hAnsi="Gadugi" w:cs="Segoe UI"/>
                <w:sz w:val="16"/>
                <w:szCs w:val="16"/>
              </w:rPr>
            </w:pPr>
            <w:r w:rsidRPr="00B16970">
              <w:rPr>
                <w:rFonts w:ascii="Gadugi" w:eastAsiaTheme="minorHAnsi" w:hAnsi="Gadugi" w:cs="Segoe UI"/>
                <w:sz w:val="16"/>
                <w:szCs w:val="16"/>
              </w:rPr>
              <w:t>Inconvenientes que afectan el funcionamiento de la plataforma (ambiente de pruebas o desarrollo), no afectan directamente al negocio o los servicios de cara al usuario final.</w:t>
            </w:r>
          </w:p>
        </w:tc>
        <w:tc>
          <w:tcPr>
            <w:tcW w:w="1344" w:type="dxa"/>
            <w:tcBorders>
              <w:top w:val="single" w:sz="4" w:space="0" w:color="auto"/>
              <w:left w:val="single" w:sz="4" w:space="0" w:color="auto"/>
              <w:bottom w:val="single" w:sz="4" w:space="0" w:color="auto"/>
              <w:right w:val="single" w:sz="4" w:space="0" w:color="auto"/>
            </w:tcBorders>
            <w:vAlign w:val="center"/>
            <w:hideMark/>
          </w:tcPr>
          <w:p w14:paraId="2F53039E" w14:textId="77777777" w:rsidR="0067731D" w:rsidRPr="00B16970" w:rsidRDefault="0067731D" w:rsidP="004E18FC">
            <w:pPr>
              <w:spacing w:line="276" w:lineRule="auto"/>
              <w:jc w:val="center"/>
              <w:rPr>
                <w:rFonts w:ascii="Gadugi" w:hAnsi="Gadugi" w:cs="Segoe UI"/>
                <w:sz w:val="16"/>
                <w:szCs w:val="16"/>
              </w:rPr>
            </w:pPr>
            <w:r w:rsidRPr="00B16970">
              <w:rPr>
                <w:rFonts w:ascii="Gadugi" w:hAnsi="Gadugi" w:cs="Segoe UI"/>
                <w:sz w:val="16"/>
                <w:szCs w:val="16"/>
              </w:rPr>
              <w:t>Solución Definitiva</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BE92A0" w14:textId="77777777" w:rsidR="0067731D" w:rsidRPr="00B16970" w:rsidRDefault="0067731D" w:rsidP="004E18FC">
            <w:pPr>
              <w:spacing w:line="276" w:lineRule="auto"/>
              <w:jc w:val="center"/>
              <w:rPr>
                <w:rFonts w:ascii="Gadugi" w:hAnsi="Gadugi" w:cs="Segoe UI"/>
                <w:sz w:val="16"/>
                <w:szCs w:val="16"/>
              </w:rPr>
            </w:pPr>
            <w:r w:rsidRPr="00B16970">
              <w:rPr>
                <w:rFonts w:ascii="Gadugi" w:hAnsi="Gadugi" w:cs="Segoe UI"/>
                <w:sz w:val="16"/>
                <w:szCs w:val="16"/>
              </w:rPr>
              <w:t>12</w:t>
            </w:r>
          </w:p>
        </w:tc>
        <w:tc>
          <w:tcPr>
            <w:tcW w:w="991" w:type="dxa"/>
            <w:tcBorders>
              <w:top w:val="single" w:sz="4" w:space="0" w:color="auto"/>
              <w:left w:val="single" w:sz="4" w:space="0" w:color="auto"/>
              <w:bottom w:val="single" w:sz="4" w:space="0" w:color="auto"/>
              <w:right w:val="single" w:sz="4" w:space="0" w:color="auto"/>
            </w:tcBorders>
            <w:vAlign w:val="center"/>
            <w:hideMark/>
          </w:tcPr>
          <w:p w14:paraId="100BCFE1" w14:textId="77777777" w:rsidR="0067731D" w:rsidRPr="00B16970" w:rsidRDefault="0067731D" w:rsidP="004E18FC">
            <w:pPr>
              <w:spacing w:line="276" w:lineRule="auto"/>
              <w:jc w:val="center"/>
              <w:rPr>
                <w:rFonts w:ascii="Gadugi" w:hAnsi="Gadugi" w:cs="Segoe UI"/>
                <w:sz w:val="16"/>
                <w:szCs w:val="16"/>
              </w:rPr>
            </w:pPr>
            <w:r w:rsidRPr="00B16970">
              <w:rPr>
                <w:rFonts w:ascii="Gadugi" w:hAnsi="Gadugi" w:cs="Segoe UI"/>
                <w:sz w:val="16"/>
                <w:szCs w:val="16"/>
              </w:rPr>
              <w:t>6</w:t>
            </w:r>
          </w:p>
        </w:tc>
        <w:tc>
          <w:tcPr>
            <w:tcW w:w="1558" w:type="dxa"/>
            <w:vMerge/>
            <w:tcBorders>
              <w:left w:val="single" w:sz="4" w:space="0" w:color="auto"/>
              <w:right w:val="single" w:sz="4" w:space="0" w:color="auto"/>
            </w:tcBorders>
            <w:vAlign w:val="center"/>
            <w:hideMark/>
          </w:tcPr>
          <w:p w14:paraId="3032B6B8" w14:textId="77777777" w:rsidR="0067731D" w:rsidRPr="00B16970" w:rsidRDefault="0067731D" w:rsidP="004E18FC">
            <w:pPr>
              <w:spacing w:line="276" w:lineRule="auto"/>
              <w:rPr>
                <w:rFonts w:ascii="Gadugi" w:hAnsi="Gadugi" w:cs="Segoe UI"/>
                <w:sz w:val="16"/>
                <w:szCs w:val="16"/>
                <w:lang w:val="es-ES"/>
              </w:rPr>
            </w:pPr>
          </w:p>
        </w:tc>
      </w:tr>
      <w:tr w:rsidR="00B16970" w:rsidRPr="00B16970" w14:paraId="47256CFE" w14:textId="77777777" w:rsidTr="004E18FC">
        <w:trPr>
          <w:trHeight w:val="316"/>
          <w:jc w:val="center"/>
        </w:trPr>
        <w:tc>
          <w:tcPr>
            <w:tcW w:w="988" w:type="dxa"/>
            <w:vMerge w:val="restart"/>
            <w:tcBorders>
              <w:top w:val="single" w:sz="4" w:space="0" w:color="auto"/>
              <w:left w:val="single" w:sz="4" w:space="0" w:color="auto"/>
              <w:right w:val="single" w:sz="4" w:space="0" w:color="auto"/>
            </w:tcBorders>
            <w:vAlign w:val="center"/>
          </w:tcPr>
          <w:p w14:paraId="065BA34F" w14:textId="77777777" w:rsidR="0067731D" w:rsidRPr="00B16970" w:rsidRDefault="0067731D" w:rsidP="004E18FC">
            <w:pPr>
              <w:spacing w:line="276" w:lineRule="auto"/>
              <w:jc w:val="center"/>
              <w:rPr>
                <w:rFonts w:ascii="Gadugi" w:hAnsi="Gadugi" w:cs="Segoe UI"/>
                <w:sz w:val="16"/>
                <w:szCs w:val="16"/>
              </w:rPr>
            </w:pPr>
            <w:r w:rsidRPr="00B16970">
              <w:rPr>
                <w:rFonts w:ascii="Gadugi" w:hAnsi="Gadugi" w:cs="Segoe UI"/>
                <w:sz w:val="16"/>
                <w:szCs w:val="16"/>
              </w:rPr>
              <w:t>Bajo</w:t>
            </w:r>
          </w:p>
          <w:p w14:paraId="0494BCFC" w14:textId="77777777" w:rsidR="0067731D" w:rsidRPr="00B16970" w:rsidRDefault="0067731D" w:rsidP="004E18FC">
            <w:pPr>
              <w:spacing w:line="276" w:lineRule="auto"/>
              <w:jc w:val="center"/>
              <w:rPr>
                <w:rFonts w:ascii="Gadugi" w:hAnsi="Gadugi" w:cs="Segoe UI"/>
                <w:sz w:val="16"/>
                <w:szCs w:val="16"/>
              </w:rPr>
            </w:pPr>
          </w:p>
        </w:tc>
        <w:tc>
          <w:tcPr>
            <w:tcW w:w="3755" w:type="dxa"/>
            <w:tcBorders>
              <w:top w:val="single" w:sz="4" w:space="0" w:color="auto"/>
              <w:left w:val="single" w:sz="4" w:space="0" w:color="auto"/>
              <w:bottom w:val="single" w:sz="4" w:space="0" w:color="auto"/>
              <w:right w:val="single" w:sz="4" w:space="0" w:color="auto"/>
            </w:tcBorders>
            <w:vAlign w:val="center"/>
          </w:tcPr>
          <w:p w14:paraId="5922B443" w14:textId="77777777" w:rsidR="0067731D" w:rsidRPr="00B16970" w:rsidRDefault="0067731D" w:rsidP="004E18FC">
            <w:pPr>
              <w:autoSpaceDE w:val="0"/>
              <w:autoSpaceDN w:val="0"/>
              <w:adjustRightInd w:val="0"/>
              <w:spacing w:line="276" w:lineRule="auto"/>
              <w:jc w:val="both"/>
              <w:rPr>
                <w:rFonts w:ascii="Gadugi" w:hAnsi="Gadugi" w:cs="Segoe UI"/>
                <w:sz w:val="16"/>
                <w:szCs w:val="16"/>
              </w:rPr>
            </w:pPr>
            <w:r w:rsidRPr="00B16970">
              <w:rPr>
                <w:rStyle w:val="normaltextrun"/>
                <w:rFonts w:ascii="Gadugi" w:hAnsi="Gadugi"/>
                <w:sz w:val="16"/>
                <w:szCs w:val="16"/>
                <w:shd w:val="clear" w:color="auto" w:fill="FFFFFF"/>
              </w:rPr>
              <w:t>Entregar para el desarrollo de cada una de las necesidades planteadas, la metodología de desarrollo y la estructura de las células de trabajo con sus respectivos roles y porcentaje de dedicación, la estructura de costos para desarrollos evolutivos y nuevos.</w:t>
            </w:r>
          </w:p>
        </w:tc>
        <w:tc>
          <w:tcPr>
            <w:tcW w:w="1344" w:type="dxa"/>
            <w:tcBorders>
              <w:top w:val="single" w:sz="4" w:space="0" w:color="auto"/>
              <w:left w:val="single" w:sz="4" w:space="0" w:color="auto"/>
              <w:bottom w:val="single" w:sz="4" w:space="0" w:color="auto"/>
              <w:right w:val="single" w:sz="4" w:space="0" w:color="auto"/>
            </w:tcBorders>
            <w:vAlign w:val="center"/>
          </w:tcPr>
          <w:p w14:paraId="236A4855" w14:textId="77777777" w:rsidR="0067731D" w:rsidRPr="00B16970" w:rsidRDefault="0067731D" w:rsidP="004E18FC">
            <w:pPr>
              <w:spacing w:line="276" w:lineRule="auto"/>
              <w:jc w:val="center"/>
              <w:rPr>
                <w:rFonts w:ascii="Gadugi" w:hAnsi="Gadugi" w:cs="Segoe UI"/>
                <w:sz w:val="16"/>
                <w:szCs w:val="16"/>
              </w:rPr>
            </w:pPr>
            <w:r w:rsidRPr="00B16970">
              <w:rPr>
                <w:rStyle w:val="normaltextrun"/>
                <w:rFonts w:ascii="Gadugi" w:hAnsi="Gadugi"/>
                <w:sz w:val="16"/>
                <w:szCs w:val="16"/>
                <w:shd w:val="clear" w:color="auto" w:fill="FFFFFF"/>
              </w:rPr>
              <w:t>5 días hábiles después de ser aprobada la solicitud</w:t>
            </w:r>
            <w:r w:rsidRPr="00B16970">
              <w:rPr>
                <w:rStyle w:val="eop"/>
                <w:rFonts w:ascii="Gadugi" w:hAnsi="Gadugi"/>
                <w:sz w:val="16"/>
                <w:szCs w:val="16"/>
                <w:shd w:val="clear" w:color="auto" w:fill="FFFFFF"/>
              </w:rPr>
              <w:t> </w:t>
            </w:r>
          </w:p>
        </w:tc>
        <w:tc>
          <w:tcPr>
            <w:tcW w:w="709" w:type="dxa"/>
            <w:tcBorders>
              <w:top w:val="single" w:sz="4" w:space="0" w:color="auto"/>
              <w:left w:val="single" w:sz="4" w:space="0" w:color="auto"/>
              <w:bottom w:val="single" w:sz="4" w:space="0" w:color="auto"/>
              <w:right w:val="single" w:sz="4" w:space="0" w:color="auto"/>
            </w:tcBorders>
            <w:vAlign w:val="center"/>
          </w:tcPr>
          <w:p w14:paraId="3F659E20" w14:textId="77777777" w:rsidR="0067731D" w:rsidRPr="00B16970" w:rsidRDefault="0067731D" w:rsidP="004E18FC">
            <w:pPr>
              <w:spacing w:line="276" w:lineRule="auto"/>
              <w:jc w:val="center"/>
              <w:rPr>
                <w:rFonts w:ascii="Gadugi" w:hAnsi="Gadugi" w:cs="Segoe UI"/>
                <w:sz w:val="16"/>
                <w:szCs w:val="16"/>
              </w:rPr>
            </w:pPr>
            <w:r w:rsidRPr="00B16970">
              <w:rPr>
                <w:rFonts w:ascii="Gadugi" w:hAnsi="Gadugi" w:cs="Segoe UI"/>
                <w:sz w:val="16"/>
                <w:szCs w:val="16"/>
              </w:rPr>
              <w:t>N/A</w:t>
            </w:r>
          </w:p>
        </w:tc>
        <w:tc>
          <w:tcPr>
            <w:tcW w:w="991" w:type="dxa"/>
            <w:tcBorders>
              <w:top w:val="single" w:sz="4" w:space="0" w:color="auto"/>
              <w:left w:val="single" w:sz="4" w:space="0" w:color="auto"/>
              <w:bottom w:val="single" w:sz="4" w:space="0" w:color="auto"/>
              <w:right w:val="single" w:sz="4" w:space="0" w:color="auto"/>
            </w:tcBorders>
            <w:vAlign w:val="center"/>
          </w:tcPr>
          <w:p w14:paraId="387002C6" w14:textId="77777777" w:rsidR="0067731D" w:rsidRPr="00B16970" w:rsidRDefault="0067731D" w:rsidP="004E18FC">
            <w:pPr>
              <w:spacing w:line="276" w:lineRule="auto"/>
              <w:jc w:val="center"/>
              <w:rPr>
                <w:rFonts w:ascii="Gadugi" w:hAnsi="Gadugi" w:cs="Segoe UI"/>
                <w:sz w:val="16"/>
                <w:szCs w:val="16"/>
              </w:rPr>
            </w:pPr>
            <w:r w:rsidRPr="00B16970">
              <w:rPr>
                <w:rFonts w:ascii="Gadugi" w:hAnsi="Gadugi" w:cs="Segoe UI"/>
                <w:sz w:val="16"/>
                <w:szCs w:val="16"/>
              </w:rPr>
              <w:t>1%</w:t>
            </w:r>
          </w:p>
        </w:tc>
        <w:tc>
          <w:tcPr>
            <w:tcW w:w="1558" w:type="dxa"/>
            <w:vMerge/>
            <w:tcBorders>
              <w:left w:val="single" w:sz="4" w:space="0" w:color="auto"/>
              <w:right w:val="single" w:sz="4" w:space="0" w:color="auto"/>
            </w:tcBorders>
            <w:vAlign w:val="center"/>
            <w:hideMark/>
          </w:tcPr>
          <w:p w14:paraId="3C2734E8" w14:textId="77777777" w:rsidR="0067731D" w:rsidRPr="00B16970" w:rsidRDefault="0067731D" w:rsidP="004E18FC">
            <w:pPr>
              <w:spacing w:line="276" w:lineRule="auto"/>
              <w:rPr>
                <w:rFonts w:ascii="Gadugi" w:hAnsi="Gadugi" w:cs="Segoe UI"/>
                <w:sz w:val="16"/>
                <w:szCs w:val="16"/>
                <w:lang w:val="es-ES"/>
              </w:rPr>
            </w:pPr>
          </w:p>
        </w:tc>
      </w:tr>
      <w:tr w:rsidR="00B16970" w:rsidRPr="00B16970" w14:paraId="0EEB1CE3" w14:textId="77777777" w:rsidTr="004E18FC">
        <w:trPr>
          <w:trHeight w:val="316"/>
          <w:jc w:val="center"/>
        </w:trPr>
        <w:tc>
          <w:tcPr>
            <w:tcW w:w="988" w:type="dxa"/>
            <w:vMerge/>
            <w:tcBorders>
              <w:left w:val="single" w:sz="4" w:space="0" w:color="auto"/>
              <w:right w:val="single" w:sz="4" w:space="0" w:color="auto"/>
            </w:tcBorders>
            <w:vAlign w:val="center"/>
          </w:tcPr>
          <w:p w14:paraId="01D31568" w14:textId="77777777" w:rsidR="0067731D" w:rsidRPr="00B16970" w:rsidRDefault="0067731D" w:rsidP="004E18FC">
            <w:pPr>
              <w:spacing w:line="276" w:lineRule="auto"/>
              <w:jc w:val="center"/>
              <w:rPr>
                <w:rFonts w:ascii="Gadugi" w:hAnsi="Gadugi" w:cs="Segoe UI"/>
                <w:sz w:val="16"/>
                <w:szCs w:val="16"/>
              </w:rPr>
            </w:pPr>
          </w:p>
        </w:tc>
        <w:tc>
          <w:tcPr>
            <w:tcW w:w="3755" w:type="dxa"/>
            <w:tcBorders>
              <w:top w:val="single" w:sz="4" w:space="0" w:color="auto"/>
              <w:left w:val="single" w:sz="4" w:space="0" w:color="auto"/>
              <w:bottom w:val="single" w:sz="4" w:space="0" w:color="auto"/>
              <w:right w:val="single" w:sz="4" w:space="0" w:color="auto"/>
            </w:tcBorders>
            <w:vAlign w:val="center"/>
          </w:tcPr>
          <w:p w14:paraId="19E8F50D" w14:textId="77777777" w:rsidR="0067731D" w:rsidRPr="00B16970" w:rsidRDefault="0067731D" w:rsidP="004E18FC">
            <w:pPr>
              <w:autoSpaceDE w:val="0"/>
              <w:autoSpaceDN w:val="0"/>
              <w:adjustRightInd w:val="0"/>
              <w:spacing w:line="276" w:lineRule="auto"/>
              <w:jc w:val="both"/>
              <w:rPr>
                <w:rFonts w:ascii="Gadugi" w:eastAsiaTheme="minorHAnsi" w:hAnsi="Gadugi" w:cs="Segoe UI"/>
                <w:sz w:val="16"/>
                <w:szCs w:val="16"/>
              </w:rPr>
            </w:pPr>
            <w:r w:rsidRPr="00B16970">
              <w:rPr>
                <w:rFonts w:ascii="Gadugi" w:eastAsiaTheme="minorHAnsi" w:hAnsi="Gadugi" w:cs="Segoe UI"/>
                <w:sz w:val="16"/>
                <w:szCs w:val="16"/>
              </w:rPr>
              <w:t>Inconvenientes de “forma”, que no afectan al funcionamiento de la plataforma. Atención de dudas básicas sobre el funcionamiento de los componentes de la plataforma.</w:t>
            </w:r>
          </w:p>
        </w:tc>
        <w:tc>
          <w:tcPr>
            <w:tcW w:w="1344" w:type="dxa"/>
            <w:tcBorders>
              <w:top w:val="single" w:sz="4" w:space="0" w:color="auto"/>
              <w:left w:val="single" w:sz="4" w:space="0" w:color="auto"/>
              <w:bottom w:val="single" w:sz="4" w:space="0" w:color="auto"/>
              <w:right w:val="single" w:sz="4" w:space="0" w:color="auto"/>
            </w:tcBorders>
            <w:vAlign w:val="center"/>
          </w:tcPr>
          <w:p w14:paraId="190DA508" w14:textId="77777777" w:rsidR="0067731D" w:rsidRPr="00B16970" w:rsidRDefault="0067731D" w:rsidP="004E18FC">
            <w:pPr>
              <w:spacing w:line="276" w:lineRule="auto"/>
              <w:jc w:val="center"/>
              <w:rPr>
                <w:rFonts w:ascii="Gadugi" w:hAnsi="Gadugi" w:cs="Segoe UI"/>
                <w:sz w:val="16"/>
                <w:szCs w:val="16"/>
              </w:rPr>
            </w:pPr>
            <w:r w:rsidRPr="00B16970">
              <w:rPr>
                <w:rFonts w:ascii="Gadugi" w:hAnsi="Gadugi" w:cs="Segoe UI"/>
                <w:sz w:val="16"/>
                <w:szCs w:val="16"/>
              </w:rPr>
              <w:t>Programado / Con agendamiento</w:t>
            </w:r>
          </w:p>
        </w:tc>
        <w:tc>
          <w:tcPr>
            <w:tcW w:w="709" w:type="dxa"/>
            <w:tcBorders>
              <w:top w:val="single" w:sz="4" w:space="0" w:color="auto"/>
              <w:left w:val="single" w:sz="4" w:space="0" w:color="auto"/>
              <w:bottom w:val="single" w:sz="4" w:space="0" w:color="auto"/>
              <w:right w:val="single" w:sz="4" w:space="0" w:color="auto"/>
            </w:tcBorders>
            <w:vAlign w:val="center"/>
          </w:tcPr>
          <w:p w14:paraId="3B80DBF4" w14:textId="77777777" w:rsidR="0067731D" w:rsidRPr="00B16970" w:rsidRDefault="0067731D" w:rsidP="004E18FC">
            <w:pPr>
              <w:spacing w:line="276" w:lineRule="auto"/>
              <w:jc w:val="center"/>
              <w:rPr>
                <w:rFonts w:ascii="Gadugi" w:hAnsi="Gadugi" w:cs="Segoe UI"/>
                <w:sz w:val="16"/>
                <w:szCs w:val="16"/>
              </w:rPr>
            </w:pPr>
            <w:r w:rsidRPr="00B16970">
              <w:rPr>
                <w:rFonts w:ascii="Gadugi" w:hAnsi="Gadugi" w:cs="Segoe UI"/>
                <w:sz w:val="16"/>
                <w:szCs w:val="16"/>
              </w:rPr>
              <w:t>16</w:t>
            </w:r>
          </w:p>
        </w:tc>
        <w:tc>
          <w:tcPr>
            <w:tcW w:w="991" w:type="dxa"/>
            <w:tcBorders>
              <w:top w:val="single" w:sz="4" w:space="0" w:color="auto"/>
              <w:left w:val="single" w:sz="4" w:space="0" w:color="auto"/>
              <w:bottom w:val="single" w:sz="4" w:space="0" w:color="auto"/>
              <w:right w:val="single" w:sz="4" w:space="0" w:color="auto"/>
            </w:tcBorders>
            <w:vAlign w:val="center"/>
          </w:tcPr>
          <w:p w14:paraId="5982F462" w14:textId="77777777" w:rsidR="0067731D" w:rsidRPr="00B16970" w:rsidRDefault="0067731D" w:rsidP="004E18FC">
            <w:pPr>
              <w:spacing w:line="276" w:lineRule="auto"/>
              <w:jc w:val="center"/>
              <w:rPr>
                <w:rFonts w:ascii="Gadugi" w:hAnsi="Gadugi" w:cs="Segoe UI"/>
                <w:sz w:val="16"/>
                <w:szCs w:val="16"/>
              </w:rPr>
            </w:pPr>
            <w:r w:rsidRPr="00B16970">
              <w:rPr>
                <w:rFonts w:ascii="Gadugi" w:hAnsi="Gadugi" w:cs="Segoe UI"/>
                <w:sz w:val="16"/>
                <w:szCs w:val="16"/>
              </w:rPr>
              <w:t>4%</w:t>
            </w:r>
          </w:p>
        </w:tc>
        <w:tc>
          <w:tcPr>
            <w:tcW w:w="1558" w:type="dxa"/>
            <w:vMerge/>
            <w:tcBorders>
              <w:left w:val="single" w:sz="4" w:space="0" w:color="auto"/>
              <w:right w:val="single" w:sz="4" w:space="0" w:color="auto"/>
            </w:tcBorders>
            <w:vAlign w:val="center"/>
          </w:tcPr>
          <w:p w14:paraId="0FE63E27" w14:textId="77777777" w:rsidR="0067731D" w:rsidRPr="00B16970" w:rsidRDefault="0067731D" w:rsidP="004E18FC">
            <w:pPr>
              <w:spacing w:line="276" w:lineRule="auto"/>
              <w:rPr>
                <w:rFonts w:ascii="Gadugi" w:hAnsi="Gadugi" w:cs="Segoe UI"/>
                <w:sz w:val="16"/>
                <w:szCs w:val="16"/>
                <w:lang w:val="es-ES"/>
              </w:rPr>
            </w:pPr>
          </w:p>
        </w:tc>
      </w:tr>
      <w:tr w:rsidR="0067731D" w:rsidRPr="00B16970" w14:paraId="3B87888F" w14:textId="77777777" w:rsidTr="004E18FC">
        <w:trPr>
          <w:trHeight w:val="316"/>
          <w:jc w:val="center"/>
        </w:trPr>
        <w:tc>
          <w:tcPr>
            <w:tcW w:w="988" w:type="dxa"/>
            <w:vMerge/>
            <w:tcBorders>
              <w:left w:val="single" w:sz="4" w:space="0" w:color="auto"/>
              <w:bottom w:val="single" w:sz="4" w:space="0" w:color="auto"/>
              <w:right w:val="single" w:sz="4" w:space="0" w:color="auto"/>
            </w:tcBorders>
            <w:vAlign w:val="center"/>
          </w:tcPr>
          <w:p w14:paraId="6CBFE536" w14:textId="77777777" w:rsidR="0067731D" w:rsidRPr="00B16970" w:rsidRDefault="0067731D" w:rsidP="004E18FC">
            <w:pPr>
              <w:spacing w:line="276" w:lineRule="auto"/>
              <w:jc w:val="center"/>
              <w:rPr>
                <w:rFonts w:ascii="Gadugi" w:hAnsi="Gadugi" w:cs="Segoe UI"/>
                <w:sz w:val="16"/>
                <w:szCs w:val="16"/>
              </w:rPr>
            </w:pPr>
          </w:p>
        </w:tc>
        <w:tc>
          <w:tcPr>
            <w:tcW w:w="3755" w:type="dxa"/>
            <w:tcBorders>
              <w:top w:val="single" w:sz="4" w:space="0" w:color="auto"/>
              <w:left w:val="single" w:sz="4" w:space="0" w:color="auto"/>
              <w:bottom w:val="single" w:sz="4" w:space="0" w:color="auto"/>
              <w:right w:val="single" w:sz="4" w:space="0" w:color="auto"/>
            </w:tcBorders>
            <w:vAlign w:val="center"/>
          </w:tcPr>
          <w:p w14:paraId="18C94407" w14:textId="77777777" w:rsidR="0067731D" w:rsidRPr="00B16970" w:rsidRDefault="0067731D" w:rsidP="004E18FC">
            <w:pPr>
              <w:autoSpaceDE w:val="0"/>
              <w:autoSpaceDN w:val="0"/>
              <w:adjustRightInd w:val="0"/>
              <w:spacing w:line="276" w:lineRule="auto"/>
              <w:jc w:val="both"/>
              <w:rPr>
                <w:rFonts w:ascii="Gadugi" w:eastAsiaTheme="minorHAnsi" w:hAnsi="Gadugi" w:cs="Segoe UI"/>
                <w:sz w:val="16"/>
                <w:szCs w:val="16"/>
              </w:rPr>
            </w:pPr>
            <w:r w:rsidRPr="00B16970">
              <w:rPr>
                <w:rStyle w:val="normaltextrun"/>
                <w:rFonts w:ascii="Gadugi" w:hAnsi="Gadugi"/>
                <w:sz w:val="16"/>
                <w:szCs w:val="16"/>
                <w:shd w:val="clear" w:color="auto" w:fill="FFFFFF"/>
              </w:rPr>
              <w:t xml:space="preserve">Entregar un plan de trabajo para la solución de los hallazgos y vulnerabilidades evidenciados en las pruebas de </w:t>
            </w:r>
            <w:proofErr w:type="spellStart"/>
            <w:r w:rsidRPr="00B16970">
              <w:rPr>
                <w:rStyle w:val="normaltextrun"/>
                <w:rFonts w:ascii="Gadugi" w:hAnsi="Gadugi"/>
                <w:sz w:val="16"/>
                <w:szCs w:val="16"/>
                <w:shd w:val="clear" w:color="auto" w:fill="FFFFFF"/>
              </w:rPr>
              <w:t>Ethical</w:t>
            </w:r>
            <w:proofErr w:type="spellEnd"/>
            <w:r w:rsidRPr="00B16970">
              <w:rPr>
                <w:rStyle w:val="normaltextrun"/>
                <w:rFonts w:ascii="Gadugi" w:hAnsi="Gadugi"/>
                <w:sz w:val="16"/>
                <w:szCs w:val="16"/>
                <w:shd w:val="clear" w:color="auto" w:fill="FFFFFF"/>
              </w:rPr>
              <w:t xml:space="preserve"> Hacking para cada solución de automatización.</w:t>
            </w:r>
          </w:p>
        </w:tc>
        <w:tc>
          <w:tcPr>
            <w:tcW w:w="1344" w:type="dxa"/>
            <w:tcBorders>
              <w:top w:val="single" w:sz="4" w:space="0" w:color="auto"/>
              <w:left w:val="single" w:sz="4" w:space="0" w:color="auto"/>
              <w:bottom w:val="single" w:sz="4" w:space="0" w:color="auto"/>
              <w:right w:val="single" w:sz="4" w:space="0" w:color="auto"/>
            </w:tcBorders>
            <w:vAlign w:val="center"/>
          </w:tcPr>
          <w:p w14:paraId="7C437A4F" w14:textId="77777777" w:rsidR="0067731D" w:rsidRPr="00B16970" w:rsidRDefault="0067731D" w:rsidP="004E18FC">
            <w:pPr>
              <w:spacing w:line="276" w:lineRule="auto"/>
              <w:jc w:val="center"/>
              <w:rPr>
                <w:rFonts w:ascii="Gadugi" w:hAnsi="Gadugi" w:cs="Segoe UI"/>
                <w:sz w:val="16"/>
                <w:szCs w:val="16"/>
              </w:rPr>
            </w:pPr>
            <w:r w:rsidRPr="00B16970">
              <w:rPr>
                <w:rFonts w:ascii="Gadugi" w:hAnsi="Gadugi" w:cs="Segoe UI"/>
                <w:sz w:val="16"/>
                <w:szCs w:val="16"/>
              </w:rPr>
              <w:t xml:space="preserve">5 días hábiles a partir de la notificación al proveedor  </w:t>
            </w:r>
          </w:p>
        </w:tc>
        <w:tc>
          <w:tcPr>
            <w:tcW w:w="709" w:type="dxa"/>
            <w:tcBorders>
              <w:top w:val="single" w:sz="4" w:space="0" w:color="auto"/>
              <w:left w:val="single" w:sz="4" w:space="0" w:color="auto"/>
              <w:bottom w:val="single" w:sz="4" w:space="0" w:color="auto"/>
              <w:right w:val="single" w:sz="4" w:space="0" w:color="auto"/>
            </w:tcBorders>
            <w:vAlign w:val="center"/>
          </w:tcPr>
          <w:p w14:paraId="43B82AA0" w14:textId="77777777" w:rsidR="0067731D" w:rsidRPr="00B16970" w:rsidRDefault="0067731D" w:rsidP="004E18FC">
            <w:pPr>
              <w:spacing w:line="276" w:lineRule="auto"/>
              <w:jc w:val="center"/>
              <w:rPr>
                <w:rFonts w:ascii="Gadugi" w:hAnsi="Gadugi" w:cs="Segoe UI"/>
                <w:sz w:val="16"/>
                <w:szCs w:val="16"/>
              </w:rPr>
            </w:pPr>
            <w:r w:rsidRPr="00B16970">
              <w:rPr>
                <w:rFonts w:ascii="Gadugi" w:hAnsi="Gadugi" w:cs="Segoe UI"/>
                <w:sz w:val="16"/>
                <w:szCs w:val="16"/>
              </w:rPr>
              <w:t>N/A</w:t>
            </w:r>
          </w:p>
        </w:tc>
        <w:tc>
          <w:tcPr>
            <w:tcW w:w="991" w:type="dxa"/>
            <w:tcBorders>
              <w:top w:val="single" w:sz="4" w:space="0" w:color="auto"/>
              <w:left w:val="single" w:sz="4" w:space="0" w:color="auto"/>
              <w:bottom w:val="single" w:sz="4" w:space="0" w:color="auto"/>
              <w:right w:val="single" w:sz="4" w:space="0" w:color="auto"/>
            </w:tcBorders>
            <w:vAlign w:val="center"/>
          </w:tcPr>
          <w:p w14:paraId="0B4814C5" w14:textId="77777777" w:rsidR="0067731D" w:rsidRPr="00B16970" w:rsidRDefault="0067731D" w:rsidP="004E18FC">
            <w:pPr>
              <w:spacing w:line="276" w:lineRule="auto"/>
              <w:jc w:val="center"/>
              <w:rPr>
                <w:rFonts w:ascii="Gadugi" w:hAnsi="Gadugi" w:cs="Segoe UI"/>
                <w:sz w:val="16"/>
                <w:szCs w:val="16"/>
              </w:rPr>
            </w:pPr>
            <w:r w:rsidRPr="00B16970">
              <w:rPr>
                <w:rFonts w:ascii="Gadugi" w:hAnsi="Gadugi" w:cs="Segoe UI"/>
                <w:sz w:val="16"/>
                <w:szCs w:val="16"/>
              </w:rPr>
              <w:t>1%</w:t>
            </w:r>
          </w:p>
        </w:tc>
        <w:tc>
          <w:tcPr>
            <w:tcW w:w="1558" w:type="dxa"/>
            <w:vMerge/>
            <w:tcBorders>
              <w:left w:val="single" w:sz="4" w:space="0" w:color="auto"/>
              <w:bottom w:val="single" w:sz="4" w:space="0" w:color="auto"/>
              <w:right w:val="single" w:sz="4" w:space="0" w:color="auto"/>
            </w:tcBorders>
            <w:vAlign w:val="center"/>
          </w:tcPr>
          <w:p w14:paraId="67517878" w14:textId="77777777" w:rsidR="0067731D" w:rsidRPr="00B16970" w:rsidRDefault="0067731D" w:rsidP="004E18FC">
            <w:pPr>
              <w:spacing w:line="276" w:lineRule="auto"/>
              <w:rPr>
                <w:rFonts w:ascii="Gadugi" w:hAnsi="Gadugi" w:cs="Segoe UI"/>
                <w:sz w:val="16"/>
                <w:szCs w:val="16"/>
                <w:lang w:val="es-ES"/>
              </w:rPr>
            </w:pPr>
          </w:p>
        </w:tc>
      </w:tr>
    </w:tbl>
    <w:p w14:paraId="5DF3F214" w14:textId="77777777" w:rsidR="00AD7EB3" w:rsidRPr="00B16970" w:rsidRDefault="00AD7EB3" w:rsidP="005B7861">
      <w:pPr>
        <w:spacing w:line="276" w:lineRule="auto"/>
        <w:ind w:left="709"/>
        <w:jc w:val="both"/>
        <w:rPr>
          <w:rFonts w:ascii="Gadugi" w:hAnsi="Gadugi"/>
          <w:sz w:val="18"/>
          <w:szCs w:val="18"/>
        </w:rPr>
      </w:pPr>
    </w:p>
    <w:p w14:paraId="0C673CE7" w14:textId="6FC46F6F" w:rsidR="00AD7EB3" w:rsidRPr="00B16970" w:rsidRDefault="00AD7EB3" w:rsidP="005B7861">
      <w:pPr>
        <w:spacing w:line="276" w:lineRule="auto"/>
        <w:jc w:val="both"/>
        <w:rPr>
          <w:rFonts w:ascii="Gadugi" w:hAnsi="Gadugi"/>
          <w:sz w:val="18"/>
          <w:szCs w:val="18"/>
        </w:rPr>
      </w:pPr>
      <w:r w:rsidRPr="00B16970">
        <w:rPr>
          <w:rFonts w:ascii="Gadugi" w:hAnsi="Gadugi"/>
          <w:sz w:val="18"/>
          <w:szCs w:val="18"/>
        </w:rPr>
        <w:t>El porcentaje de descuento aplicará sobre el valor facturado, excluyendo en todos los casos, aquellos valores facturados por licenciamiento para la adquisición, mejora o renovación. Para los cuales no se debe afectar con ningún porcentaje de descuento.</w:t>
      </w:r>
    </w:p>
    <w:sectPr w:rsidR="00AD7EB3" w:rsidRPr="00B16970" w:rsidSect="000B30D1">
      <w:footerReference w:type="even" r:id="rId26"/>
      <w:footerReference w:type="default" r:id="rId27"/>
      <w:footerReference w:type="first" r:id="rId28"/>
      <w:pgSz w:w="12242" w:h="15842" w:code="1"/>
      <w:pgMar w:top="1701" w:right="1418" w:bottom="1701" w:left="1418" w:header="1701" w:footer="141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3A9B5" w14:textId="77777777" w:rsidR="00285ED4" w:rsidRDefault="00285ED4">
      <w:r>
        <w:separator/>
      </w:r>
    </w:p>
  </w:endnote>
  <w:endnote w:type="continuationSeparator" w:id="0">
    <w:p w14:paraId="78A83941" w14:textId="77777777" w:rsidR="00285ED4" w:rsidRDefault="00285ED4">
      <w:r>
        <w:continuationSeparator/>
      </w:r>
    </w:p>
  </w:endnote>
  <w:endnote w:type="continuationNotice" w:id="1">
    <w:p w14:paraId="4616FF93" w14:textId="77777777" w:rsidR="00285ED4" w:rsidRDefault="00285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 Neue">
    <w:altName w:val="Sylfaen"/>
    <w:charset w:val="00"/>
    <w:family w:val="auto"/>
    <w:pitch w:val="variable"/>
    <w:sig w:usb0="80000067"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lareserif821 XBd SWC">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Roman 10cp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84D2" w14:textId="7069DE62" w:rsidR="00574872" w:rsidRDefault="00C15EF0" w:rsidP="00D178AE">
    <w:pPr>
      <w:pStyle w:val="Piedepgina"/>
      <w:framePr w:wrap="around" w:vAnchor="text" w:hAnchor="margin" w:xAlign="right" w:y="1"/>
      <w:rPr>
        <w:rStyle w:val="Nmerodepgina"/>
      </w:rPr>
    </w:pPr>
    <w:r>
      <w:rPr>
        <w:noProof/>
      </w:rPr>
      <mc:AlternateContent>
        <mc:Choice Requires="wps">
          <w:drawing>
            <wp:anchor distT="0" distB="0" distL="0" distR="0" simplePos="0" relativeHeight="251658241" behindDoc="0" locked="0" layoutInCell="1" allowOverlap="1" wp14:anchorId="631B45E0" wp14:editId="25BCB699">
              <wp:simplePos x="635" y="635"/>
              <wp:positionH relativeFrom="column">
                <wp:align>center</wp:align>
              </wp:positionH>
              <wp:positionV relativeFrom="paragraph">
                <wp:posOffset>635</wp:posOffset>
              </wp:positionV>
              <wp:extent cx="443865" cy="443865"/>
              <wp:effectExtent l="0" t="0" r="5080" b="16510"/>
              <wp:wrapSquare wrapText="bothSides"/>
              <wp:docPr id="3" name="Cuadro de texto 3"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2A23C" w14:textId="5CB6A4BF" w:rsidR="00C15EF0" w:rsidRPr="00C15EF0" w:rsidRDefault="00C15EF0">
                          <w:pPr>
                            <w:rPr>
                              <w:rFonts w:ascii="Calibri" w:eastAsia="Calibri" w:hAnsi="Calibri" w:cs="Calibri"/>
                              <w:noProof/>
                              <w:color w:val="000000"/>
                            </w:rPr>
                          </w:pPr>
                          <w:r w:rsidRPr="00C15EF0">
                            <w:rPr>
                              <w:rFonts w:ascii="Calibri" w:eastAsia="Calibri" w:hAnsi="Calibri" w:cs="Calibri"/>
                              <w:noProof/>
                              <w:color w:val="000000"/>
                            </w:rPr>
                            <w:t>DOCUMENTO DE USO INTERNO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1B45E0" id="_x0000_t202" coordsize="21600,21600" o:spt="202" path="m,l,21600r21600,l21600,xe">
              <v:stroke joinstyle="miter"/>
              <v:path gradientshapeok="t" o:connecttype="rect"/>
            </v:shapetype>
            <v:shape id="Cuadro de texto 3" o:spid="_x0000_s1026" type="#_x0000_t202" alt="DOCUMENTO DE USO INTERNO"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522A23C" w14:textId="5CB6A4BF" w:rsidR="00C15EF0" w:rsidRPr="00C15EF0" w:rsidRDefault="00C15EF0">
                    <w:pPr>
                      <w:rPr>
                        <w:rFonts w:ascii="Calibri" w:eastAsia="Calibri" w:hAnsi="Calibri" w:cs="Calibri"/>
                        <w:noProof/>
                        <w:color w:val="000000"/>
                      </w:rPr>
                    </w:pPr>
                    <w:r w:rsidRPr="00C15EF0">
                      <w:rPr>
                        <w:rFonts w:ascii="Calibri" w:eastAsia="Calibri" w:hAnsi="Calibri" w:cs="Calibri"/>
                        <w:noProof/>
                        <w:color w:val="000000"/>
                      </w:rPr>
                      <w:t>DOCUMENTO DE USO INTERNO</w:t>
                    </w:r>
                  </w:p>
                </w:txbxContent>
              </v:textbox>
              <w10:wrap type="square"/>
            </v:shape>
          </w:pict>
        </mc:Fallback>
      </mc:AlternateContent>
    </w:r>
    <w:r w:rsidR="00574872">
      <w:rPr>
        <w:rStyle w:val="Nmerodepgina"/>
      </w:rPr>
      <w:fldChar w:fldCharType="begin"/>
    </w:r>
    <w:r w:rsidR="00574872">
      <w:rPr>
        <w:rStyle w:val="Nmerodepgina"/>
      </w:rPr>
      <w:instrText xml:space="preserve">PAGE  </w:instrText>
    </w:r>
    <w:r w:rsidR="00574872">
      <w:rPr>
        <w:rStyle w:val="Nmerodepgina"/>
      </w:rPr>
      <w:fldChar w:fldCharType="separate"/>
    </w:r>
    <w:r w:rsidR="00F942EE">
      <w:rPr>
        <w:rStyle w:val="Nmerodepgina"/>
        <w:noProof/>
      </w:rPr>
      <w:t>5</w:t>
    </w:r>
    <w:r w:rsidR="00574872">
      <w:rPr>
        <w:rStyle w:val="Nmerodepgina"/>
      </w:rPr>
      <w:fldChar w:fldCharType="end"/>
    </w:r>
  </w:p>
  <w:p w14:paraId="244A0FBB" w14:textId="77777777" w:rsidR="00574872" w:rsidRDefault="00574872" w:rsidP="00D178A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AD29" w14:textId="03129EB7" w:rsidR="00574872" w:rsidRPr="004E39F1" w:rsidRDefault="00C15EF0">
    <w:pPr>
      <w:pStyle w:val="Piedepgina"/>
      <w:jc w:val="center"/>
      <w:rPr>
        <w:rFonts w:ascii="Gadugi" w:hAnsi="Gadugi"/>
      </w:rPr>
    </w:pPr>
    <w:r w:rsidRPr="00846830">
      <w:rPr>
        <w:rFonts w:ascii="Gadugi" w:hAnsi="Gadugi"/>
        <w:noProof/>
      </w:rPr>
      <mc:AlternateContent>
        <mc:Choice Requires="wps">
          <w:drawing>
            <wp:anchor distT="0" distB="0" distL="0" distR="0" simplePos="0" relativeHeight="251658242" behindDoc="0" locked="0" layoutInCell="1" allowOverlap="1" wp14:anchorId="7C5F777E" wp14:editId="1B7872E3">
              <wp:simplePos x="635" y="635"/>
              <wp:positionH relativeFrom="column">
                <wp:align>center</wp:align>
              </wp:positionH>
              <wp:positionV relativeFrom="paragraph">
                <wp:posOffset>635</wp:posOffset>
              </wp:positionV>
              <wp:extent cx="443865" cy="443865"/>
              <wp:effectExtent l="0" t="0" r="5080" b="16510"/>
              <wp:wrapSquare wrapText="bothSides"/>
              <wp:docPr id="4" name="Cuadro de texto 4"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8B429F" w14:textId="0987BCCF" w:rsidR="00C15EF0" w:rsidRPr="00C15EF0" w:rsidRDefault="00C15EF0">
                          <w:pPr>
                            <w:rPr>
                              <w:rFonts w:ascii="Calibri" w:eastAsia="Calibri" w:hAnsi="Calibri" w:cs="Calibri"/>
                              <w:noProof/>
                              <w:color w:val="000000"/>
                            </w:rPr>
                          </w:pPr>
                          <w:r w:rsidRPr="00C15EF0">
                            <w:rPr>
                              <w:rFonts w:ascii="Calibri" w:eastAsia="Calibri" w:hAnsi="Calibri" w:cs="Calibri"/>
                              <w:noProof/>
                              <w:color w:val="000000"/>
                            </w:rPr>
                            <w:t>DOCUMENTO DE USO INTERNO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5F777E" id="_x0000_t202" coordsize="21600,21600" o:spt="202" path="m,l,21600r21600,l21600,xe">
              <v:stroke joinstyle="miter"/>
              <v:path gradientshapeok="t" o:connecttype="rect"/>
            </v:shapetype>
            <v:shape id="Cuadro de texto 4" o:spid="_x0000_s1027" type="#_x0000_t202" alt="DOCUMENTO DE USO INTERNO"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08B429F" w14:textId="0987BCCF" w:rsidR="00C15EF0" w:rsidRPr="00C15EF0" w:rsidRDefault="00C15EF0">
                    <w:pPr>
                      <w:rPr>
                        <w:rFonts w:ascii="Calibri" w:eastAsia="Calibri" w:hAnsi="Calibri" w:cs="Calibri"/>
                        <w:noProof/>
                        <w:color w:val="000000"/>
                      </w:rPr>
                    </w:pPr>
                    <w:r w:rsidRPr="00C15EF0">
                      <w:rPr>
                        <w:rFonts w:ascii="Calibri" w:eastAsia="Calibri" w:hAnsi="Calibri" w:cs="Calibri"/>
                        <w:noProof/>
                        <w:color w:val="000000"/>
                      </w:rPr>
                      <w:t>DOCUMENTO DE USO INTERNO</w:t>
                    </w:r>
                  </w:p>
                </w:txbxContent>
              </v:textbox>
              <w10:wrap type="square"/>
            </v:shape>
          </w:pict>
        </mc:Fallback>
      </mc:AlternateContent>
    </w:r>
    <w:r w:rsidR="00574872" w:rsidRPr="00846830">
      <w:rPr>
        <w:rFonts w:ascii="Gadugi" w:hAnsi="Gadugi"/>
        <w:shd w:val="clear" w:color="auto" w:fill="E6E6E6"/>
      </w:rPr>
      <w:fldChar w:fldCharType="begin"/>
    </w:r>
    <w:r w:rsidR="00574872" w:rsidRPr="00846830">
      <w:rPr>
        <w:rFonts w:ascii="Gadugi" w:hAnsi="Gadugi"/>
      </w:rPr>
      <w:instrText>PAGE   \* MERGEFORMAT</w:instrText>
    </w:r>
    <w:r w:rsidR="00574872" w:rsidRPr="00846830">
      <w:rPr>
        <w:rFonts w:ascii="Gadugi" w:hAnsi="Gadugi"/>
        <w:shd w:val="clear" w:color="auto" w:fill="E6E6E6"/>
      </w:rPr>
      <w:fldChar w:fldCharType="separate"/>
    </w:r>
    <w:r w:rsidR="00574872" w:rsidRPr="00846830">
      <w:rPr>
        <w:rFonts w:ascii="Gadugi" w:hAnsi="Gadugi"/>
        <w:noProof/>
        <w:lang w:val="es-ES"/>
      </w:rPr>
      <w:t>52</w:t>
    </w:r>
    <w:r w:rsidR="00574872" w:rsidRPr="00846830">
      <w:rPr>
        <w:rFonts w:ascii="Gadugi" w:hAnsi="Gadugi"/>
        <w:shd w:val="clear" w:color="auto" w:fill="E6E6E6"/>
      </w:rPr>
      <w:fldChar w:fldCharType="end"/>
    </w:r>
  </w:p>
  <w:p w14:paraId="1131EF0A" w14:textId="77777777" w:rsidR="00574872" w:rsidRDefault="00574872" w:rsidP="00D178AE">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5F7B" w14:textId="588CB663" w:rsidR="00574872" w:rsidRDefault="00C15EF0">
    <w:pPr>
      <w:pStyle w:val="Piedepgina"/>
      <w:jc w:val="center"/>
    </w:pPr>
    <w:r>
      <w:rPr>
        <w:noProof/>
        <w:color w:val="2B579A"/>
      </w:rPr>
      <mc:AlternateContent>
        <mc:Choice Requires="wps">
          <w:drawing>
            <wp:anchor distT="0" distB="0" distL="0" distR="0" simplePos="0" relativeHeight="251658240" behindDoc="0" locked="0" layoutInCell="1" allowOverlap="1" wp14:anchorId="293DE230" wp14:editId="0C38AFE0">
              <wp:simplePos x="635" y="635"/>
              <wp:positionH relativeFrom="column">
                <wp:align>center</wp:align>
              </wp:positionH>
              <wp:positionV relativeFrom="paragraph">
                <wp:posOffset>635</wp:posOffset>
              </wp:positionV>
              <wp:extent cx="443865" cy="443865"/>
              <wp:effectExtent l="0" t="0" r="5080" b="16510"/>
              <wp:wrapSquare wrapText="bothSides"/>
              <wp:docPr id="2" name="Cuadro de texto 2"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0A67C7" w14:textId="253C0A3F" w:rsidR="00C15EF0" w:rsidRPr="00C15EF0" w:rsidRDefault="00C15EF0">
                          <w:pPr>
                            <w:rPr>
                              <w:rFonts w:ascii="Calibri" w:eastAsia="Calibri" w:hAnsi="Calibri" w:cs="Calibri"/>
                              <w:noProof/>
                              <w:color w:val="000000"/>
                            </w:rPr>
                          </w:pPr>
                          <w:r w:rsidRPr="00C15EF0">
                            <w:rPr>
                              <w:rFonts w:ascii="Calibri" w:eastAsia="Calibri" w:hAnsi="Calibri" w:cs="Calibri"/>
                              <w:noProof/>
                              <w:color w:val="000000"/>
                            </w:rPr>
                            <w:t>DOCUMENTO DE USO INTERNO</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3DE230" id="_x0000_t202" coordsize="21600,21600" o:spt="202" path="m,l,21600r21600,l21600,xe">
              <v:stroke joinstyle="miter"/>
              <v:path gradientshapeok="t" o:connecttype="rect"/>
            </v:shapetype>
            <v:shape id="Cuadro de texto 2" o:spid="_x0000_s1028" type="#_x0000_t202" alt="DOCUMENTO DE USO INTERNO"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70A67C7" w14:textId="253C0A3F" w:rsidR="00C15EF0" w:rsidRPr="00C15EF0" w:rsidRDefault="00C15EF0">
                    <w:pPr>
                      <w:rPr>
                        <w:rFonts w:ascii="Calibri" w:eastAsia="Calibri" w:hAnsi="Calibri" w:cs="Calibri"/>
                        <w:noProof/>
                        <w:color w:val="000000"/>
                      </w:rPr>
                    </w:pPr>
                    <w:r w:rsidRPr="00C15EF0">
                      <w:rPr>
                        <w:rFonts w:ascii="Calibri" w:eastAsia="Calibri" w:hAnsi="Calibri" w:cs="Calibri"/>
                        <w:noProof/>
                        <w:color w:val="000000"/>
                      </w:rPr>
                      <w:t>DOCUMENTO DE USO INTERNO</w:t>
                    </w:r>
                  </w:p>
                </w:txbxContent>
              </v:textbox>
              <w10:wrap type="square"/>
            </v:shape>
          </w:pict>
        </mc:Fallback>
      </mc:AlternateContent>
    </w:r>
    <w:r w:rsidR="00574872">
      <w:rPr>
        <w:color w:val="2B579A"/>
        <w:shd w:val="clear" w:color="auto" w:fill="E6E6E6"/>
      </w:rPr>
      <w:fldChar w:fldCharType="begin"/>
    </w:r>
    <w:r w:rsidR="00574872">
      <w:instrText xml:space="preserve"> PAGE   \* MERGEFORMAT </w:instrText>
    </w:r>
    <w:r w:rsidR="00574872">
      <w:rPr>
        <w:color w:val="2B579A"/>
        <w:shd w:val="clear" w:color="auto" w:fill="E6E6E6"/>
      </w:rPr>
      <w:fldChar w:fldCharType="separate"/>
    </w:r>
    <w:r w:rsidR="00574872">
      <w:rPr>
        <w:noProof/>
      </w:rPr>
      <w:t>1</w:t>
    </w:r>
    <w:r w:rsidR="00574872">
      <w:rPr>
        <w:color w:val="2B579A"/>
        <w:shd w:val="clear" w:color="auto" w:fill="E6E6E6"/>
      </w:rPr>
      <w:fldChar w:fldCharType="end"/>
    </w:r>
  </w:p>
  <w:p w14:paraId="3E5AC155" w14:textId="77777777" w:rsidR="00574872" w:rsidRPr="00634F2A" w:rsidRDefault="00574872" w:rsidP="00C10F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C25FE" w14:textId="77777777" w:rsidR="00285ED4" w:rsidRDefault="00285ED4">
      <w:r>
        <w:separator/>
      </w:r>
    </w:p>
  </w:footnote>
  <w:footnote w:type="continuationSeparator" w:id="0">
    <w:p w14:paraId="6796E118" w14:textId="77777777" w:rsidR="00285ED4" w:rsidRDefault="00285ED4">
      <w:r>
        <w:continuationSeparator/>
      </w:r>
    </w:p>
  </w:footnote>
  <w:footnote w:type="continuationNotice" w:id="1">
    <w:p w14:paraId="7CB78ECB" w14:textId="77777777" w:rsidR="00285ED4" w:rsidRDefault="00285E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539F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FAB44FF0"/>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304BB36"/>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3783B7A"/>
    <w:multiLevelType w:val="hybridMultilevel"/>
    <w:tmpl w:val="7284A034"/>
    <w:lvl w:ilvl="0" w:tplc="4F02872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9995228"/>
    <w:multiLevelType w:val="hybridMultilevel"/>
    <w:tmpl w:val="BD54EEFE"/>
    <w:lvl w:ilvl="0" w:tplc="7FE61EE6">
      <w:start w:val="1"/>
      <w:numFmt w:val="lowerLetter"/>
      <w:lvlText w:val="%1."/>
      <w:lvlJc w:val="left"/>
      <w:pPr>
        <w:ind w:left="760" w:hanging="40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BA13F52"/>
    <w:multiLevelType w:val="hybridMultilevel"/>
    <w:tmpl w:val="30A6B1DC"/>
    <w:lvl w:ilvl="0" w:tplc="A4721FB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B22E1F"/>
    <w:multiLevelType w:val="hybridMultilevel"/>
    <w:tmpl w:val="D924F4E6"/>
    <w:lvl w:ilvl="0" w:tplc="FFFFFFFF">
      <w:start w:val="1"/>
      <w:numFmt w:val="decimal"/>
      <w:pStyle w:val="Tabla"/>
      <w:lvlText w:val="Tabla %1."/>
      <w:lvlJc w:val="left"/>
      <w:pPr>
        <w:tabs>
          <w:tab w:val="num" w:pos="1788"/>
        </w:tabs>
        <w:ind w:left="1068" w:hanging="360"/>
      </w:pPr>
      <w:rPr>
        <w:rFonts w:ascii="Tahoma" w:hAnsi="Tahoma" w:hint="default"/>
        <w:b w:val="0"/>
        <w:i/>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35F460A"/>
    <w:multiLevelType w:val="hybridMultilevel"/>
    <w:tmpl w:val="5ECAF710"/>
    <w:lvl w:ilvl="0" w:tplc="AEB60D2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9FF0821"/>
    <w:multiLevelType w:val="hybridMultilevel"/>
    <w:tmpl w:val="BBE48C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FA54547"/>
    <w:multiLevelType w:val="hybridMultilevel"/>
    <w:tmpl w:val="6046CC68"/>
    <w:lvl w:ilvl="0" w:tplc="17DCB20E">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216E2B08"/>
    <w:multiLevelType w:val="hybridMultilevel"/>
    <w:tmpl w:val="785AAE56"/>
    <w:lvl w:ilvl="0" w:tplc="240A0015">
      <w:start w:val="1"/>
      <w:numFmt w:val="upperLetter"/>
      <w:lvlText w:val="%1."/>
      <w:lvlJc w:val="left"/>
      <w:pPr>
        <w:ind w:left="720" w:hanging="360"/>
      </w:pPr>
    </w:lvl>
    <w:lvl w:ilvl="1" w:tplc="C1FEB9DC">
      <w:start w:val="1"/>
      <w:numFmt w:val="lowerLetter"/>
      <w:lvlText w:val="%2."/>
      <w:lvlJc w:val="left"/>
      <w:pPr>
        <w:ind w:left="1440" w:hanging="360"/>
      </w:pPr>
      <w:rPr>
        <w:b w:val="0"/>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E83537"/>
    <w:multiLevelType w:val="multilevel"/>
    <w:tmpl w:val="EB78FFA2"/>
    <w:styleLink w:val="EstiloConvietas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3423A"/>
    <w:multiLevelType w:val="hybridMultilevel"/>
    <w:tmpl w:val="BC72EF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AE01C9C"/>
    <w:multiLevelType w:val="hybridMultilevel"/>
    <w:tmpl w:val="6924E072"/>
    <w:lvl w:ilvl="0" w:tplc="1F36DF50">
      <w:start w:val="1"/>
      <w:numFmt w:val="decimal"/>
      <w:lvlText w:val="%1."/>
      <w:lvlJc w:val="left"/>
      <w:pPr>
        <w:ind w:left="720" w:hanging="360"/>
      </w:pPr>
      <w:rPr>
        <w:rFonts w:hint="default"/>
        <w:b w:val="0"/>
        <w:bCs/>
      </w:rPr>
    </w:lvl>
    <w:lvl w:ilvl="1" w:tplc="AADC507A">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BB864B0"/>
    <w:multiLevelType w:val="hybridMultilevel"/>
    <w:tmpl w:val="D6A89720"/>
    <w:lvl w:ilvl="0" w:tplc="FFFFFFFF">
      <w:start w:val="1"/>
      <w:numFmt w:val="decimal"/>
      <w:pStyle w:val="Tabladeilustraciones"/>
      <w:lvlText w:val="Figura %1."/>
      <w:lvlJc w:val="left"/>
      <w:pPr>
        <w:tabs>
          <w:tab w:val="num" w:pos="1080"/>
        </w:tabs>
        <w:ind w:left="360" w:hanging="360"/>
      </w:pPr>
      <w:rPr>
        <w:rFonts w:ascii="Tahoma" w:hAnsi="Tahoma" w:hint="default"/>
        <w:b w:val="0"/>
        <w:i/>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BCC6C4F"/>
    <w:multiLevelType w:val="hybridMultilevel"/>
    <w:tmpl w:val="EB0A6CE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decimal"/>
      <w:lvlText w:val="%3."/>
      <w:lvlJc w:val="left"/>
      <w:rPr>
        <w:rFont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D750C94"/>
    <w:multiLevelType w:val="multilevel"/>
    <w:tmpl w:val="4B0EE320"/>
    <w:lvl w:ilvl="0">
      <w:start w:val="1"/>
      <w:numFmt w:val="decimal"/>
      <w:pStyle w:val="LISTAFIGURASAUTOMATICA"/>
      <w:suff w:val="space"/>
      <w:lvlText w:val="Figur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D9F6CB9"/>
    <w:multiLevelType w:val="multilevel"/>
    <w:tmpl w:val="C1DEF5BE"/>
    <w:lvl w:ilvl="0">
      <w:start w:val="1"/>
      <w:numFmt w:val="decimal"/>
      <w:lvlText w:val="%1."/>
      <w:lvlJc w:val="left"/>
      <w:pPr>
        <w:ind w:left="720" w:hanging="360"/>
      </w:pPr>
      <w:rPr>
        <w:rFonts w:hint="default"/>
        <w:color w:val="auto"/>
      </w:rPr>
    </w:lvl>
    <w:lvl w:ilvl="1">
      <w:start w:val="3"/>
      <w:numFmt w:val="decimal"/>
      <w:isLgl/>
      <w:lvlText w:val="%1.%2."/>
      <w:lvlJc w:val="left"/>
      <w:pPr>
        <w:ind w:left="870" w:hanging="51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0527D1D"/>
    <w:multiLevelType w:val="hybridMultilevel"/>
    <w:tmpl w:val="25F47CD4"/>
    <w:lvl w:ilvl="0" w:tplc="6DD889A6">
      <w:start w:val="1"/>
      <w:numFmt w:val="decimal"/>
      <w:lvlText w:val="%1."/>
      <w:lvlJc w:val="left"/>
      <w:pPr>
        <w:tabs>
          <w:tab w:val="num" w:pos="410"/>
        </w:tabs>
        <w:ind w:left="410" w:hanging="360"/>
      </w:pPr>
      <w:rPr>
        <w:b/>
        <w:color w:val="auto"/>
      </w:rPr>
    </w:lvl>
    <w:lvl w:ilvl="1" w:tplc="FF586F52">
      <w:numFmt w:val="none"/>
      <w:lvlText w:val=""/>
      <w:lvlJc w:val="left"/>
      <w:pPr>
        <w:tabs>
          <w:tab w:val="num" w:pos="99"/>
        </w:tabs>
      </w:pPr>
    </w:lvl>
    <w:lvl w:ilvl="2" w:tplc="1284A34C">
      <w:numFmt w:val="none"/>
      <w:lvlText w:val=""/>
      <w:lvlJc w:val="left"/>
      <w:pPr>
        <w:tabs>
          <w:tab w:val="num" w:pos="99"/>
        </w:tabs>
      </w:pPr>
    </w:lvl>
    <w:lvl w:ilvl="3" w:tplc="1CFAFD78">
      <w:numFmt w:val="none"/>
      <w:lvlText w:val=""/>
      <w:lvlJc w:val="left"/>
      <w:pPr>
        <w:tabs>
          <w:tab w:val="num" w:pos="99"/>
        </w:tabs>
      </w:pPr>
    </w:lvl>
    <w:lvl w:ilvl="4" w:tplc="AA7CDD78">
      <w:numFmt w:val="none"/>
      <w:lvlText w:val=""/>
      <w:lvlJc w:val="left"/>
      <w:pPr>
        <w:tabs>
          <w:tab w:val="num" w:pos="99"/>
        </w:tabs>
      </w:pPr>
    </w:lvl>
    <w:lvl w:ilvl="5" w:tplc="0992A452">
      <w:numFmt w:val="none"/>
      <w:lvlText w:val=""/>
      <w:lvlJc w:val="left"/>
      <w:pPr>
        <w:tabs>
          <w:tab w:val="num" w:pos="99"/>
        </w:tabs>
      </w:pPr>
    </w:lvl>
    <w:lvl w:ilvl="6" w:tplc="69381D3C">
      <w:numFmt w:val="none"/>
      <w:lvlText w:val=""/>
      <w:lvlJc w:val="left"/>
      <w:pPr>
        <w:tabs>
          <w:tab w:val="num" w:pos="99"/>
        </w:tabs>
      </w:pPr>
    </w:lvl>
    <w:lvl w:ilvl="7" w:tplc="FAD09EC6">
      <w:numFmt w:val="none"/>
      <w:lvlText w:val=""/>
      <w:lvlJc w:val="left"/>
      <w:pPr>
        <w:tabs>
          <w:tab w:val="num" w:pos="99"/>
        </w:tabs>
      </w:pPr>
    </w:lvl>
    <w:lvl w:ilvl="8" w:tplc="99C46DB6">
      <w:numFmt w:val="none"/>
      <w:lvlText w:val=""/>
      <w:lvlJc w:val="left"/>
      <w:pPr>
        <w:tabs>
          <w:tab w:val="num" w:pos="99"/>
        </w:tabs>
      </w:pPr>
    </w:lvl>
  </w:abstractNum>
  <w:abstractNum w:abstractNumId="19" w15:restartNumberingAfterBreak="0">
    <w:nsid w:val="33342105"/>
    <w:multiLevelType w:val="hybridMultilevel"/>
    <w:tmpl w:val="F5F44FAC"/>
    <w:lvl w:ilvl="0" w:tplc="CD84DE68">
      <w:start w:val="1"/>
      <w:numFmt w:val="upperRoman"/>
      <w:lvlText w:val="%1."/>
      <w:lvlJc w:val="left"/>
      <w:pPr>
        <w:ind w:left="1080" w:hanging="720"/>
      </w:pPr>
      <w:rPr>
        <w:rFonts w:hint="default"/>
        <w:b w:val="0"/>
        <w:bCs w:val="0"/>
      </w:rPr>
    </w:lvl>
    <w:lvl w:ilvl="1" w:tplc="42483436">
      <w:start w:val="1"/>
      <w:numFmt w:val="decimal"/>
      <w:lvlText w:val="%2."/>
      <w:lvlJc w:val="left"/>
      <w:pPr>
        <w:ind w:left="1790" w:hanging="710"/>
      </w:pPr>
      <w:rPr>
        <w:rFonts w:hint="default"/>
      </w:rPr>
    </w:lvl>
    <w:lvl w:ilvl="2" w:tplc="18F27174">
      <w:start w:val="1"/>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45720EE"/>
    <w:multiLevelType w:val="multilevel"/>
    <w:tmpl w:val="E662FF6C"/>
    <w:lvl w:ilvl="0">
      <w:start w:val="3"/>
      <w:numFmt w:val="decimal"/>
      <w:lvlText w:val="%1."/>
      <w:lvlJc w:val="left"/>
      <w:pPr>
        <w:ind w:left="630" w:hanging="63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5872EDB"/>
    <w:multiLevelType w:val="hybridMultilevel"/>
    <w:tmpl w:val="10B0AFE6"/>
    <w:styleLink w:val="Estilo21"/>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2" w15:restartNumberingAfterBreak="0">
    <w:nsid w:val="37B60298"/>
    <w:multiLevelType w:val="hybridMultilevel"/>
    <w:tmpl w:val="83B2CACA"/>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38886928"/>
    <w:multiLevelType w:val="hybridMultilevel"/>
    <w:tmpl w:val="06E6FF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92448FF"/>
    <w:multiLevelType w:val="multilevel"/>
    <w:tmpl w:val="2E76D0D4"/>
    <w:styleLink w:val="Estilo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614B8C"/>
    <w:multiLevelType w:val="hybridMultilevel"/>
    <w:tmpl w:val="97182294"/>
    <w:lvl w:ilvl="0" w:tplc="240A000F">
      <w:start w:val="1"/>
      <w:numFmt w:val="decimal"/>
      <w:lvlText w:val="%1."/>
      <w:lvlJc w:val="left"/>
      <w:pPr>
        <w:ind w:left="720" w:hanging="360"/>
      </w:p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C0311AB"/>
    <w:multiLevelType w:val="hybridMultilevel"/>
    <w:tmpl w:val="03005F0A"/>
    <w:lvl w:ilvl="0" w:tplc="240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C28191F"/>
    <w:multiLevelType w:val="hybridMultilevel"/>
    <w:tmpl w:val="F336E5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C2A4A0A"/>
    <w:multiLevelType w:val="hybridMultilevel"/>
    <w:tmpl w:val="C82E050C"/>
    <w:lvl w:ilvl="0" w:tplc="240A000F">
      <w:start w:val="1"/>
      <w:numFmt w:val="decimal"/>
      <w:lvlText w:val="%1."/>
      <w:lvlJc w:val="left"/>
      <w:pPr>
        <w:ind w:left="720" w:hanging="360"/>
      </w:pPr>
      <w:rPr>
        <w:rFonts w:hint="default"/>
      </w:rPr>
    </w:lvl>
    <w:lvl w:ilvl="1" w:tplc="E27EB152">
      <w:start w:val="1"/>
      <w:numFmt w:val="upp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3C8326C7"/>
    <w:multiLevelType w:val="hybridMultilevel"/>
    <w:tmpl w:val="C3D8F12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240A0017">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3CF24485"/>
    <w:multiLevelType w:val="hybridMultilevel"/>
    <w:tmpl w:val="0546BDC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decimal"/>
      <w:lvlText w:val="%3."/>
      <w:lvlJc w:val="left"/>
      <w:rPr>
        <w:rFonts w:hint="default"/>
      </w:rPr>
    </w:lvl>
    <w:lvl w:ilvl="3" w:tplc="FFFFFFFF">
      <w:start w:val="1"/>
      <w:numFmt w:val="decimal"/>
      <w:lvlText w:val="%4."/>
      <w:lvlJc w:val="left"/>
      <w:pPr>
        <w:ind w:left="2520" w:hanging="360"/>
      </w:pPr>
    </w:lvl>
    <w:lvl w:ilvl="4" w:tplc="547C8F76">
      <w:start w:val="1"/>
      <w:numFmt w:val="upp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E2B3394"/>
    <w:multiLevelType w:val="multilevel"/>
    <w:tmpl w:val="77E85DA8"/>
    <w:lvl w:ilvl="0">
      <w:start w:val="1"/>
      <w:numFmt w:val="decimal"/>
      <w:pStyle w:val="CdsTit1"/>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3.2"/>
      <w:lvlJc w:val="left"/>
      <w:pPr>
        <w:ind w:left="1224" w:hanging="504"/>
      </w:pPr>
      <w:rPr>
        <w:rFonts w:hint="default"/>
        <w:b w:val="0"/>
        <w:lang w:val="es-CO"/>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3E5209E9"/>
    <w:multiLevelType w:val="hybridMultilevel"/>
    <w:tmpl w:val="57BAFDEE"/>
    <w:lvl w:ilvl="0" w:tplc="5274822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13605A6"/>
    <w:multiLevelType w:val="hybridMultilevel"/>
    <w:tmpl w:val="CC78BFDE"/>
    <w:lvl w:ilvl="0" w:tplc="FFFFFFFF">
      <w:start w:val="1"/>
      <w:numFmt w:val="decimal"/>
      <w:lvlText w:val="%1."/>
      <w:lvlJc w:val="left"/>
      <w:pPr>
        <w:ind w:left="720" w:hanging="360"/>
      </w:pPr>
      <w:rPr>
        <w:rFonts w:hint="default"/>
      </w:rPr>
    </w:lvl>
    <w:lvl w:ilvl="1" w:tplc="240A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3123D80"/>
    <w:multiLevelType w:val="hybridMultilevel"/>
    <w:tmpl w:val="C8BEB36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438342D3"/>
    <w:multiLevelType w:val="multilevel"/>
    <w:tmpl w:val="9780A7D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43E3BB3"/>
    <w:multiLevelType w:val="hybridMultilevel"/>
    <w:tmpl w:val="A9C80962"/>
    <w:lvl w:ilvl="0" w:tplc="4C28F8E2">
      <w:start w:val="1"/>
      <w:numFmt w:val="decimal"/>
      <w:lvlText w:val="%1."/>
      <w:lvlJc w:val="left"/>
      <w:pPr>
        <w:ind w:left="720" w:hanging="360"/>
      </w:pPr>
      <w:rPr>
        <w:rFonts w:ascii="Gadugi" w:eastAsia="Times New Roman" w:hAnsi="Gadugi" w:cs="Gadugi"/>
      </w:rPr>
    </w:lvl>
    <w:lvl w:ilvl="1" w:tplc="FFFFFFFF">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45F47141"/>
    <w:multiLevelType w:val="hybridMultilevel"/>
    <w:tmpl w:val="1EF05592"/>
    <w:lvl w:ilvl="0" w:tplc="FFFFFFFF">
      <w:start w:val="2"/>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46DA5BFE"/>
    <w:multiLevelType w:val="hybridMultilevel"/>
    <w:tmpl w:val="73C827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483019F7"/>
    <w:multiLevelType w:val="multilevel"/>
    <w:tmpl w:val="B39843DE"/>
    <w:lvl w:ilvl="0">
      <w:start w:val="4"/>
      <w:numFmt w:val="decimal"/>
      <w:lvlText w:val="%1."/>
      <w:lvlJc w:val="left"/>
      <w:pPr>
        <w:ind w:left="510" w:hanging="510"/>
      </w:pPr>
      <w:rPr>
        <w:rFonts w:hint="default"/>
        <w:b/>
      </w:rPr>
    </w:lvl>
    <w:lvl w:ilvl="1">
      <w:start w:val="1"/>
      <w:numFmt w:val="decimal"/>
      <w:lvlText w:val="%1.%2."/>
      <w:lvlJc w:val="left"/>
      <w:pPr>
        <w:ind w:left="510" w:hanging="51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4B2B0582"/>
    <w:multiLevelType w:val="hybridMultilevel"/>
    <w:tmpl w:val="171CD7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4B2B7C81"/>
    <w:multiLevelType w:val="multilevel"/>
    <w:tmpl w:val="EF0A0916"/>
    <w:lvl w:ilvl="0">
      <w:start w:val="1"/>
      <w:numFmt w:val="decimal"/>
      <w:lvlText w:val="%1."/>
      <w:lvlJc w:val="left"/>
      <w:pPr>
        <w:ind w:left="720" w:hanging="360"/>
      </w:pPr>
    </w:lvl>
    <w:lvl w:ilvl="1">
      <w:start w:val="1"/>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C7B442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511F4B6A"/>
    <w:multiLevelType w:val="hybridMultilevel"/>
    <w:tmpl w:val="5D1A1BDC"/>
    <w:lvl w:ilvl="0" w:tplc="FFFFFFFF">
      <w:start w:val="1"/>
      <w:numFmt w:val="bullet"/>
      <w:pStyle w:val="estilo1"/>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4" w15:restartNumberingAfterBreak="0">
    <w:nsid w:val="54A86B30"/>
    <w:multiLevelType w:val="multilevel"/>
    <w:tmpl w:val="A798166A"/>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5AC6AF8"/>
    <w:multiLevelType w:val="multilevel"/>
    <w:tmpl w:val="B784D404"/>
    <w:lvl w:ilvl="0">
      <w:start w:val="1"/>
      <w:numFmt w:val="decimal"/>
      <w:lvlText w:val="%1."/>
      <w:lvlJc w:val="left"/>
      <w:pPr>
        <w:ind w:left="1080" w:hanging="720"/>
      </w:pPr>
      <w:rPr>
        <w:rFonts w:hint="default"/>
      </w:rPr>
    </w:lvl>
    <w:lvl w:ilvl="1">
      <w:start w:val="3"/>
      <w:numFmt w:val="decimal"/>
      <w:isLgl/>
      <w:lvlText w:val="%1.%2"/>
      <w:lvlJc w:val="left"/>
      <w:pPr>
        <w:ind w:left="1040" w:hanging="6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7121CCC"/>
    <w:multiLevelType w:val="hybridMultilevel"/>
    <w:tmpl w:val="012421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5BF6292D"/>
    <w:multiLevelType w:val="hybridMultilevel"/>
    <w:tmpl w:val="BDE0EB0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5C15517F"/>
    <w:multiLevelType w:val="hybridMultilevel"/>
    <w:tmpl w:val="562E9DA8"/>
    <w:lvl w:ilvl="0" w:tplc="2F8C618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5C171FDD"/>
    <w:multiLevelType w:val="hybridMultilevel"/>
    <w:tmpl w:val="137615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0" w15:restartNumberingAfterBreak="0">
    <w:nsid w:val="5D902846"/>
    <w:multiLevelType w:val="hybridMultilevel"/>
    <w:tmpl w:val="77D83C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5E2902D9"/>
    <w:multiLevelType w:val="hybridMultilevel"/>
    <w:tmpl w:val="E7D8EFD0"/>
    <w:styleLink w:val="Estilo24"/>
    <w:lvl w:ilvl="0" w:tplc="821A853C">
      <w:start w:val="1"/>
      <w:numFmt w:val="bullet"/>
      <w:pStyle w:val="EstiloTtulo3Verdana"/>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FAC071D"/>
    <w:multiLevelType w:val="hybridMultilevel"/>
    <w:tmpl w:val="FE081B90"/>
    <w:lvl w:ilvl="0" w:tplc="B63CBC28">
      <w:start w:val="1"/>
      <w:numFmt w:val="lowerLetter"/>
      <w:lvlText w:val="%1."/>
      <w:lvlJc w:val="left"/>
      <w:pPr>
        <w:ind w:left="1080" w:hanging="360"/>
      </w:pPr>
      <w:rPr>
        <w:b/>
        <w:bCs/>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3" w15:restartNumberingAfterBreak="0">
    <w:nsid w:val="612F1354"/>
    <w:multiLevelType w:val="multilevel"/>
    <w:tmpl w:val="DED2CD4C"/>
    <w:styleLink w:val="Estilo22"/>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8DD2A9E"/>
    <w:multiLevelType w:val="hybridMultilevel"/>
    <w:tmpl w:val="30325364"/>
    <w:lvl w:ilvl="0" w:tplc="9558E212">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5" w15:restartNumberingAfterBreak="0">
    <w:nsid w:val="6A1315DE"/>
    <w:multiLevelType w:val="hybridMultilevel"/>
    <w:tmpl w:val="215E83B2"/>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6" w15:restartNumberingAfterBreak="0">
    <w:nsid w:val="6A910C30"/>
    <w:multiLevelType w:val="multilevel"/>
    <w:tmpl w:val="86AAA3E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E9F20D9"/>
    <w:multiLevelType w:val="multilevel"/>
    <w:tmpl w:val="A1F6C2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1370DB8"/>
    <w:multiLevelType w:val="hybridMultilevel"/>
    <w:tmpl w:val="8E54BE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73876612"/>
    <w:multiLevelType w:val="hybridMultilevel"/>
    <w:tmpl w:val="36827922"/>
    <w:lvl w:ilvl="0" w:tplc="8D50A7A4">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751E530B"/>
    <w:multiLevelType w:val="hybridMultilevel"/>
    <w:tmpl w:val="40A20C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15:restartNumberingAfterBreak="0">
    <w:nsid w:val="7CA87BB6"/>
    <w:multiLevelType w:val="multilevel"/>
    <w:tmpl w:val="495A90F8"/>
    <w:lvl w:ilvl="0">
      <w:start w:val="1"/>
      <w:numFmt w:val="decimal"/>
      <w:lvlText w:val="%1."/>
      <w:lvlJc w:val="left"/>
      <w:pPr>
        <w:ind w:left="1080" w:hanging="720"/>
      </w:pPr>
      <w:rPr>
        <w:rFonts w:hint="default"/>
      </w:rPr>
    </w:lvl>
    <w:lvl w:ilvl="1">
      <w:start w:val="1"/>
      <w:numFmt w:val="decimal"/>
      <w:lvlText w:val="%2."/>
      <w:lvlJc w:val="left"/>
      <w:pPr>
        <w:ind w:left="720" w:hanging="360"/>
      </w:p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06467534">
    <w:abstractNumId w:val="51"/>
  </w:num>
  <w:num w:numId="2" w16cid:durableId="1226835040">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5495852">
    <w:abstractNumId w:val="16"/>
  </w:num>
  <w:num w:numId="4" w16cid:durableId="1285232059">
    <w:abstractNumId w:val="11"/>
  </w:num>
  <w:num w:numId="5" w16cid:durableId="1237320090">
    <w:abstractNumId w:val="31"/>
  </w:num>
  <w:num w:numId="6" w16cid:durableId="1116749959">
    <w:abstractNumId w:val="34"/>
  </w:num>
  <w:num w:numId="7" w16cid:durableId="1673606457">
    <w:abstractNumId w:val="18"/>
  </w:num>
  <w:num w:numId="8" w16cid:durableId="1863013737">
    <w:abstractNumId w:val="32"/>
  </w:num>
  <w:num w:numId="9" w16cid:durableId="894436662">
    <w:abstractNumId w:val="6"/>
  </w:num>
  <w:num w:numId="10" w16cid:durableId="883445943">
    <w:abstractNumId w:val="14"/>
  </w:num>
  <w:num w:numId="11" w16cid:durableId="256712470">
    <w:abstractNumId w:val="57"/>
  </w:num>
  <w:num w:numId="12" w16cid:durableId="2102026889">
    <w:abstractNumId w:val="55"/>
  </w:num>
  <w:num w:numId="13" w16cid:durableId="1063793390">
    <w:abstractNumId w:val="53"/>
  </w:num>
  <w:num w:numId="14" w16cid:durableId="1108502980">
    <w:abstractNumId w:val="21"/>
  </w:num>
  <w:num w:numId="15" w16cid:durableId="122618044">
    <w:abstractNumId w:val="2"/>
  </w:num>
  <w:num w:numId="16" w16cid:durableId="80414380">
    <w:abstractNumId w:val="1"/>
  </w:num>
  <w:num w:numId="17" w16cid:durableId="1450466944">
    <w:abstractNumId w:val="24"/>
  </w:num>
  <w:num w:numId="18" w16cid:durableId="896210664">
    <w:abstractNumId w:val="20"/>
  </w:num>
  <w:num w:numId="19" w16cid:durableId="840630714">
    <w:abstractNumId w:val="54"/>
  </w:num>
  <w:num w:numId="20" w16cid:durableId="64619108">
    <w:abstractNumId w:val="15"/>
  </w:num>
  <w:num w:numId="21" w16cid:durableId="1205943051">
    <w:abstractNumId w:val="49"/>
  </w:num>
  <w:num w:numId="22" w16cid:durableId="969943093">
    <w:abstractNumId w:val="52"/>
  </w:num>
  <w:num w:numId="23" w16cid:durableId="1601065796">
    <w:abstractNumId w:val="39"/>
  </w:num>
  <w:num w:numId="24" w16cid:durableId="295650431">
    <w:abstractNumId w:val="56"/>
  </w:num>
  <w:num w:numId="25" w16cid:durableId="1216240381">
    <w:abstractNumId w:val="59"/>
  </w:num>
  <w:num w:numId="26" w16cid:durableId="1767924637">
    <w:abstractNumId w:val="17"/>
  </w:num>
  <w:num w:numId="27" w16cid:durableId="1645357898">
    <w:abstractNumId w:val="5"/>
  </w:num>
  <w:num w:numId="28" w16cid:durableId="1377243973">
    <w:abstractNumId w:val="30"/>
  </w:num>
  <w:num w:numId="29" w16cid:durableId="2026587227">
    <w:abstractNumId w:val="3"/>
  </w:num>
  <w:num w:numId="30" w16cid:durableId="1741715192">
    <w:abstractNumId w:val="29"/>
  </w:num>
  <w:num w:numId="31" w16cid:durableId="937255594">
    <w:abstractNumId w:val="35"/>
  </w:num>
  <w:num w:numId="32" w16cid:durableId="3485342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0925422">
    <w:abstractNumId w:val="58"/>
  </w:num>
  <w:num w:numId="34" w16cid:durableId="926963225">
    <w:abstractNumId w:val="46"/>
  </w:num>
  <w:num w:numId="35" w16cid:durableId="898440754">
    <w:abstractNumId w:val="12"/>
  </w:num>
  <w:num w:numId="36" w16cid:durableId="826245042">
    <w:abstractNumId w:val="19"/>
  </w:num>
  <w:num w:numId="37" w16cid:durableId="1155491154">
    <w:abstractNumId w:val="0"/>
  </w:num>
  <w:num w:numId="38" w16cid:durableId="2045251965">
    <w:abstractNumId w:val="48"/>
  </w:num>
  <w:num w:numId="39" w16cid:durableId="1798141274">
    <w:abstractNumId w:val="45"/>
  </w:num>
  <w:num w:numId="40" w16cid:durableId="72359045">
    <w:abstractNumId w:val="50"/>
  </w:num>
  <w:num w:numId="41" w16cid:durableId="1963418345">
    <w:abstractNumId w:val="41"/>
  </w:num>
  <w:num w:numId="42" w16cid:durableId="1584954204">
    <w:abstractNumId w:val="38"/>
  </w:num>
  <w:num w:numId="43" w16cid:durableId="1008561206">
    <w:abstractNumId w:val="61"/>
  </w:num>
  <w:num w:numId="44" w16cid:durableId="420102001">
    <w:abstractNumId w:val="13"/>
  </w:num>
  <w:num w:numId="45" w16cid:durableId="1558932726">
    <w:abstractNumId w:val="33"/>
  </w:num>
  <w:num w:numId="46" w16cid:durableId="132526861">
    <w:abstractNumId w:val="23"/>
  </w:num>
  <w:num w:numId="47" w16cid:durableId="2073428935">
    <w:abstractNumId w:val="44"/>
  </w:num>
  <w:num w:numId="48" w16cid:durableId="432670132">
    <w:abstractNumId w:val="42"/>
  </w:num>
  <w:num w:numId="49" w16cid:durableId="1668626704">
    <w:abstractNumId w:val="8"/>
  </w:num>
  <w:num w:numId="50" w16cid:durableId="1033072440">
    <w:abstractNumId w:val="60"/>
  </w:num>
  <w:num w:numId="51" w16cid:durableId="1292246253">
    <w:abstractNumId w:val="28"/>
  </w:num>
  <w:num w:numId="52" w16cid:durableId="237402627">
    <w:abstractNumId w:val="10"/>
  </w:num>
  <w:num w:numId="53" w16cid:durableId="541017140">
    <w:abstractNumId w:val="4"/>
  </w:num>
  <w:num w:numId="54" w16cid:durableId="98068390">
    <w:abstractNumId w:val="47"/>
  </w:num>
  <w:num w:numId="55" w16cid:durableId="1729189546">
    <w:abstractNumId w:val="27"/>
  </w:num>
  <w:num w:numId="56" w16cid:durableId="1979874897">
    <w:abstractNumId w:val="22"/>
  </w:num>
  <w:num w:numId="57" w16cid:durableId="1965041317">
    <w:abstractNumId w:val="37"/>
  </w:num>
  <w:num w:numId="58" w16cid:durableId="979114037">
    <w:abstractNumId w:val="7"/>
  </w:num>
  <w:num w:numId="59" w16cid:durableId="247203766">
    <w:abstractNumId w:val="26"/>
  </w:num>
  <w:num w:numId="60" w16cid:durableId="1876503996">
    <w:abstractNumId w:val="25"/>
  </w:num>
  <w:num w:numId="61" w16cid:durableId="4967739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22818040">
    <w:abstractNumId w:val="4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9B"/>
    <w:rsid w:val="000000D0"/>
    <w:rsid w:val="00000543"/>
    <w:rsid w:val="00000BE1"/>
    <w:rsid w:val="00001A94"/>
    <w:rsid w:val="000023E5"/>
    <w:rsid w:val="00002559"/>
    <w:rsid w:val="00002561"/>
    <w:rsid w:val="00002AAC"/>
    <w:rsid w:val="00003027"/>
    <w:rsid w:val="0000308D"/>
    <w:rsid w:val="00003481"/>
    <w:rsid w:val="000037B8"/>
    <w:rsid w:val="00003836"/>
    <w:rsid w:val="000038EE"/>
    <w:rsid w:val="00003A14"/>
    <w:rsid w:val="00005546"/>
    <w:rsid w:val="00005571"/>
    <w:rsid w:val="0000565D"/>
    <w:rsid w:val="00005809"/>
    <w:rsid w:val="0000600F"/>
    <w:rsid w:val="000066AE"/>
    <w:rsid w:val="00007026"/>
    <w:rsid w:val="00007786"/>
    <w:rsid w:val="00007E21"/>
    <w:rsid w:val="00007EA8"/>
    <w:rsid w:val="000104E4"/>
    <w:rsid w:val="000107BD"/>
    <w:rsid w:val="000108A8"/>
    <w:rsid w:val="000110D6"/>
    <w:rsid w:val="000111EE"/>
    <w:rsid w:val="000114FD"/>
    <w:rsid w:val="000115A2"/>
    <w:rsid w:val="00011DE8"/>
    <w:rsid w:val="00011E3A"/>
    <w:rsid w:val="00011E44"/>
    <w:rsid w:val="00011F17"/>
    <w:rsid w:val="00011F7A"/>
    <w:rsid w:val="00012126"/>
    <w:rsid w:val="000122EB"/>
    <w:rsid w:val="0001251E"/>
    <w:rsid w:val="00012A75"/>
    <w:rsid w:val="00012CCE"/>
    <w:rsid w:val="00012FFC"/>
    <w:rsid w:val="00014F11"/>
    <w:rsid w:val="00014F5C"/>
    <w:rsid w:val="0001509E"/>
    <w:rsid w:val="0001511F"/>
    <w:rsid w:val="0001523D"/>
    <w:rsid w:val="000156A4"/>
    <w:rsid w:val="00015913"/>
    <w:rsid w:val="00015CBE"/>
    <w:rsid w:val="00015D1F"/>
    <w:rsid w:val="00015FAB"/>
    <w:rsid w:val="00016018"/>
    <w:rsid w:val="0001618F"/>
    <w:rsid w:val="00016EA0"/>
    <w:rsid w:val="00017030"/>
    <w:rsid w:val="00017177"/>
    <w:rsid w:val="00017781"/>
    <w:rsid w:val="00017D67"/>
    <w:rsid w:val="000200C8"/>
    <w:rsid w:val="00020221"/>
    <w:rsid w:val="00020225"/>
    <w:rsid w:val="0002044A"/>
    <w:rsid w:val="000207CD"/>
    <w:rsid w:val="00020A70"/>
    <w:rsid w:val="00020D14"/>
    <w:rsid w:val="00020E2B"/>
    <w:rsid w:val="00021BB2"/>
    <w:rsid w:val="000223B7"/>
    <w:rsid w:val="00022639"/>
    <w:rsid w:val="0002273B"/>
    <w:rsid w:val="000239EC"/>
    <w:rsid w:val="00023BDD"/>
    <w:rsid w:val="00023C21"/>
    <w:rsid w:val="00023E5D"/>
    <w:rsid w:val="000243EF"/>
    <w:rsid w:val="00024BD3"/>
    <w:rsid w:val="00024C7E"/>
    <w:rsid w:val="00024DF1"/>
    <w:rsid w:val="0002554D"/>
    <w:rsid w:val="000255C7"/>
    <w:rsid w:val="0002576A"/>
    <w:rsid w:val="00025E02"/>
    <w:rsid w:val="00026049"/>
    <w:rsid w:val="000260C4"/>
    <w:rsid w:val="000264F9"/>
    <w:rsid w:val="000266D6"/>
    <w:rsid w:val="000272B3"/>
    <w:rsid w:val="0002769D"/>
    <w:rsid w:val="00027752"/>
    <w:rsid w:val="00027B21"/>
    <w:rsid w:val="00027E06"/>
    <w:rsid w:val="00027EBC"/>
    <w:rsid w:val="000302CA"/>
    <w:rsid w:val="0003037B"/>
    <w:rsid w:val="00030D29"/>
    <w:rsid w:val="00030E68"/>
    <w:rsid w:val="00030E90"/>
    <w:rsid w:val="000317A3"/>
    <w:rsid w:val="00031A69"/>
    <w:rsid w:val="00032088"/>
    <w:rsid w:val="00032136"/>
    <w:rsid w:val="00032B21"/>
    <w:rsid w:val="00032B2A"/>
    <w:rsid w:val="00032B40"/>
    <w:rsid w:val="00032CCD"/>
    <w:rsid w:val="00032EAF"/>
    <w:rsid w:val="00033014"/>
    <w:rsid w:val="00033558"/>
    <w:rsid w:val="0003446F"/>
    <w:rsid w:val="00034C1E"/>
    <w:rsid w:val="00035461"/>
    <w:rsid w:val="000355EA"/>
    <w:rsid w:val="00035672"/>
    <w:rsid w:val="000359DE"/>
    <w:rsid w:val="00035D49"/>
    <w:rsid w:val="00035E63"/>
    <w:rsid w:val="0003683E"/>
    <w:rsid w:val="000369B6"/>
    <w:rsid w:val="00036B33"/>
    <w:rsid w:val="00036C7C"/>
    <w:rsid w:val="00036FBD"/>
    <w:rsid w:val="00037225"/>
    <w:rsid w:val="00037540"/>
    <w:rsid w:val="00037C25"/>
    <w:rsid w:val="00040738"/>
    <w:rsid w:val="000409E6"/>
    <w:rsid w:val="00040A2C"/>
    <w:rsid w:val="00040D65"/>
    <w:rsid w:val="00041742"/>
    <w:rsid w:val="00041ED4"/>
    <w:rsid w:val="000420B9"/>
    <w:rsid w:val="00042169"/>
    <w:rsid w:val="00042320"/>
    <w:rsid w:val="0004285D"/>
    <w:rsid w:val="00042EC6"/>
    <w:rsid w:val="000441C9"/>
    <w:rsid w:val="00044CAE"/>
    <w:rsid w:val="00045401"/>
    <w:rsid w:val="000456D3"/>
    <w:rsid w:val="00045A09"/>
    <w:rsid w:val="00045B32"/>
    <w:rsid w:val="00045CE3"/>
    <w:rsid w:val="00046026"/>
    <w:rsid w:val="000465BC"/>
    <w:rsid w:val="000467C4"/>
    <w:rsid w:val="0004688A"/>
    <w:rsid w:val="000473AA"/>
    <w:rsid w:val="00047572"/>
    <w:rsid w:val="0004783F"/>
    <w:rsid w:val="00047F9F"/>
    <w:rsid w:val="00050050"/>
    <w:rsid w:val="000505B3"/>
    <w:rsid w:val="000507FD"/>
    <w:rsid w:val="00050F9C"/>
    <w:rsid w:val="000511C3"/>
    <w:rsid w:val="000511DE"/>
    <w:rsid w:val="00052373"/>
    <w:rsid w:val="00052476"/>
    <w:rsid w:val="0005274D"/>
    <w:rsid w:val="0005277E"/>
    <w:rsid w:val="00053512"/>
    <w:rsid w:val="0005408D"/>
    <w:rsid w:val="0005452C"/>
    <w:rsid w:val="00054669"/>
    <w:rsid w:val="00054B28"/>
    <w:rsid w:val="00054EFA"/>
    <w:rsid w:val="00054F84"/>
    <w:rsid w:val="00055121"/>
    <w:rsid w:val="00055A7E"/>
    <w:rsid w:val="00055C74"/>
    <w:rsid w:val="00055D82"/>
    <w:rsid w:val="00055DF7"/>
    <w:rsid w:val="00055EDF"/>
    <w:rsid w:val="000563B8"/>
    <w:rsid w:val="000568A4"/>
    <w:rsid w:val="000601D3"/>
    <w:rsid w:val="0006037F"/>
    <w:rsid w:val="00060771"/>
    <w:rsid w:val="0006079D"/>
    <w:rsid w:val="00060A5D"/>
    <w:rsid w:val="00060BAD"/>
    <w:rsid w:val="000612C0"/>
    <w:rsid w:val="00061624"/>
    <w:rsid w:val="00061B7D"/>
    <w:rsid w:val="00062A49"/>
    <w:rsid w:val="00062F28"/>
    <w:rsid w:val="0006339F"/>
    <w:rsid w:val="00063509"/>
    <w:rsid w:val="00064153"/>
    <w:rsid w:val="00064224"/>
    <w:rsid w:val="00064281"/>
    <w:rsid w:val="000646C0"/>
    <w:rsid w:val="00064D91"/>
    <w:rsid w:val="00064DAD"/>
    <w:rsid w:val="00064DF3"/>
    <w:rsid w:val="0006518E"/>
    <w:rsid w:val="00065A4A"/>
    <w:rsid w:val="00065C0F"/>
    <w:rsid w:val="00065C19"/>
    <w:rsid w:val="00065D34"/>
    <w:rsid w:val="00065D65"/>
    <w:rsid w:val="000661F8"/>
    <w:rsid w:val="00066B6E"/>
    <w:rsid w:val="00066C2E"/>
    <w:rsid w:val="00066C58"/>
    <w:rsid w:val="00066E39"/>
    <w:rsid w:val="00066F65"/>
    <w:rsid w:val="00066F7A"/>
    <w:rsid w:val="00067094"/>
    <w:rsid w:val="000671ED"/>
    <w:rsid w:val="00067342"/>
    <w:rsid w:val="00067657"/>
    <w:rsid w:val="000679AC"/>
    <w:rsid w:val="000679C6"/>
    <w:rsid w:val="00067A16"/>
    <w:rsid w:val="00067C80"/>
    <w:rsid w:val="00067F38"/>
    <w:rsid w:val="00070282"/>
    <w:rsid w:val="0007059E"/>
    <w:rsid w:val="00070778"/>
    <w:rsid w:val="000718EC"/>
    <w:rsid w:val="00071A91"/>
    <w:rsid w:val="00071B80"/>
    <w:rsid w:val="000722B8"/>
    <w:rsid w:val="00072905"/>
    <w:rsid w:val="00074492"/>
    <w:rsid w:val="0007463F"/>
    <w:rsid w:val="00074D20"/>
    <w:rsid w:val="00074E94"/>
    <w:rsid w:val="00074F13"/>
    <w:rsid w:val="00075053"/>
    <w:rsid w:val="000755D4"/>
    <w:rsid w:val="00075B0F"/>
    <w:rsid w:val="00075B15"/>
    <w:rsid w:val="00075BE2"/>
    <w:rsid w:val="00075F50"/>
    <w:rsid w:val="0007603A"/>
    <w:rsid w:val="0007635C"/>
    <w:rsid w:val="0007635D"/>
    <w:rsid w:val="00077345"/>
    <w:rsid w:val="0007797F"/>
    <w:rsid w:val="00077AA7"/>
    <w:rsid w:val="00077CB7"/>
    <w:rsid w:val="00077CBF"/>
    <w:rsid w:val="00077DEF"/>
    <w:rsid w:val="00077EB4"/>
    <w:rsid w:val="00080A52"/>
    <w:rsid w:val="00080B8C"/>
    <w:rsid w:val="00080B99"/>
    <w:rsid w:val="0008183F"/>
    <w:rsid w:val="00081D9C"/>
    <w:rsid w:val="00081E54"/>
    <w:rsid w:val="00083385"/>
    <w:rsid w:val="00083680"/>
    <w:rsid w:val="000836EE"/>
    <w:rsid w:val="00083979"/>
    <w:rsid w:val="00083A7D"/>
    <w:rsid w:val="00083B54"/>
    <w:rsid w:val="00083B58"/>
    <w:rsid w:val="00083B95"/>
    <w:rsid w:val="00083EB9"/>
    <w:rsid w:val="00083EC6"/>
    <w:rsid w:val="00084875"/>
    <w:rsid w:val="000848D1"/>
    <w:rsid w:val="00085493"/>
    <w:rsid w:val="00085653"/>
    <w:rsid w:val="00085738"/>
    <w:rsid w:val="00085A6D"/>
    <w:rsid w:val="00085ADD"/>
    <w:rsid w:val="00085B1C"/>
    <w:rsid w:val="00086260"/>
    <w:rsid w:val="00086382"/>
    <w:rsid w:val="0008720B"/>
    <w:rsid w:val="000873CA"/>
    <w:rsid w:val="00087C94"/>
    <w:rsid w:val="00087D31"/>
    <w:rsid w:val="00087D7B"/>
    <w:rsid w:val="00087EC7"/>
    <w:rsid w:val="000904CE"/>
    <w:rsid w:val="0009061F"/>
    <w:rsid w:val="00090983"/>
    <w:rsid w:val="00090D14"/>
    <w:rsid w:val="00091034"/>
    <w:rsid w:val="000912A4"/>
    <w:rsid w:val="000913FF"/>
    <w:rsid w:val="0009174A"/>
    <w:rsid w:val="00091A63"/>
    <w:rsid w:val="00091CB0"/>
    <w:rsid w:val="00092022"/>
    <w:rsid w:val="0009224F"/>
    <w:rsid w:val="00093203"/>
    <w:rsid w:val="0009351E"/>
    <w:rsid w:val="000936CE"/>
    <w:rsid w:val="00094230"/>
    <w:rsid w:val="00094550"/>
    <w:rsid w:val="0009482D"/>
    <w:rsid w:val="0009492E"/>
    <w:rsid w:val="00094FD9"/>
    <w:rsid w:val="00095211"/>
    <w:rsid w:val="00095871"/>
    <w:rsid w:val="00096199"/>
    <w:rsid w:val="00096232"/>
    <w:rsid w:val="000963D4"/>
    <w:rsid w:val="00096A0F"/>
    <w:rsid w:val="00097338"/>
    <w:rsid w:val="00097606"/>
    <w:rsid w:val="00097763"/>
    <w:rsid w:val="000A00F5"/>
    <w:rsid w:val="000A08C0"/>
    <w:rsid w:val="000A0959"/>
    <w:rsid w:val="000A0979"/>
    <w:rsid w:val="000A0D35"/>
    <w:rsid w:val="000A13AF"/>
    <w:rsid w:val="000A1404"/>
    <w:rsid w:val="000A18E6"/>
    <w:rsid w:val="000A1FF3"/>
    <w:rsid w:val="000A2266"/>
    <w:rsid w:val="000A2FB3"/>
    <w:rsid w:val="000A348F"/>
    <w:rsid w:val="000A35D4"/>
    <w:rsid w:val="000A362E"/>
    <w:rsid w:val="000A3CBF"/>
    <w:rsid w:val="000A3D86"/>
    <w:rsid w:val="000A4D74"/>
    <w:rsid w:val="000A5181"/>
    <w:rsid w:val="000A51AC"/>
    <w:rsid w:val="000A56FE"/>
    <w:rsid w:val="000A5AC3"/>
    <w:rsid w:val="000A5BDB"/>
    <w:rsid w:val="000A5CEA"/>
    <w:rsid w:val="000A60B7"/>
    <w:rsid w:val="000A6FD3"/>
    <w:rsid w:val="000A7308"/>
    <w:rsid w:val="000A7340"/>
    <w:rsid w:val="000A7586"/>
    <w:rsid w:val="000A75F3"/>
    <w:rsid w:val="000A7804"/>
    <w:rsid w:val="000A7A30"/>
    <w:rsid w:val="000A7C2B"/>
    <w:rsid w:val="000A7C7C"/>
    <w:rsid w:val="000B01A4"/>
    <w:rsid w:val="000B01CD"/>
    <w:rsid w:val="000B01E3"/>
    <w:rsid w:val="000B0276"/>
    <w:rsid w:val="000B0403"/>
    <w:rsid w:val="000B0C71"/>
    <w:rsid w:val="000B0C92"/>
    <w:rsid w:val="000B0F21"/>
    <w:rsid w:val="000B0FE3"/>
    <w:rsid w:val="000B11A4"/>
    <w:rsid w:val="000B13FB"/>
    <w:rsid w:val="000B1A5A"/>
    <w:rsid w:val="000B1FA8"/>
    <w:rsid w:val="000B2039"/>
    <w:rsid w:val="000B21CD"/>
    <w:rsid w:val="000B22C9"/>
    <w:rsid w:val="000B2917"/>
    <w:rsid w:val="000B2B44"/>
    <w:rsid w:val="000B2B7D"/>
    <w:rsid w:val="000B2D23"/>
    <w:rsid w:val="000B2D6A"/>
    <w:rsid w:val="000B30D1"/>
    <w:rsid w:val="000B3424"/>
    <w:rsid w:val="000B3491"/>
    <w:rsid w:val="000B379B"/>
    <w:rsid w:val="000B38F7"/>
    <w:rsid w:val="000B483A"/>
    <w:rsid w:val="000B4A9C"/>
    <w:rsid w:val="000B5390"/>
    <w:rsid w:val="000B57AB"/>
    <w:rsid w:val="000B5BB6"/>
    <w:rsid w:val="000B5DC8"/>
    <w:rsid w:val="000B5F58"/>
    <w:rsid w:val="000B6A39"/>
    <w:rsid w:val="000B6E06"/>
    <w:rsid w:val="000B7958"/>
    <w:rsid w:val="000C0190"/>
    <w:rsid w:val="000C0D49"/>
    <w:rsid w:val="000C1783"/>
    <w:rsid w:val="000C1921"/>
    <w:rsid w:val="000C19A3"/>
    <w:rsid w:val="000C1ACB"/>
    <w:rsid w:val="000C1CA9"/>
    <w:rsid w:val="000C220B"/>
    <w:rsid w:val="000C2383"/>
    <w:rsid w:val="000C241C"/>
    <w:rsid w:val="000C24B0"/>
    <w:rsid w:val="000C257C"/>
    <w:rsid w:val="000C26A1"/>
    <w:rsid w:val="000C2DCB"/>
    <w:rsid w:val="000C36D9"/>
    <w:rsid w:val="000C38AF"/>
    <w:rsid w:val="000C3BA9"/>
    <w:rsid w:val="000C3FA3"/>
    <w:rsid w:val="000C419E"/>
    <w:rsid w:val="000C4256"/>
    <w:rsid w:val="000C4273"/>
    <w:rsid w:val="000C4456"/>
    <w:rsid w:val="000C4780"/>
    <w:rsid w:val="000C4C66"/>
    <w:rsid w:val="000C5050"/>
    <w:rsid w:val="000C5234"/>
    <w:rsid w:val="000C5A5A"/>
    <w:rsid w:val="000C5C21"/>
    <w:rsid w:val="000C5E66"/>
    <w:rsid w:val="000C5FB1"/>
    <w:rsid w:val="000C6112"/>
    <w:rsid w:val="000C6616"/>
    <w:rsid w:val="000C6621"/>
    <w:rsid w:val="000C66F8"/>
    <w:rsid w:val="000C6C46"/>
    <w:rsid w:val="000C6CC7"/>
    <w:rsid w:val="000C7053"/>
    <w:rsid w:val="000D02F7"/>
    <w:rsid w:val="000D0545"/>
    <w:rsid w:val="000D0A08"/>
    <w:rsid w:val="000D0B9C"/>
    <w:rsid w:val="000D0EB4"/>
    <w:rsid w:val="000D0F34"/>
    <w:rsid w:val="000D1275"/>
    <w:rsid w:val="000D1294"/>
    <w:rsid w:val="000D163F"/>
    <w:rsid w:val="000D1A51"/>
    <w:rsid w:val="000D210D"/>
    <w:rsid w:val="000D219E"/>
    <w:rsid w:val="000D2494"/>
    <w:rsid w:val="000D24C7"/>
    <w:rsid w:val="000D2893"/>
    <w:rsid w:val="000D2A00"/>
    <w:rsid w:val="000D34D1"/>
    <w:rsid w:val="000D36DE"/>
    <w:rsid w:val="000D4024"/>
    <w:rsid w:val="000D42D6"/>
    <w:rsid w:val="000D4B7C"/>
    <w:rsid w:val="000D4C54"/>
    <w:rsid w:val="000D4D56"/>
    <w:rsid w:val="000D4D5E"/>
    <w:rsid w:val="000D4DED"/>
    <w:rsid w:val="000D532D"/>
    <w:rsid w:val="000D5411"/>
    <w:rsid w:val="000D5CE2"/>
    <w:rsid w:val="000D64B2"/>
    <w:rsid w:val="000D68DA"/>
    <w:rsid w:val="000D6DD3"/>
    <w:rsid w:val="000D6EA2"/>
    <w:rsid w:val="000D6ED2"/>
    <w:rsid w:val="000D706E"/>
    <w:rsid w:val="000D7448"/>
    <w:rsid w:val="000D78D6"/>
    <w:rsid w:val="000E00E2"/>
    <w:rsid w:val="000E0262"/>
    <w:rsid w:val="000E08E6"/>
    <w:rsid w:val="000E0923"/>
    <w:rsid w:val="000E0B45"/>
    <w:rsid w:val="000E168C"/>
    <w:rsid w:val="000E1D74"/>
    <w:rsid w:val="000E1E18"/>
    <w:rsid w:val="000E1E84"/>
    <w:rsid w:val="000E1EAF"/>
    <w:rsid w:val="000E1F15"/>
    <w:rsid w:val="000E202F"/>
    <w:rsid w:val="000E2097"/>
    <w:rsid w:val="000E2295"/>
    <w:rsid w:val="000E2B66"/>
    <w:rsid w:val="000E2DB8"/>
    <w:rsid w:val="000E2ED0"/>
    <w:rsid w:val="000E3279"/>
    <w:rsid w:val="000E3574"/>
    <w:rsid w:val="000E3B8E"/>
    <w:rsid w:val="000E3E29"/>
    <w:rsid w:val="000E3E33"/>
    <w:rsid w:val="000E40F0"/>
    <w:rsid w:val="000E42EE"/>
    <w:rsid w:val="000E4B4A"/>
    <w:rsid w:val="000E4BA1"/>
    <w:rsid w:val="000E4C27"/>
    <w:rsid w:val="000E4F73"/>
    <w:rsid w:val="000E5188"/>
    <w:rsid w:val="000E5634"/>
    <w:rsid w:val="000E56CB"/>
    <w:rsid w:val="000E5E90"/>
    <w:rsid w:val="000E65B6"/>
    <w:rsid w:val="000E6A4D"/>
    <w:rsid w:val="000E72E4"/>
    <w:rsid w:val="000E7803"/>
    <w:rsid w:val="000E78C4"/>
    <w:rsid w:val="000E7B62"/>
    <w:rsid w:val="000E7DEA"/>
    <w:rsid w:val="000E7E19"/>
    <w:rsid w:val="000F0EAF"/>
    <w:rsid w:val="000F18A6"/>
    <w:rsid w:val="000F1DD5"/>
    <w:rsid w:val="000F209B"/>
    <w:rsid w:val="000F231D"/>
    <w:rsid w:val="000F250B"/>
    <w:rsid w:val="000F2748"/>
    <w:rsid w:val="000F2D38"/>
    <w:rsid w:val="000F2EBF"/>
    <w:rsid w:val="000F33D1"/>
    <w:rsid w:val="000F360C"/>
    <w:rsid w:val="000F3985"/>
    <w:rsid w:val="000F39AE"/>
    <w:rsid w:val="000F4056"/>
    <w:rsid w:val="000F4BB9"/>
    <w:rsid w:val="000F4C36"/>
    <w:rsid w:val="000F4D9B"/>
    <w:rsid w:val="000F4EA9"/>
    <w:rsid w:val="000F50AB"/>
    <w:rsid w:val="000F5AA2"/>
    <w:rsid w:val="000F5BC2"/>
    <w:rsid w:val="000F5FB5"/>
    <w:rsid w:val="000F61A0"/>
    <w:rsid w:val="000F624C"/>
    <w:rsid w:val="000F6924"/>
    <w:rsid w:val="000F698C"/>
    <w:rsid w:val="000F705C"/>
    <w:rsid w:val="000F744A"/>
    <w:rsid w:val="000F7A5C"/>
    <w:rsid w:val="000F7BA7"/>
    <w:rsid w:val="001003E7"/>
    <w:rsid w:val="0010080A"/>
    <w:rsid w:val="00100E39"/>
    <w:rsid w:val="00100FEE"/>
    <w:rsid w:val="0010138E"/>
    <w:rsid w:val="001013C5"/>
    <w:rsid w:val="00102239"/>
    <w:rsid w:val="0010239D"/>
    <w:rsid w:val="001023E7"/>
    <w:rsid w:val="0010268A"/>
    <w:rsid w:val="001026F0"/>
    <w:rsid w:val="00102BCC"/>
    <w:rsid w:val="00102C24"/>
    <w:rsid w:val="0010316F"/>
    <w:rsid w:val="00103348"/>
    <w:rsid w:val="00103BA1"/>
    <w:rsid w:val="00104036"/>
    <w:rsid w:val="0010457E"/>
    <w:rsid w:val="00104980"/>
    <w:rsid w:val="001056C4"/>
    <w:rsid w:val="001057B3"/>
    <w:rsid w:val="00105857"/>
    <w:rsid w:val="00105FCF"/>
    <w:rsid w:val="00106466"/>
    <w:rsid w:val="001064C5"/>
    <w:rsid w:val="00106776"/>
    <w:rsid w:val="00107627"/>
    <w:rsid w:val="00107648"/>
    <w:rsid w:val="00107AF4"/>
    <w:rsid w:val="00107C9E"/>
    <w:rsid w:val="00107ED8"/>
    <w:rsid w:val="00110778"/>
    <w:rsid w:val="001111ED"/>
    <w:rsid w:val="0011183E"/>
    <w:rsid w:val="00111C46"/>
    <w:rsid w:val="0011206A"/>
    <w:rsid w:val="001124B5"/>
    <w:rsid w:val="001124CF"/>
    <w:rsid w:val="00112685"/>
    <w:rsid w:val="0011282B"/>
    <w:rsid w:val="00112A5D"/>
    <w:rsid w:val="001137AB"/>
    <w:rsid w:val="00113A16"/>
    <w:rsid w:val="00115681"/>
    <w:rsid w:val="001159AC"/>
    <w:rsid w:val="00115AF6"/>
    <w:rsid w:val="001160D6"/>
    <w:rsid w:val="00116188"/>
    <w:rsid w:val="0011697E"/>
    <w:rsid w:val="001169CA"/>
    <w:rsid w:val="00116AE7"/>
    <w:rsid w:val="001171E8"/>
    <w:rsid w:val="00117D9F"/>
    <w:rsid w:val="00117F17"/>
    <w:rsid w:val="00117F1D"/>
    <w:rsid w:val="00120699"/>
    <w:rsid w:val="001206C5"/>
    <w:rsid w:val="001209E2"/>
    <w:rsid w:val="00120A2C"/>
    <w:rsid w:val="00120EFF"/>
    <w:rsid w:val="001213E1"/>
    <w:rsid w:val="0012153C"/>
    <w:rsid w:val="00121D21"/>
    <w:rsid w:val="00121F77"/>
    <w:rsid w:val="00122554"/>
    <w:rsid w:val="00122818"/>
    <w:rsid w:val="001229E8"/>
    <w:rsid w:val="00122B8F"/>
    <w:rsid w:val="001235DA"/>
    <w:rsid w:val="001239CB"/>
    <w:rsid w:val="00123FD7"/>
    <w:rsid w:val="00124027"/>
    <w:rsid w:val="0012456C"/>
    <w:rsid w:val="00124CFF"/>
    <w:rsid w:val="00124F02"/>
    <w:rsid w:val="00125E87"/>
    <w:rsid w:val="001268C9"/>
    <w:rsid w:val="00126D99"/>
    <w:rsid w:val="00126F1A"/>
    <w:rsid w:val="00127284"/>
    <w:rsid w:val="0012784F"/>
    <w:rsid w:val="00127864"/>
    <w:rsid w:val="00127940"/>
    <w:rsid w:val="001279C5"/>
    <w:rsid w:val="001302C2"/>
    <w:rsid w:val="001302F3"/>
    <w:rsid w:val="001305A1"/>
    <w:rsid w:val="001307F6"/>
    <w:rsid w:val="001308B4"/>
    <w:rsid w:val="00130977"/>
    <w:rsid w:val="00130DCF"/>
    <w:rsid w:val="00130EB1"/>
    <w:rsid w:val="00131047"/>
    <w:rsid w:val="001313E2"/>
    <w:rsid w:val="00131BD8"/>
    <w:rsid w:val="00131C7C"/>
    <w:rsid w:val="00131CC5"/>
    <w:rsid w:val="00131E38"/>
    <w:rsid w:val="001321CD"/>
    <w:rsid w:val="001321F6"/>
    <w:rsid w:val="00132E15"/>
    <w:rsid w:val="00132E8C"/>
    <w:rsid w:val="001338AA"/>
    <w:rsid w:val="00134036"/>
    <w:rsid w:val="0013477C"/>
    <w:rsid w:val="0013553B"/>
    <w:rsid w:val="001359AA"/>
    <w:rsid w:val="00135B27"/>
    <w:rsid w:val="00135D7E"/>
    <w:rsid w:val="00136A4B"/>
    <w:rsid w:val="001370AF"/>
    <w:rsid w:val="001371BB"/>
    <w:rsid w:val="001372D0"/>
    <w:rsid w:val="00137348"/>
    <w:rsid w:val="001373CE"/>
    <w:rsid w:val="0013767B"/>
    <w:rsid w:val="00137716"/>
    <w:rsid w:val="00137984"/>
    <w:rsid w:val="00137E11"/>
    <w:rsid w:val="0014040A"/>
    <w:rsid w:val="001405DF"/>
    <w:rsid w:val="00141A4B"/>
    <w:rsid w:val="00141A9D"/>
    <w:rsid w:val="0014223F"/>
    <w:rsid w:val="001425BF"/>
    <w:rsid w:val="00142621"/>
    <w:rsid w:val="001429D5"/>
    <w:rsid w:val="00142E48"/>
    <w:rsid w:val="00143009"/>
    <w:rsid w:val="00143037"/>
    <w:rsid w:val="001433D0"/>
    <w:rsid w:val="00143504"/>
    <w:rsid w:val="001447B4"/>
    <w:rsid w:val="00145203"/>
    <w:rsid w:val="00145634"/>
    <w:rsid w:val="00145658"/>
    <w:rsid w:val="001458E0"/>
    <w:rsid w:val="00146913"/>
    <w:rsid w:val="001473C0"/>
    <w:rsid w:val="00147CCE"/>
    <w:rsid w:val="001508AA"/>
    <w:rsid w:val="00150A09"/>
    <w:rsid w:val="00150A5B"/>
    <w:rsid w:val="001511F7"/>
    <w:rsid w:val="0015132E"/>
    <w:rsid w:val="001513EB"/>
    <w:rsid w:val="00151BAF"/>
    <w:rsid w:val="00151CA9"/>
    <w:rsid w:val="00151E1C"/>
    <w:rsid w:val="00152451"/>
    <w:rsid w:val="001525FE"/>
    <w:rsid w:val="0015269E"/>
    <w:rsid w:val="00152A01"/>
    <w:rsid w:val="00152CF0"/>
    <w:rsid w:val="00153C9D"/>
    <w:rsid w:val="00153FEB"/>
    <w:rsid w:val="0015465A"/>
    <w:rsid w:val="001546F8"/>
    <w:rsid w:val="00154B2D"/>
    <w:rsid w:val="00154ECE"/>
    <w:rsid w:val="00155538"/>
    <w:rsid w:val="001555E8"/>
    <w:rsid w:val="001556E3"/>
    <w:rsid w:val="001557A5"/>
    <w:rsid w:val="00155A48"/>
    <w:rsid w:val="0015658A"/>
    <w:rsid w:val="0015692C"/>
    <w:rsid w:val="001569C9"/>
    <w:rsid w:val="00156A41"/>
    <w:rsid w:val="00156B4A"/>
    <w:rsid w:val="001570D1"/>
    <w:rsid w:val="00157115"/>
    <w:rsid w:val="00157254"/>
    <w:rsid w:val="00157288"/>
    <w:rsid w:val="00157576"/>
    <w:rsid w:val="0016012A"/>
    <w:rsid w:val="00160A8C"/>
    <w:rsid w:val="00160BE4"/>
    <w:rsid w:val="0016175D"/>
    <w:rsid w:val="00161C0F"/>
    <w:rsid w:val="00161C81"/>
    <w:rsid w:val="00161F14"/>
    <w:rsid w:val="00162472"/>
    <w:rsid w:val="00162557"/>
    <w:rsid w:val="001625A0"/>
    <w:rsid w:val="00162764"/>
    <w:rsid w:val="001629B9"/>
    <w:rsid w:val="001632E1"/>
    <w:rsid w:val="0016361F"/>
    <w:rsid w:val="0016370E"/>
    <w:rsid w:val="00163963"/>
    <w:rsid w:val="00163AB6"/>
    <w:rsid w:val="00164179"/>
    <w:rsid w:val="0016556F"/>
    <w:rsid w:val="001657C1"/>
    <w:rsid w:val="00165996"/>
    <w:rsid w:val="001663C3"/>
    <w:rsid w:val="00166720"/>
    <w:rsid w:val="00166A83"/>
    <w:rsid w:val="00166CA5"/>
    <w:rsid w:val="00166FC4"/>
    <w:rsid w:val="001672DF"/>
    <w:rsid w:val="0016794C"/>
    <w:rsid w:val="00171293"/>
    <w:rsid w:val="00171615"/>
    <w:rsid w:val="00172176"/>
    <w:rsid w:val="00172502"/>
    <w:rsid w:val="00172553"/>
    <w:rsid w:val="001726FA"/>
    <w:rsid w:val="0017337B"/>
    <w:rsid w:val="00173461"/>
    <w:rsid w:val="00173B27"/>
    <w:rsid w:val="00173D84"/>
    <w:rsid w:val="00173E96"/>
    <w:rsid w:val="00173FE1"/>
    <w:rsid w:val="001742FC"/>
    <w:rsid w:val="001743B8"/>
    <w:rsid w:val="00174C92"/>
    <w:rsid w:val="0017504B"/>
    <w:rsid w:val="00175068"/>
    <w:rsid w:val="00175299"/>
    <w:rsid w:val="00175687"/>
    <w:rsid w:val="00175837"/>
    <w:rsid w:val="00175A07"/>
    <w:rsid w:val="00175B95"/>
    <w:rsid w:val="00175D8A"/>
    <w:rsid w:val="00176329"/>
    <w:rsid w:val="0017640F"/>
    <w:rsid w:val="001765C1"/>
    <w:rsid w:val="001768FC"/>
    <w:rsid w:val="001769F2"/>
    <w:rsid w:val="00176AF7"/>
    <w:rsid w:val="00176B57"/>
    <w:rsid w:val="00176E4B"/>
    <w:rsid w:val="00177055"/>
    <w:rsid w:val="00177465"/>
    <w:rsid w:val="001776E7"/>
    <w:rsid w:val="00177872"/>
    <w:rsid w:val="00177B69"/>
    <w:rsid w:val="00177BD6"/>
    <w:rsid w:val="00177C3C"/>
    <w:rsid w:val="00177E63"/>
    <w:rsid w:val="0018002C"/>
    <w:rsid w:val="00180342"/>
    <w:rsid w:val="001803A1"/>
    <w:rsid w:val="00180FE7"/>
    <w:rsid w:val="001810E3"/>
    <w:rsid w:val="001812A5"/>
    <w:rsid w:val="0018169D"/>
    <w:rsid w:val="00181B52"/>
    <w:rsid w:val="00181C5A"/>
    <w:rsid w:val="00181CDE"/>
    <w:rsid w:val="00182FA5"/>
    <w:rsid w:val="00182FE2"/>
    <w:rsid w:val="001834A0"/>
    <w:rsid w:val="00183827"/>
    <w:rsid w:val="00184288"/>
    <w:rsid w:val="00184844"/>
    <w:rsid w:val="00184A13"/>
    <w:rsid w:val="00184AC5"/>
    <w:rsid w:val="00184E5C"/>
    <w:rsid w:val="00184EA9"/>
    <w:rsid w:val="00185226"/>
    <w:rsid w:val="0018530A"/>
    <w:rsid w:val="001857F2"/>
    <w:rsid w:val="00185807"/>
    <w:rsid w:val="001858A0"/>
    <w:rsid w:val="00185E11"/>
    <w:rsid w:val="00186122"/>
    <w:rsid w:val="001861F5"/>
    <w:rsid w:val="001865AA"/>
    <w:rsid w:val="00187004"/>
    <w:rsid w:val="001874E8"/>
    <w:rsid w:val="0018752F"/>
    <w:rsid w:val="001875F8"/>
    <w:rsid w:val="00187D39"/>
    <w:rsid w:val="00190308"/>
    <w:rsid w:val="00190B86"/>
    <w:rsid w:val="00190D98"/>
    <w:rsid w:val="00190EB7"/>
    <w:rsid w:val="001912EE"/>
    <w:rsid w:val="00191517"/>
    <w:rsid w:val="0019153C"/>
    <w:rsid w:val="00192140"/>
    <w:rsid w:val="00192EFF"/>
    <w:rsid w:val="00193687"/>
    <w:rsid w:val="001938C2"/>
    <w:rsid w:val="00193916"/>
    <w:rsid w:val="001948DA"/>
    <w:rsid w:val="00195006"/>
    <w:rsid w:val="0019503B"/>
    <w:rsid w:val="001957CD"/>
    <w:rsid w:val="00195B78"/>
    <w:rsid w:val="00196008"/>
    <w:rsid w:val="001963F3"/>
    <w:rsid w:val="00196422"/>
    <w:rsid w:val="001965B7"/>
    <w:rsid w:val="001966E6"/>
    <w:rsid w:val="00196800"/>
    <w:rsid w:val="00196894"/>
    <w:rsid w:val="00196DD1"/>
    <w:rsid w:val="00196E2E"/>
    <w:rsid w:val="00196E74"/>
    <w:rsid w:val="001970AB"/>
    <w:rsid w:val="00197317"/>
    <w:rsid w:val="001A0153"/>
    <w:rsid w:val="001A04BB"/>
    <w:rsid w:val="001A0B38"/>
    <w:rsid w:val="001A104E"/>
    <w:rsid w:val="001A115A"/>
    <w:rsid w:val="001A15A1"/>
    <w:rsid w:val="001A173C"/>
    <w:rsid w:val="001A174D"/>
    <w:rsid w:val="001A1771"/>
    <w:rsid w:val="001A1F86"/>
    <w:rsid w:val="001A263A"/>
    <w:rsid w:val="001A2E8B"/>
    <w:rsid w:val="001A32DC"/>
    <w:rsid w:val="001A368F"/>
    <w:rsid w:val="001A44D4"/>
    <w:rsid w:val="001A458E"/>
    <w:rsid w:val="001A4D8A"/>
    <w:rsid w:val="001A6E52"/>
    <w:rsid w:val="001A7282"/>
    <w:rsid w:val="001A7502"/>
    <w:rsid w:val="001A77E2"/>
    <w:rsid w:val="001A7AF8"/>
    <w:rsid w:val="001A7DE2"/>
    <w:rsid w:val="001B0064"/>
    <w:rsid w:val="001B02D6"/>
    <w:rsid w:val="001B041F"/>
    <w:rsid w:val="001B04A2"/>
    <w:rsid w:val="001B0506"/>
    <w:rsid w:val="001B082B"/>
    <w:rsid w:val="001B0896"/>
    <w:rsid w:val="001B1087"/>
    <w:rsid w:val="001B168F"/>
    <w:rsid w:val="001B17FC"/>
    <w:rsid w:val="001B184D"/>
    <w:rsid w:val="001B18FC"/>
    <w:rsid w:val="001B2381"/>
    <w:rsid w:val="001B2501"/>
    <w:rsid w:val="001B3096"/>
    <w:rsid w:val="001B375E"/>
    <w:rsid w:val="001B3AA7"/>
    <w:rsid w:val="001B3DCD"/>
    <w:rsid w:val="001B41F8"/>
    <w:rsid w:val="001B435D"/>
    <w:rsid w:val="001B4518"/>
    <w:rsid w:val="001B4641"/>
    <w:rsid w:val="001B46BB"/>
    <w:rsid w:val="001B46FD"/>
    <w:rsid w:val="001B4EDF"/>
    <w:rsid w:val="001B52BF"/>
    <w:rsid w:val="001B566A"/>
    <w:rsid w:val="001B59A3"/>
    <w:rsid w:val="001B5A7F"/>
    <w:rsid w:val="001B5DD9"/>
    <w:rsid w:val="001B638B"/>
    <w:rsid w:val="001B67C2"/>
    <w:rsid w:val="001B69BC"/>
    <w:rsid w:val="001C077E"/>
    <w:rsid w:val="001C0F2F"/>
    <w:rsid w:val="001C1573"/>
    <w:rsid w:val="001C1FD1"/>
    <w:rsid w:val="001C20EA"/>
    <w:rsid w:val="001C2408"/>
    <w:rsid w:val="001C27FB"/>
    <w:rsid w:val="001C295C"/>
    <w:rsid w:val="001C2B2B"/>
    <w:rsid w:val="001C350F"/>
    <w:rsid w:val="001C3C72"/>
    <w:rsid w:val="001C3D1A"/>
    <w:rsid w:val="001C3EF1"/>
    <w:rsid w:val="001C3F00"/>
    <w:rsid w:val="001C41A8"/>
    <w:rsid w:val="001C426C"/>
    <w:rsid w:val="001C4280"/>
    <w:rsid w:val="001C42AC"/>
    <w:rsid w:val="001C451C"/>
    <w:rsid w:val="001C4669"/>
    <w:rsid w:val="001C5058"/>
    <w:rsid w:val="001C540B"/>
    <w:rsid w:val="001C552B"/>
    <w:rsid w:val="001C5761"/>
    <w:rsid w:val="001C5CC9"/>
    <w:rsid w:val="001C5E27"/>
    <w:rsid w:val="001C6199"/>
    <w:rsid w:val="001C64FA"/>
    <w:rsid w:val="001C6552"/>
    <w:rsid w:val="001C65B2"/>
    <w:rsid w:val="001C6D73"/>
    <w:rsid w:val="001C6FB9"/>
    <w:rsid w:val="001C77A3"/>
    <w:rsid w:val="001C7838"/>
    <w:rsid w:val="001C7E72"/>
    <w:rsid w:val="001D043B"/>
    <w:rsid w:val="001D04B8"/>
    <w:rsid w:val="001D04E3"/>
    <w:rsid w:val="001D083B"/>
    <w:rsid w:val="001D08C8"/>
    <w:rsid w:val="001D0D11"/>
    <w:rsid w:val="001D0FD7"/>
    <w:rsid w:val="001D17AF"/>
    <w:rsid w:val="001D1C27"/>
    <w:rsid w:val="001D1FE2"/>
    <w:rsid w:val="001D2607"/>
    <w:rsid w:val="001D290B"/>
    <w:rsid w:val="001D2A8F"/>
    <w:rsid w:val="001D2A99"/>
    <w:rsid w:val="001D2F77"/>
    <w:rsid w:val="001D3166"/>
    <w:rsid w:val="001D31C8"/>
    <w:rsid w:val="001D31F4"/>
    <w:rsid w:val="001D41D1"/>
    <w:rsid w:val="001D48DA"/>
    <w:rsid w:val="001D4979"/>
    <w:rsid w:val="001D49D3"/>
    <w:rsid w:val="001D4A52"/>
    <w:rsid w:val="001D4C4F"/>
    <w:rsid w:val="001D571C"/>
    <w:rsid w:val="001D5D2C"/>
    <w:rsid w:val="001D5D70"/>
    <w:rsid w:val="001D5DDF"/>
    <w:rsid w:val="001D5E31"/>
    <w:rsid w:val="001D637E"/>
    <w:rsid w:val="001D70F2"/>
    <w:rsid w:val="001D7747"/>
    <w:rsid w:val="001D792A"/>
    <w:rsid w:val="001D7B97"/>
    <w:rsid w:val="001E01B8"/>
    <w:rsid w:val="001E0675"/>
    <w:rsid w:val="001E0E8D"/>
    <w:rsid w:val="001E1282"/>
    <w:rsid w:val="001E2068"/>
    <w:rsid w:val="001E21DF"/>
    <w:rsid w:val="001E24FE"/>
    <w:rsid w:val="001E25DC"/>
    <w:rsid w:val="001E276A"/>
    <w:rsid w:val="001E2993"/>
    <w:rsid w:val="001E29AB"/>
    <w:rsid w:val="001E2EEF"/>
    <w:rsid w:val="001E35F4"/>
    <w:rsid w:val="001E3F0C"/>
    <w:rsid w:val="001E431A"/>
    <w:rsid w:val="001E4AF0"/>
    <w:rsid w:val="001E4C1F"/>
    <w:rsid w:val="001E4FA6"/>
    <w:rsid w:val="001E52B7"/>
    <w:rsid w:val="001E534B"/>
    <w:rsid w:val="001E5416"/>
    <w:rsid w:val="001E5865"/>
    <w:rsid w:val="001E598F"/>
    <w:rsid w:val="001E6140"/>
    <w:rsid w:val="001E61AF"/>
    <w:rsid w:val="001E62D2"/>
    <w:rsid w:val="001E6501"/>
    <w:rsid w:val="001E6588"/>
    <w:rsid w:val="001E6751"/>
    <w:rsid w:val="001E77E6"/>
    <w:rsid w:val="001E79F4"/>
    <w:rsid w:val="001F0210"/>
    <w:rsid w:val="001F05EB"/>
    <w:rsid w:val="001F0E43"/>
    <w:rsid w:val="001F0F9C"/>
    <w:rsid w:val="001F154F"/>
    <w:rsid w:val="001F1680"/>
    <w:rsid w:val="001F16A8"/>
    <w:rsid w:val="001F1AB7"/>
    <w:rsid w:val="001F1C51"/>
    <w:rsid w:val="001F2114"/>
    <w:rsid w:val="001F2223"/>
    <w:rsid w:val="001F27C4"/>
    <w:rsid w:val="001F2C68"/>
    <w:rsid w:val="001F2E46"/>
    <w:rsid w:val="001F3556"/>
    <w:rsid w:val="001F3D4B"/>
    <w:rsid w:val="001F4021"/>
    <w:rsid w:val="001F4248"/>
    <w:rsid w:val="001F4361"/>
    <w:rsid w:val="001F49B9"/>
    <w:rsid w:val="001F4A2D"/>
    <w:rsid w:val="001F4D58"/>
    <w:rsid w:val="001F50B1"/>
    <w:rsid w:val="001F5346"/>
    <w:rsid w:val="001F5909"/>
    <w:rsid w:val="001F5AA7"/>
    <w:rsid w:val="001F643D"/>
    <w:rsid w:val="001F6501"/>
    <w:rsid w:val="001F6677"/>
    <w:rsid w:val="001F687B"/>
    <w:rsid w:val="001F6889"/>
    <w:rsid w:val="001F68F2"/>
    <w:rsid w:val="001F6C5F"/>
    <w:rsid w:val="001F77B4"/>
    <w:rsid w:val="001F7A54"/>
    <w:rsid w:val="001F7DCC"/>
    <w:rsid w:val="00200044"/>
    <w:rsid w:val="0020019C"/>
    <w:rsid w:val="00200EBE"/>
    <w:rsid w:val="002011A4"/>
    <w:rsid w:val="00201273"/>
    <w:rsid w:val="002012ED"/>
    <w:rsid w:val="00201553"/>
    <w:rsid w:val="0020181C"/>
    <w:rsid w:val="002018B4"/>
    <w:rsid w:val="00201C98"/>
    <w:rsid w:val="00201D7D"/>
    <w:rsid w:val="00201F2D"/>
    <w:rsid w:val="0020230C"/>
    <w:rsid w:val="00202691"/>
    <w:rsid w:val="002028A6"/>
    <w:rsid w:val="00202B15"/>
    <w:rsid w:val="00202F9D"/>
    <w:rsid w:val="00203528"/>
    <w:rsid w:val="00203AFC"/>
    <w:rsid w:val="00204698"/>
    <w:rsid w:val="002049EC"/>
    <w:rsid w:val="00204A27"/>
    <w:rsid w:val="00204CEC"/>
    <w:rsid w:val="0020543D"/>
    <w:rsid w:val="00205589"/>
    <w:rsid w:val="0020559B"/>
    <w:rsid w:val="002055E7"/>
    <w:rsid w:val="00205B76"/>
    <w:rsid w:val="002061C5"/>
    <w:rsid w:val="002061E1"/>
    <w:rsid w:val="0020640F"/>
    <w:rsid w:val="0020653D"/>
    <w:rsid w:val="00206687"/>
    <w:rsid w:val="00206D12"/>
    <w:rsid w:val="0020709F"/>
    <w:rsid w:val="00207CC8"/>
    <w:rsid w:val="00207DE7"/>
    <w:rsid w:val="002102F9"/>
    <w:rsid w:val="0021055A"/>
    <w:rsid w:val="0021079B"/>
    <w:rsid w:val="002110A0"/>
    <w:rsid w:val="0021192A"/>
    <w:rsid w:val="00211A39"/>
    <w:rsid w:val="00212024"/>
    <w:rsid w:val="002124EA"/>
    <w:rsid w:val="0021251C"/>
    <w:rsid w:val="00213D2C"/>
    <w:rsid w:val="00213E4F"/>
    <w:rsid w:val="00215839"/>
    <w:rsid w:val="0021631A"/>
    <w:rsid w:val="00216B0C"/>
    <w:rsid w:val="00216C00"/>
    <w:rsid w:val="00216ED6"/>
    <w:rsid w:val="00217085"/>
    <w:rsid w:val="0021721D"/>
    <w:rsid w:val="002173A3"/>
    <w:rsid w:val="00217432"/>
    <w:rsid w:val="00217A55"/>
    <w:rsid w:val="00217B67"/>
    <w:rsid w:val="00217E41"/>
    <w:rsid w:val="0022007E"/>
    <w:rsid w:val="0022012A"/>
    <w:rsid w:val="002203F1"/>
    <w:rsid w:val="002212EC"/>
    <w:rsid w:val="00221350"/>
    <w:rsid w:val="0022193E"/>
    <w:rsid w:val="00221989"/>
    <w:rsid w:val="00221B47"/>
    <w:rsid w:val="00221E8A"/>
    <w:rsid w:val="00221EBC"/>
    <w:rsid w:val="002221AD"/>
    <w:rsid w:val="00222445"/>
    <w:rsid w:val="002225A5"/>
    <w:rsid w:val="00222C88"/>
    <w:rsid w:val="00222CB5"/>
    <w:rsid w:val="00222D42"/>
    <w:rsid w:val="0022303E"/>
    <w:rsid w:val="0022364F"/>
    <w:rsid w:val="00223B74"/>
    <w:rsid w:val="00223BD3"/>
    <w:rsid w:val="00223DCE"/>
    <w:rsid w:val="00224034"/>
    <w:rsid w:val="0022436F"/>
    <w:rsid w:val="002248F8"/>
    <w:rsid w:val="00224F87"/>
    <w:rsid w:val="00225048"/>
    <w:rsid w:val="00225335"/>
    <w:rsid w:val="00225893"/>
    <w:rsid w:val="002262E7"/>
    <w:rsid w:val="002262F9"/>
    <w:rsid w:val="002265CC"/>
    <w:rsid w:val="00226637"/>
    <w:rsid w:val="00226858"/>
    <w:rsid w:val="00226A7B"/>
    <w:rsid w:val="00226F96"/>
    <w:rsid w:val="00227029"/>
    <w:rsid w:val="00230C87"/>
    <w:rsid w:val="00230E91"/>
    <w:rsid w:val="00231822"/>
    <w:rsid w:val="00231AC3"/>
    <w:rsid w:val="00232048"/>
    <w:rsid w:val="002323C7"/>
    <w:rsid w:val="00232AD5"/>
    <w:rsid w:val="00232C12"/>
    <w:rsid w:val="00232E41"/>
    <w:rsid w:val="00233029"/>
    <w:rsid w:val="00233763"/>
    <w:rsid w:val="00233833"/>
    <w:rsid w:val="00233CE1"/>
    <w:rsid w:val="00233FBF"/>
    <w:rsid w:val="002342BB"/>
    <w:rsid w:val="00234512"/>
    <w:rsid w:val="002349C2"/>
    <w:rsid w:val="00234C5F"/>
    <w:rsid w:val="00234C69"/>
    <w:rsid w:val="00234CE4"/>
    <w:rsid w:val="00234D98"/>
    <w:rsid w:val="00234FCE"/>
    <w:rsid w:val="002352E1"/>
    <w:rsid w:val="00235F17"/>
    <w:rsid w:val="00236836"/>
    <w:rsid w:val="00236886"/>
    <w:rsid w:val="00236BC9"/>
    <w:rsid w:val="00236F51"/>
    <w:rsid w:val="0023710A"/>
    <w:rsid w:val="00237432"/>
    <w:rsid w:val="00237A48"/>
    <w:rsid w:val="00237C28"/>
    <w:rsid w:val="00237D49"/>
    <w:rsid w:val="00237DB9"/>
    <w:rsid w:val="00237FE1"/>
    <w:rsid w:val="00240006"/>
    <w:rsid w:val="002402F4"/>
    <w:rsid w:val="002405AE"/>
    <w:rsid w:val="0024091C"/>
    <w:rsid w:val="002409D2"/>
    <w:rsid w:val="00240B3D"/>
    <w:rsid w:val="00240E8A"/>
    <w:rsid w:val="00241031"/>
    <w:rsid w:val="002413BF"/>
    <w:rsid w:val="002414CB"/>
    <w:rsid w:val="0024175F"/>
    <w:rsid w:val="00241F0C"/>
    <w:rsid w:val="0024204F"/>
    <w:rsid w:val="00242A9B"/>
    <w:rsid w:val="00242C08"/>
    <w:rsid w:val="0024424B"/>
    <w:rsid w:val="00244812"/>
    <w:rsid w:val="002449CD"/>
    <w:rsid w:val="0024508E"/>
    <w:rsid w:val="00245674"/>
    <w:rsid w:val="00245AC0"/>
    <w:rsid w:val="00245B11"/>
    <w:rsid w:val="00245B30"/>
    <w:rsid w:val="00245E46"/>
    <w:rsid w:val="002460BD"/>
    <w:rsid w:val="00246E43"/>
    <w:rsid w:val="002471FD"/>
    <w:rsid w:val="0024756E"/>
    <w:rsid w:val="00247587"/>
    <w:rsid w:val="002477F7"/>
    <w:rsid w:val="00247E93"/>
    <w:rsid w:val="002500D5"/>
    <w:rsid w:val="00250209"/>
    <w:rsid w:val="00250881"/>
    <w:rsid w:val="002508C0"/>
    <w:rsid w:val="002508DE"/>
    <w:rsid w:val="00250D7D"/>
    <w:rsid w:val="00251327"/>
    <w:rsid w:val="002514B9"/>
    <w:rsid w:val="00251952"/>
    <w:rsid w:val="002521A8"/>
    <w:rsid w:val="00252411"/>
    <w:rsid w:val="00252955"/>
    <w:rsid w:val="00252FE8"/>
    <w:rsid w:val="0025309B"/>
    <w:rsid w:val="00254027"/>
    <w:rsid w:val="0025429D"/>
    <w:rsid w:val="0025479A"/>
    <w:rsid w:val="00254EF5"/>
    <w:rsid w:val="00254FE4"/>
    <w:rsid w:val="002551D2"/>
    <w:rsid w:val="0025596E"/>
    <w:rsid w:val="00255A2D"/>
    <w:rsid w:val="00255B19"/>
    <w:rsid w:val="00255CB1"/>
    <w:rsid w:val="00255D17"/>
    <w:rsid w:val="00255E36"/>
    <w:rsid w:val="0025633B"/>
    <w:rsid w:val="00256DE3"/>
    <w:rsid w:val="002571C6"/>
    <w:rsid w:val="0025752D"/>
    <w:rsid w:val="00257539"/>
    <w:rsid w:val="00257866"/>
    <w:rsid w:val="0025797B"/>
    <w:rsid w:val="00257BC4"/>
    <w:rsid w:val="00257C21"/>
    <w:rsid w:val="00257E5A"/>
    <w:rsid w:val="00257EBD"/>
    <w:rsid w:val="002601A0"/>
    <w:rsid w:val="00260A85"/>
    <w:rsid w:val="00261957"/>
    <w:rsid w:val="0026195A"/>
    <w:rsid w:val="00261B2E"/>
    <w:rsid w:val="00261BE8"/>
    <w:rsid w:val="00261C66"/>
    <w:rsid w:val="00261C77"/>
    <w:rsid w:val="00261F77"/>
    <w:rsid w:val="0026253D"/>
    <w:rsid w:val="002625C1"/>
    <w:rsid w:val="0026270F"/>
    <w:rsid w:val="00262B38"/>
    <w:rsid w:val="00262DB2"/>
    <w:rsid w:val="00262FDF"/>
    <w:rsid w:val="002632C9"/>
    <w:rsid w:val="00263310"/>
    <w:rsid w:val="002637B4"/>
    <w:rsid w:val="00263AB5"/>
    <w:rsid w:val="00263B9A"/>
    <w:rsid w:val="00263C6B"/>
    <w:rsid w:val="00263DB8"/>
    <w:rsid w:val="00263EBE"/>
    <w:rsid w:val="00263ED2"/>
    <w:rsid w:val="00263F6E"/>
    <w:rsid w:val="0026414F"/>
    <w:rsid w:val="0026420F"/>
    <w:rsid w:val="002643C8"/>
    <w:rsid w:val="0026440C"/>
    <w:rsid w:val="0026484A"/>
    <w:rsid w:val="00265424"/>
    <w:rsid w:val="00265C88"/>
    <w:rsid w:val="002660A9"/>
    <w:rsid w:val="002664D2"/>
    <w:rsid w:val="002664F9"/>
    <w:rsid w:val="002665A9"/>
    <w:rsid w:val="00266A21"/>
    <w:rsid w:val="00266DC6"/>
    <w:rsid w:val="00266FC5"/>
    <w:rsid w:val="00267064"/>
    <w:rsid w:val="002670FC"/>
    <w:rsid w:val="00267528"/>
    <w:rsid w:val="002675C7"/>
    <w:rsid w:val="002676B2"/>
    <w:rsid w:val="00267929"/>
    <w:rsid w:val="002679E9"/>
    <w:rsid w:val="00267BA4"/>
    <w:rsid w:val="00267E0C"/>
    <w:rsid w:val="002703C0"/>
    <w:rsid w:val="00270568"/>
    <w:rsid w:val="00270CFF"/>
    <w:rsid w:val="00271195"/>
    <w:rsid w:val="00271244"/>
    <w:rsid w:val="0027198C"/>
    <w:rsid w:val="00271CDE"/>
    <w:rsid w:val="0027207A"/>
    <w:rsid w:val="0027267A"/>
    <w:rsid w:val="00272FE7"/>
    <w:rsid w:val="00273037"/>
    <w:rsid w:val="002733E0"/>
    <w:rsid w:val="00273FF2"/>
    <w:rsid w:val="0027481F"/>
    <w:rsid w:val="00274A3D"/>
    <w:rsid w:val="00274A9F"/>
    <w:rsid w:val="00274C85"/>
    <w:rsid w:val="00274CE9"/>
    <w:rsid w:val="00275B1B"/>
    <w:rsid w:val="00276271"/>
    <w:rsid w:val="00276354"/>
    <w:rsid w:val="002764C5"/>
    <w:rsid w:val="00276689"/>
    <w:rsid w:val="00276D6B"/>
    <w:rsid w:val="00276DFE"/>
    <w:rsid w:val="00277113"/>
    <w:rsid w:val="00277A8B"/>
    <w:rsid w:val="00277E1A"/>
    <w:rsid w:val="0028009C"/>
    <w:rsid w:val="00280219"/>
    <w:rsid w:val="00280365"/>
    <w:rsid w:val="00280C39"/>
    <w:rsid w:val="00281027"/>
    <w:rsid w:val="002815DA"/>
    <w:rsid w:val="002817E9"/>
    <w:rsid w:val="002819BA"/>
    <w:rsid w:val="00281A00"/>
    <w:rsid w:val="0028223C"/>
    <w:rsid w:val="00282779"/>
    <w:rsid w:val="00282D49"/>
    <w:rsid w:val="00282FFD"/>
    <w:rsid w:val="00283048"/>
    <w:rsid w:val="00283286"/>
    <w:rsid w:val="00283299"/>
    <w:rsid w:val="00283815"/>
    <w:rsid w:val="00284554"/>
    <w:rsid w:val="00284D17"/>
    <w:rsid w:val="00284DB7"/>
    <w:rsid w:val="00285114"/>
    <w:rsid w:val="00285228"/>
    <w:rsid w:val="0028533E"/>
    <w:rsid w:val="0028594C"/>
    <w:rsid w:val="00285CEF"/>
    <w:rsid w:val="00285E40"/>
    <w:rsid w:val="00285E6E"/>
    <w:rsid w:val="00285ED4"/>
    <w:rsid w:val="00285F3E"/>
    <w:rsid w:val="00286041"/>
    <w:rsid w:val="002862D3"/>
    <w:rsid w:val="0028634C"/>
    <w:rsid w:val="00287969"/>
    <w:rsid w:val="00287F2E"/>
    <w:rsid w:val="00287FA2"/>
    <w:rsid w:val="002904F6"/>
    <w:rsid w:val="002905F5"/>
    <w:rsid w:val="00290C94"/>
    <w:rsid w:val="0029137D"/>
    <w:rsid w:val="00291E8B"/>
    <w:rsid w:val="00292983"/>
    <w:rsid w:val="00292AEA"/>
    <w:rsid w:val="00292C9D"/>
    <w:rsid w:val="002946D4"/>
    <w:rsid w:val="002947D7"/>
    <w:rsid w:val="002948B1"/>
    <w:rsid w:val="00294B9F"/>
    <w:rsid w:val="00294CF1"/>
    <w:rsid w:val="00294E7E"/>
    <w:rsid w:val="002951D0"/>
    <w:rsid w:val="0029555B"/>
    <w:rsid w:val="002957D5"/>
    <w:rsid w:val="00295D9B"/>
    <w:rsid w:val="002964E2"/>
    <w:rsid w:val="00296627"/>
    <w:rsid w:val="00296634"/>
    <w:rsid w:val="0029690E"/>
    <w:rsid w:val="00296D8B"/>
    <w:rsid w:val="002972F9"/>
    <w:rsid w:val="0029790C"/>
    <w:rsid w:val="00297A5C"/>
    <w:rsid w:val="00297FB2"/>
    <w:rsid w:val="002A039C"/>
    <w:rsid w:val="002A0471"/>
    <w:rsid w:val="002A0B43"/>
    <w:rsid w:val="002A0DCA"/>
    <w:rsid w:val="002A142D"/>
    <w:rsid w:val="002A1672"/>
    <w:rsid w:val="002A1914"/>
    <w:rsid w:val="002A1A6C"/>
    <w:rsid w:val="002A1B3D"/>
    <w:rsid w:val="002A1E1D"/>
    <w:rsid w:val="002A214F"/>
    <w:rsid w:val="002A27A4"/>
    <w:rsid w:val="002A3FB2"/>
    <w:rsid w:val="002A4E8C"/>
    <w:rsid w:val="002A5022"/>
    <w:rsid w:val="002A52DA"/>
    <w:rsid w:val="002A588A"/>
    <w:rsid w:val="002A58F5"/>
    <w:rsid w:val="002A5A63"/>
    <w:rsid w:val="002A5C5C"/>
    <w:rsid w:val="002A5D1F"/>
    <w:rsid w:val="002A5D9D"/>
    <w:rsid w:val="002A5ED1"/>
    <w:rsid w:val="002A604C"/>
    <w:rsid w:val="002A64D1"/>
    <w:rsid w:val="002A6530"/>
    <w:rsid w:val="002A67BC"/>
    <w:rsid w:val="002A68C6"/>
    <w:rsid w:val="002A6DF8"/>
    <w:rsid w:val="002A70BB"/>
    <w:rsid w:val="002A7CD9"/>
    <w:rsid w:val="002B030C"/>
    <w:rsid w:val="002B05D5"/>
    <w:rsid w:val="002B080B"/>
    <w:rsid w:val="002B0D4D"/>
    <w:rsid w:val="002B1270"/>
    <w:rsid w:val="002B17D5"/>
    <w:rsid w:val="002B1DBE"/>
    <w:rsid w:val="002B1F56"/>
    <w:rsid w:val="002B1F76"/>
    <w:rsid w:val="002B221E"/>
    <w:rsid w:val="002B27B0"/>
    <w:rsid w:val="002B39AF"/>
    <w:rsid w:val="002B3ABB"/>
    <w:rsid w:val="002B4565"/>
    <w:rsid w:val="002B4787"/>
    <w:rsid w:val="002B48B8"/>
    <w:rsid w:val="002B4D13"/>
    <w:rsid w:val="002B4EB1"/>
    <w:rsid w:val="002B513A"/>
    <w:rsid w:val="002B5221"/>
    <w:rsid w:val="002B5228"/>
    <w:rsid w:val="002B52BA"/>
    <w:rsid w:val="002B5563"/>
    <w:rsid w:val="002B57B3"/>
    <w:rsid w:val="002B58F9"/>
    <w:rsid w:val="002B5AB7"/>
    <w:rsid w:val="002B5B2D"/>
    <w:rsid w:val="002B5BA1"/>
    <w:rsid w:val="002B6344"/>
    <w:rsid w:val="002B65BE"/>
    <w:rsid w:val="002B66D5"/>
    <w:rsid w:val="002B6F33"/>
    <w:rsid w:val="002B701B"/>
    <w:rsid w:val="002B7063"/>
    <w:rsid w:val="002B7562"/>
    <w:rsid w:val="002B778B"/>
    <w:rsid w:val="002B786A"/>
    <w:rsid w:val="002B79FC"/>
    <w:rsid w:val="002B7B69"/>
    <w:rsid w:val="002B7C3B"/>
    <w:rsid w:val="002C01E2"/>
    <w:rsid w:val="002C0A52"/>
    <w:rsid w:val="002C0ABA"/>
    <w:rsid w:val="002C0BB5"/>
    <w:rsid w:val="002C0BC0"/>
    <w:rsid w:val="002C0F35"/>
    <w:rsid w:val="002C16DA"/>
    <w:rsid w:val="002C18B7"/>
    <w:rsid w:val="002C1C07"/>
    <w:rsid w:val="002C1CC6"/>
    <w:rsid w:val="002C1F0F"/>
    <w:rsid w:val="002C20F5"/>
    <w:rsid w:val="002C2394"/>
    <w:rsid w:val="002C2F6A"/>
    <w:rsid w:val="002C383B"/>
    <w:rsid w:val="002C39C9"/>
    <w:rsid w:val="002C3FA7"/>
    <w:rsid w:val="002C4316"/>
    <w:rsid w:val="002C471C"/>
    <w:rsid w:val="002C4F4F"/>
    <w:rsid w:val="002C53B5"/>
    <w:rsid w:val="002C58FD"/>
    <w:rsid w:val="002C5DF1"/>
    <w:rsid w:val="002C6090"/>
    <w:rsid w:val="002C638A"/>
    <w:rsid w:val="002C63AF"/>
    <w:rsid w:val="002C653C"/>
    <w:rsid w:val="002C68FB"/>
    <w:rsid w:val="002C6939"/>
    <w:rsid w:val="002C6C0F"/>
    <w:rsid w:val="002C6D83"/>
    <w:rsid w:val="002C72D5"/>
    <w:rsid w:val="002C77B7"/>
    <w:rsid w:val="002D02B8"/>
    <w:rsid w:val="002D04AD"/>
    <w:rsid w:val="002D0775"/>
    <w:rsid w:val="002D08A9"/>
    <w:rsid w:val="002D0911"/>
    <w:rsid w:val="002D096F"/>
    <w:rsid w:val="002D0D85"/>
    <w:rsid w:val="002D1944"/>
    <w:rsid w:val="002D1A18"/>
    <w:rsid w:val="002D2090"/>
    <w:rsid w:val="002D2558"/>
    <w:rsid w:val="002D2A20"/>
    <w:rsid w:val="002D2ED3"/>
    <w:rsid w:val="002D31A1"/>
    <w:rsid w:val="002D33C3"/>
    <w:rsid w:val="002D355D"/>
    <w:rsid w:val="002D3672"/>
    <w:rsid w:val="002D4035"/>
    <w:rsid w:val="002D4812"/>
    <w:rsid w:val="002D4F7D"/>
    <w:rsid w:val="002D557D"/>
    <w:rsid w:val="002D5704"/>
    <w:rsid w:val="002D570F"/>
    <w:rsid w:val="002D5959"/>
    <w:rsid w:val="002D5989"/>
    <w:rsid w:val="002D5ABE"/>
    <w:rsid w:val="002D6429"/>
    <w:rsid w:val="002D6645"/>
    <w:rsid w:val="002D6F65"/>
    <w:rsid w:val="002D6FDB"/>
    <w:rsid w:val="002D7096"/>
    <w:rsid w:val="002D752A"/>
    <w:rsid w:val="002D7719"/>
    <w:rsid w:val="002D77B7"/>
    <w:rsid w:val="002D7996"/>
    <w:rsid w:val="002D7E9F"/>
    <w:rsid w:val="002D7ED7"/>
    <w:rsid w:val="002E02C5"/>
    <w:rsid w:val="002E0A54"/>
    <w:rsid w:val="002E127E"/>
    <w:rsid w:val="002E1899"/>
    <w:rsid w:val="002E1B86"/>
    <w:rsid w:val="002E204C"/>
    <w:rsid w:val="002E269F"/>
    <w:rsid w:val="002E28EA"/>
    <w:rsid w:val="002E36C1"/>
    <w:rsid w:val="002E3939"/>
    <w:rsid w:val="002E3D43"/>
    <w:rsid w:val="002E4033"/>
    <w:rsid w:val="002E42DB"/>
    <w:rsid w:val="002E46FD"/>
    <w:rsid w:val="002E4C51"/>
    <w:rsid w:val="002E5096"/>
    <w:rsid w:val="002E51C1"/>
    <w:rsid w:val="002E5208"/>
    <w:rsid w:val="002E628C"/>
    <w:rsid w:val="002E62E5"/>
    <w:rsid w:val="002E6469"/>
    <w:rsid w:val="002E65C6"/>
    <w:rsid w:val="002E72DD"/>
    <w:rsid w:val="002E745D"/>
    <w:rsid w:val="002E7588"/>
    <w:rsid w:val="002E76E3"/>
    <w:rsid w:val="002E79AE"/>
    <w:rsid w:val="002E7A08"/>
    <w:rsid w:val="002E7C09"/>
    <w:rsid w:val="002E7F0A"/>
    <w:rsid w:val="002E7FED"/>
    <w:rsid w:val="002F0254"/>
    <w:rsid w:val="002F051F"/>
    <w:rsid w:val="002F098B"/>
    <w:rsid w:val="002F1152"/>
    <w:rsid w:val="002F1184"/>
    <w:rsid w:val="002F1C47"/>
    <w:rsid w:val="002F2066"/>
    <w:rsid w:val="002F21CE"/>
    <w:rsid w:val="002F2DE4"/>
    <w:rsid w:val="002F3005"/>
    <w:rsid w:val="002F3758"/>
    <w:rsid w:val="002F3889"/>
    <w:rsid w:val="002F40E5"/>
    <w:rsid w:val="002F480B"/>
    <w:rsid w:val="002F4AE0"/>
    <w:rsid w:val="002F4B73"/>
    <w:rsid w:val="002F5414"/>
    <w:rsid w:val="002F55F5"/>
    <w:rsid w:val="002F5674"/>
    <w:rsid w:val="002F5712"/>
    <w:rsid w:val="002F5B78"/>
    <w:rsid w:val="002F5BEA"/>
    <w:rsid w:val="002F5E38"/>
    <w:rsid w:val="002F6022"/>
    <w:rsid w:val="002F6102"/>
    <w:rsid w:val="002F6161"/>
    <w:rsid w:val="002F67D2"/>
    <w:rsid w:val="002F6F1A"/>
    <w:rsid w:val="002F70B6"/>
    <w:rsid w:val="002F70C2"/>
    <w:rsid w:val="002F72A0"/>
    <w:rsid w:val="002F7477"/>
    <w:rsid w:val="002F7E44"/>
    <w:rsid w:val="00300008"/>
    <w:rsid w:val="00300494"/>
    <w:rsid w:val="00300958"/>
    <w:rsid w:val="00300D4C"/>
    <w:rsid w:val="00300E8B"/>
    <w:rsid w:val="00300EFB"/>
    <w:rsid w:val="0030106D"/>
    <w:rsid w:val="003015DC"/>
    <w:rsid w:val="00301DDE"/>
    <w:rsid w:val="00301E04"/>
    <w:rsid w:val="00301F0F"/>
    <w:rsid w:val="0030295C"/>
    <w:rsid w:val="00302BF1"/>
    <w:rsid w:val="0030300F"/>
    <w:rsid w:val="003032CF"/>
    <w:rsid w:val="0030353F"/>
    <w:rsid w:val="003037D1"/>
    <w:rsid w:val="003038ED"/>
    <w:rsid w:val="00303E5F"/>
    <w:rsid w:val="00303EFF"/>
    <w:rsid w:val="0030416E"/>
    <w:rsid w:val="003044BC"/>
    <w:rsid w:val="00304836"/>
    <w:rsid w:val="00304872"/>
    <w:rsid w:val="0030497A"/>
    <w:rsid w:val="00304A8E"/>
    <w:rsid w:val="00304E6D"/>
    <w:rsid w:val="0030546B"/>
    <w:rsid w:val="0030585E"/>
    <w:rsid w:val="003059D6"/>
    <w:rsid w:val="00305E59"/>
    <w:rsid w:val="003061D2"/>
    <w:rsid w:val="0030643C"/>
    <w:rsid w:val="003069F5"/>
    <w:rsid w:val="00306A92"/>
    <w:rsid w:val="00306D62"/>
    <w:rsid w:val="00306FC2"/>
    <w:rsid w:val="003072A3"/>
    <w:rsid w:val="003075EB"/>
    <w:rsid w:val="003079F7"/>
    <w:rsid w:val="00307DC5"/>
    <w:rsid w:val="00307E88"/>
    <w:rsid w:val="0031006E"/>
    <w:rsid w:val="0031075B"/>
    <w:rsid w:val="00310E4C"/>
    <w:rsid w:val="0031179A"/>
    <w:rsid w:val="00311B36"/>
    <w:rsid w:val="003121E9"/>
    <w:rsid w:val="00312283"/>
    <w:rsid w:val="00312BF0"/>
    <w:rsid w:val="00312D5C"/>
    <w:rsid w:val="00312E53"/>
    <w:rsid w:val="00313463"/>
    <w:rsid w:val="00313651"/>
    <w:rsid w:val="00313D83"/>
    <w:rsid w:val="00313EC7"/>
    <w:rsid w:val="00314C88"/>
    <w:rsid w:val="00314D46"/>
    <w:rsid w:val="00315171"/>
    <w:rsid w:val="00315275"/>
    <w:rsid w:val="00315310"/>
    <w:rsid w:val="0031531A"/>
    <w:rsid w:val="00315360"/>
    <w:rsid w:val="003156E1"/>
    <w:rsid w:val="00315D90"/>
    <w:rsid w:val="00315E14"/>
    <w:rsid w:val="00316327"/>
    <w:rsid w:val="003164CB"/>
    <w:rsid w:val="00316824"/>
    <w:rsid w:val="00316BDF"/>
    <w:rsid w:val="00316BF8"/>
    <w:rsid w:val="00320489"/>
    <w:rsid w:val="00320544"/>
    <w:rsid w:val="003206E9"/>
    <w:rsid w:val="003206FE"/>
    <w:rsid w:val="00320D0E"/>
    <w:rsid w:val="003211E2"/>
    <w:rsid w:val="003212A5"/>
    <w:rsid w:val="00321357"/>
    <w:rsid w:val="003216DE"/>
    <w:rsid w:val="00321893"/>
    <w:rsid w:val="00321ED0"/>
    <w:rsid w:val="00322029"/>
    <w:rsid w:val="00322444"/>
    <w:rsid w:val="00322752"/>
    <w:rsid w:val="00322771"/>
    <w:rsid w:val="0032286F"/>
    <w:rsid w:val="003228B7"/>
    <w:rsid w:val="00322C07"/>
    <w:rsid w:val="0032303A"/>
    <w:rsid w:val="00323426"/>
    <w:rsid w:val="003236D4"/>
    <w:rsid w:val="00323AA3"/>
    <w:rsid w:val="00323D13"/>
    <w:rsid w:val="00324008"/>
    <w:rsid w:val="00324754"/>
    <w:rsid w:val="00324E6C"/>
    <w:rsid w:val="00325104"/>
    <w:rsid w:val="00325879"/>
    <w:rsid w:val="00325DBE"/>
    <w:rsid w:val="00325DC7"/>
    <w:rsid w:val="00326105"/>
    <w:rsid w:val="0032638A"/>
    <w:rsid w:val="003264BA"/>
    <w:rsid w:val="00326811"/>
    <w:rsid w:val="00326ADB"/>
    <w:rsid w:val="00327485"/>
    <w:rsid w:val="00327714"/>
    <w:rsid w:val="00330659"/>
    <w:rsid w:val="00330A64"/>
    <w:rsid w:val="003310F6"/>
    <w:rsid w:val="00331443"/>
    <w:rsid w:val="003314F6"/>
    <w:rsid w:val="0033199D"/>
    <w:rsid w:val="003319AD"/>
    <w:rsid w:val="00331F17"/>
    <w:rsid w:val="00331FA7"/>
    <w:rsid w:val="00332032"/>
    <w:rsid w:val="00332526"/>
    <w:rsid w:val="00332CE1"/>
    <w:rsid w:val="00332F5A"/>
    <w:rsid w:val="00333909"/>
    <w:rsid w:val="00333A38"/>
    <w:rsid w:val="00333A40"/>
    <w:rsid w:val="00333A6E"/>
    <w:rsid w:val="00333BFA"/>
    <w:rsid w:val="00333D6C"/>
    <w:rsid w:val="00334527"/>
    <w:rsid w:val="00334DA0"/>
    <w:rsid w:val="00335A26"/>
    <w:rsid w:val="00335E1E"/>
    <w:rsid w:val="00335EEC"/>
    <w:rsid w:val="00335FBC"/>
    <w:rsid w:val="003360A6"/>
    <w:rsid w:val="003360CB"/>
    <w:rsid w:val="00336333"/>
    <w:rsid w:val="00336456"/>
    <w:rsid w:val="00336618"/>
    <w:rsid w:val="00336918"/>
    <w:rsid w:val="00336A85"/>
    <w:rsid w:val="00336C28"/>
    <w:rsid w:val="00336D70"/>
    <w:rsid w:val="003370FA"/>
    <w:rsid w:val="003377D2"/>
    <w:rsid w:val="003401ED"/>
    <w:rsid w:val="00340B88"/>
    <w:rsid w:val="0034128F"/>
    <w:rsid w:val="00341385"/>
    <w:rsid w:val="003414D3"/>
    <w:rsid w:val="00341A11"/>
    <w:rsid w:val="00342390"/>
    <w:rsid w:val="003426CE"/>
    <w:rsid w:val="00342AD0"/>
    <w:rsid w:val="00342B8E"/>
    <w:rsid w:val="0034326A"/>
    <w:rsid w:val="00343934"/>
    <w:rsid w:val="00343982"/>
    <w:rsid w:val="0034398F"/>
    <w:rsid w:val="00344013"/>
    <w:rsid w:val="0034410F"/>
    <w:rsid w:val="00344366"/>
    <w:rsid w:val="003447EF"/>
    <w:rsid w:val="003449BE"/>
    <w:rsid w:val="00344DF6"/>
    <w:rsid w:val="0034515C"/>
    <w:rsid w:val="00345296"/>
    <w:rsid w:val="003452F7"/>
    <w:rsid w:val="00345A20"/>
    <w:rsid w:val="00345F63"/>
    <w:rsid w:val="00346846"/>
    <w:rsid w:val="00346931"/>
    <w:rsid w:val="0034699D"/>
    <w:rsid w:val="00346A62"/>
    <w:rsid w:val="00346B93"/>
    <w:rsid w:val="00346C7B"/>
    <w:rsid w:val="003475FB"/>
    <w:rsid w:val="0034792E"/>
    <w:rsid w:val="00347A2C"/>
    <w:rsid w:val="00347FE3"/>
    <w:rsid w:val="003501C9"/>
    <w:rsid w:val="003502BF"/>
    <w:rsid w:val="0035066D"/>
    <w:rsid w:val="003506E9"/>
    <w:rsid w:val="00350906"/>
    <w:rsid w:val="003509C7"/>
    <w:rsid w:val="003509EC"/>
    <w:rsid w:val="00350E1A"/>
    <w:rsid w:val="00350E21"/>
    <w:rsid w:val="00351235"/>
    <w:rsid w:val="00351B31"/>
    <w:rsid w:val="00352547"/>
    <w:rsid w:val="003534CE"/>
    <w:rsid w:val="003534D0"/>
    <w:rsid w:val="003534DB"/>
    <w:rsid w:val="003546F5"/>
    <w:rsid w:val="003547F2"/>
    <w:rsid w:val="00354DA7"/>
    <w:rsid w:val="003552B7"/>
    <w:rsid w:val="00355DD5"/>
    <w:rsid w:val="00355DF9"/>
    <w:rsid w:val="00355E98"/>
    <w:rsid w:val="00355FB6"/>
    <w:rsid w:val="003567A2"/>
    <w:rsid w:val="00356B0A"/>
    <w:rsid w:val="00356FBB"/>
    <w:rsid w:val="00357284"/>
    <w:rsid w:val="00357597"/>
    <w:rsid w:val="003576DB"/>
    <w:rsid w:val="003578A8"/>
    <w:rsid w:val="00357F66"/>
    <w:rsid w:val="00360196"/>
    <w:rsid w:val="0036020C"/>
    <w:rsid w:val="003602FD"/>
    <w:rsid w:val="00360870"/>
    <w:rsid w:val="00360B52"/>
    <w:rsid w:val="00360D25"/>
    <w:rsid w:val="00360DF1"/>
    <w:rsid w:val="003610EF"/>
    <w:rsid w:val="0036154F"/>
    <w:rsid w:val="003617CF"/>
    <w:rsid w:val="0036198A"/>
    <w:rsid w:val="00361C9E"/>
    <w:rsid w:val="003621C8"/>
    <w:rsid w:val="0036268A"/>
    <w:rsid w:val="00362AF0"/>
    <w:rsid w:val="00362B16"/>
    <w:rsid w:val="003630D9"/>
    <w:rsid w:val="00363623"/>
    <w:rsid w:val="0036374A"/>
    <w:rsid w:val="00363CD6"/>
    <w:rsid w:val="00364246"/>
    <w:rsid w:val="003646C5"/>
    <w:rsid w:val="00364895"/>
    <w:rsid w:val="0036489C"/>
    <w:rsid w:val="00364934"/>
    <w:rsid w:val="00364CAB"/>
    <w:rsid w:val="00364FF3"/>
    <w:rsid w:val="00365FE3"/>
    <w:rsid w:val="00366A6C"/>
    <w:rsid w:val="00367652"/>
    <w:rsid w:val="0036769B"/>
    <w:rsid w:val="003706EF"/>
    <w:rsid w:val="0037090A"/>
    <w:rsid w:val="00370A96"/>
    <w:rsid w:val="00370E81"/>
    <w:rsid w:val="00370F05"/>
    <w:rsid w:val="00371BB7"/>
    <w:rsid w:val="00371FCF"/>
    <w:rsid w:val="003720F4"/>
    <w:rsid w:val="0037220A"/>
    <w:rsid w:val="00372851"/>
    <w:rsid w:val="00372CFC"/>
    <w:rsid w:val="00372E4E"/>
    <w:rsid w:val="0037324F"/>
    <w:rsid w:val="00373268"/>
    <w:rsid w:val="00373662"/>
    <w:rsid w:val="0037382B"/>
    <w:rsid w:val="0037410F"/>
    <w:rsid w:val="003741A8"/>
    <w:rsid w:val="00374351"/>
    <w:rsid w:val="003744A6"/>
    <w:rsid w:val="003744AB"/>
    <w:rsid w:val="003746C8"/>
    <w:rsid w:val="0037475E"/>
    <w:rsid w:val="003756F7"/>
    <w:rsid w:val="0037582C"/>
    <w:rsid w:val="00376266"/>
    <w:rsid w:val="00376D13"/>
    <w:rsid w:val="003771F7"/>
    <w:rsid w:val="00377509"/>
    <w:rsid w:val="00377E28"/>
    <w:rsid w:val="00377E50"/>
    <w:rsid w:val="00380980"/>
    <w:rsid w:val="00380F26"/>
    <w:rsid w:val="00381123"/>
    <w:rsid w:val="00381270"/>
    <w:rsid w:val="00381AEB"/>
    <w:rsid w:val="0038210D"/>
    <w:rsid w:val="003822D7"/>
    <w:rsid w:val="003829D0"/>
    <w:rsid w:val="00382CFB"/>
    <w:rsid w:val="003837B0"/>
    <w:rsid w:val="00383A02"/>
    <w:rsid w:val="00383FB8"/>
    <w:rsid w:val="0038401B"/>
    <w:rsid w:val="003841CE"/>
    <w:rsid w:val="003842AC"/>
    <w:rsid w:val="0038466E"/>
    <w:rsid w:val="003847FE"/>
    <w:rsid w:val="003848A3"/>
    <w:rsid w:val="00384EAB"/>
    <w:rsid w:val="00385226"/>
    <w:rsid w:val="00385554"/>
    <w:rsid w:val="003855A6"/>
    <w:rsid w:val="00386093"/>
    <w:rsid w:val="0038612E"/>
    <w:rsid w:val="003862B4"/>
    <w:rsid w:val="003866FF"/>
    <w:rsid w:val="00386996"/>
    <w:rsid w:val="00386F8E"/>
    <w:rsid w:val="00387D78"/>
    <w:rsid w:val="00387F89"/>
    <w:rsid w:val="003901B4"/>
    <w:rsid w:val="0039051D"/>
    <w:rsid w:val="0039059F"/>
    <w:rsid w:val="003909E3"/>
    <w:rsid w:val="00390F5B"/>
    <w:rsid w:val="00390F8F"/>
    <w:rsid w:val="003917A7"/>
    <w:rsid w:val="0039196D"/>
    <w:rsid w:val="00391B26"/>
    <w:rsid w:val="00391D42"/>
    <w:rsid w:val="00392315"/>
    <w:rsid w:val="0039281B"/>
    <w:rsid w:val="00392BDC"/>
    <w:rsid w:val="00392C1A"/>
    <w:rsid w:val="00392DD3"/>
    <w:rsid w:val="003934AD"/>
    <w:rsid w:val="003936FB"/>
    <w:rsid w:val="0039383A"/>
    <w:rsid w:val="00393970"/>
    <w:rsid w:val="00393ACC"/>
    <w:rsid w:val="00393EDF"/>
    <w:rsid w:val="00393F3A"/>
    <w:rsid w:val="00394B60"/>
    <w:rsid w:val="00394B81"/>
    <w:rsid w:val="00394E53"/>
    <w:rsid w:val="00394E9C"/>
    <w:rsid w:val="0039547C"/>
    <w:rsid w:val="00395637"/>
    <w:rsid w:val="00395743"/>
    <w:rsid w:val="00395A12"/>
    <w:rsid w:val="00395A8A"/>
    <w:rsid w:val="00396020"/>
    <w:rsid w:val="00396159"/>
    <w:rsid w:val="003962A2"/>
    <w:rsid w:val="00396522"/>
    <w:rsid w:val="00396541"/>
    <w:rsid w:val="003969F6"/>
    <w:rsid w:val="00396B8B"/>
    <w:rsid w:val="00397291"/>
    <w:rsid w:val="00397618"/>
    <w:rsid w:val="003978F5"/>
    <w:rsid w:val="00397BA4"/>
    <w:rsid w:val="003A02F5"/>
    <w:rsid w:val="003A0439"/>
    <w:rsid w:val="003A0A03"/>
    <w:rsid w:val="003A0A5F"/>
    <w:rsid w:val="003A0AEE"/>
    <w:rsid w:val="003A0DDD"/>
    <w:rsid w:val="003A2030"/>
    <w:rsid w:val="003A209A"/>
    <w:rsid w:val="003A2577"/>
    <w:rsid w:val="003A2602"/>
    <w:rsid w:val="003A2B0F"/>
    <w:rsid w:val="003A2DF3"/>
    <w:rsid w:val="003A324C"/>
    <w:rsid w:val="003A3255"/>
    <w:rsid w:val="003A36AC"/>
    <w:rsid w:val="003A3F70"/>
    <w:rsid w:val="003A3FE2"/>
    <w:rsid w:val="003A4651"/>
    <w:rsid w:val="003A46E7"/>
    <w:rsid w:val="003A4DF8"/>
    <w:rsid w:val="003A4FB9"/>
    <w:rsid w:val="003A54DF"/>
    <w:rsid w:val="003A5AAC"/>
    <w:rsid w:val="003A64E6"/>
    <w:rsid w:val="003A6AC1"/>
    <w:rsid w:val="003A6E12"/>
    <w:rsid w:val="003A6E16"/>
    <w:rsid w:val="003A7AA0"/>
    <w:rsid w:val="003A7F89"/>
    <w:rsid w:val="003B031A"/>
    <w:rsid w:val="003B0569"/>
    <w:rsid w:val="003B06B6"/>
    <w:rsid w:val="003B10BA"/>
    <w:rsid w:val="003B15F3"/>
    <w:rsid w:val="003B16DC"/>
    <w:rsid w:val="003B17E5"/>
    <w:rsid w:val="003B1BE3"/>
    <w:rsid w:val="003B22E1"/>
    <w:rsid w:val="003B2393"/>
    <w:rsid w:val="003B23D9"/>
    <w:rsid w:val="003B2909"/>
    <w:rsid w:val="003B2C7E"/>
    <w:rsid w:val="003B33A3"/>
    <w:rsid w:val="003B3637"/>
    <w:rsid w:val="003B3CD1"/>
    <w:rsid w:val="003B3FCB"/>
    <w:rsid w:val="003B3FD0"/>
    <w:rsid w:val="003B4207"/>
    <w:rsid w:val="003B431E"/>
    <w:rsid w:val="003B535D"/>
    <w:rsid w:val="003B5881"/>
    <w:rsid w:val="003B59BA"/>
    <w:rsid w:val="003B5D80"/>
    <w:rsid w:val="003B61CA"/>
    <w:rsid w:val="003B6373"/>
    <w:rsid w:val="003B677B"/>
    <w:rsid w:val="003B6BF6"/>
    <w:rsid w:val="003B6D16"/>
    <w:rsid w:val="003B7094"/>
    <w:rsid w:val="003B73CF"/>
    <w:rsid w:val="003C04CE"/>
    <w:rsid w:val="003C04DB"/>
    <w:rsid w:val="003C0B6D"/>
    <w:rsid w:val="003C0C78"/>
    <w:rsid w:val="003C1118"/>
    <w:rsid w:val="003C1249"/>
    <w:rsid w:val="003C1614"/>
    <w:rsid w:val="003C1861"/>
    <w:rsid w:val="003C1B68"/>
    <w:rsid w:val="003C1FB1"/>
    <w:rsid w:val="003C3014"/>
    <w:rsid w:val="003C3145"/>
    <w:rsid w:val="003C334E"/>
    <w:rsid w:val="003C376D"/>
    <w:rsid w:val="003C3946"/>
    <w:rsid w:val="003C3A7E"/>
    <w:rsid w:val="003C3AB7"/>
    <w:rsid w:val="003C3D33"/>
    <w:rsid w:val="003C4853"/>
    <w:rsid w:val="003C4AC2"/>
    <w:rsid w:val="003C4DEF"/>
    <w:rsid w:val="003C52CA"/>
    <w:rsid w:val="003C5868"/>
    <w:rsid w:val="003C5A03"/>
    <w:rsid w:val="003C5C2B"/>
    <w:rsid w:val="003C633E"/>
    <w:rsid w:val="003C680F"/>
    <w:rsid w:val="003C683B"/>
    <w:rsid w:val="003C6E13"/>
    <w:rsid w:val="003C6FA1"/>
    <w:rsid w:val="003C70F3"/>
    <w:rsid w:val="003C7A15"/>
    <w:rsid w:val="003C7ABF"/>
    <w:rsid w:val="003C7F98"/>
    <w:rsid w:val="003D0ADB"/>
    <w:rsid w:val="003D1073"/>
    <w:rsid w:val="003D1376"/>
    <w:rsid w:val="003D1429"/>
    <w:rsid w:val="003D19E2"/>
    <w:rsid w:val="003D1D5B"/>
    <w:rsid w:val="003D22D9"/>
    <w:rsid w:val="003D2E18"/>
    <w:rsid w:val="003D2EC9"/>
    <w:rsid w:val="003D305A"/>
    <w:rsid w:val="003D3124"/>
    <w:rsid w:val="003D3FFC"/>
    <w:rsid w:val="003D4121"/>
    <w:rsid w:val="003D416F"/>
    <w:rsid w:val="003D4338"/>
    <w:rsid w:val="003D5A95"/>
    <w:rsid w:val="003D5B1A"/>
    <w:rsid w:val="003D62AE"/>
    <w:rsid w:val="003D6D60"/>
    <w:rsid w:val="003D6E6B"/>
    <w:rsid w:val="003D70CE"/>
    <w:rsid w:val="003D7467"/>
    <w:rsid w:val="003D7619"/>
    <w:rsid w:val="003D7869"/>
    <w:rsid w:val="003D78B2"/>
    <w:rsid w:val="003E01E8"/>
    <w:rsid w:val="003E0233"/>
    <w:rsid w:val="003E05F4"/>
    <w:rsid w:val="003E092A"/>
    <w:rsid w:val="003E0955"/>
    <w:rsid w:val="003E09C9"/>
    <w:rsid w:val="003E0C53"/>
    <w:rsid w:val="003E118A"/>
    <w:rsid w:val="003E1A3A"/>
    <w:rsid w:val="003E2028"/>
    <w:rsid w:val="003E21AF"/>
    <w:rsid w:val="003E2D39"/>
    <w:rsid w:val="003E39F2"/>
    <w:rsid w:val="003E4CBC"/>
    <w:rsid w:val="003E58BF"/>
    <w:rsid w:val="003E5BEA"/>
    <w:rsid w:val="003E6070"/>
    <w:rsid w:val="003E61B4"/>
    <w:rsid w:val="003E642B"/>
    <w:rsid w:val="003E69C5"/>
    <w:rsid w:val="003E6BAE"/>
    <w:rsid w:val="003E6EC5"/>
    <w:rsid w:val="003E7B5C"/>
    <w:rsid w:val="003F069C"/>
    <w:rsid w:val="003F1012"/>
    <w:rsid w:val="003F10D1"/>
    <w:rsid w:val="003F1F63"/>
    <w:rsid w:val="003F2479"/>
    <w:rsid w:val="003F313C"/>
    <w:rsid w:val="003F37AA"/>
    <w:rsid w:val="003F3C57"/>
    <w:rsid w:val="003F3FC6"/>
    <w:rsid w:val="003F4116"/>
    <w:rsid w:val="003F47B2"/>
    <w:rsid w:val="003F4C49"/>
    <w:rsid w:val="003F4D0E"/>
    <w:rsid w:val="003F4FD8"/>
    <w:rsid w:val="003F509B"/>
    <w:rsid w:val="003F511B"/>
    <w:rsid w:val="003F52BD"/>
    <w:rsid w:val="003F55B7"/>
    <w:rsid w:val="003F5B2F"/>
    <w:rsid w:val="003F5E2B"/>
    <w:rsid w:val="003F5E7A"/>
    <w:rsid w:val="003F628D"/>
    <w:rsid w:val="003F6775"/>
    <w:rsid w:val="003F68C2"/>
    <w:rsid w:val="003F6A33"/>
    <w:rsid w:val="003F6E02"/>
    <w:rsid w:val="003F6FC3"/>
    <w:rsid w:val="003F7130"/>
    <w:rsid w:val="003F72FA"/>
    <w:rsid w:val="003F7970"/>
    <w:rsid w:val="003F7B97"/>
    <w:rsid w:val="003F7C4B"/>
    <w:rsid w:val="003F7FE7"/>
    <w:rsid w:val="0040085D"/>
    <w:rsid w:val="00400D84"/>
    <w:rsid w:val="00401019"/>
    <w:rsid w:val="00401451"/>
    <w:rsid w:val="0040149D"/>
    <w:rsid w:val="004015B3"/>
    <w:rsid w:val="004018CF"/>
    <w:rsid w:val="00401AB6"/>
    <w:rsid w:val="00401B7A"/>
    <w:rsid w:val="00401DB8"/>
    <w:rsid w:val="00402946"/>
    <w:rsid w:val="00402DC3"/>
    <w:rsid w:val="00402E03"/>
    <w:rsid w:val="004030CC"/>
    <w:rsid w:val="004030F0"/>
    <w:rsid w:val="00403151"/>
    <w:rsid w:val="00403392"/>
    <w:rsid w:val="0040339A"/>
    <w:rsid w:val="004035F6"/>
    <w:rsid w:val="00403723"/>
    <w:rsid w:val="00403C6D"/>
    <w:rsid w:val="004043C4"/>
    <w:rsid w:val="004044E3"/>
    <w:rsid w:val="00404519"/>
    <w:rsid w:val="00404849"/>
    <w:rsid w:val="00404A91"/>
    <w:rsid w:val="00404B32"/>
    <w:rsid w:val="00404F6C"/>
    <w:rsid w:val="00405CB8"/>
    <w:rsid w:val="00405D48"/>
    <w:rsid w:val="00405E2C"/>
    <w:rsid w:val="00405F5B"/>
    <w:rsid w:val="00405FB9"/>
    <w:rsid w:val="0040646C"/>
    <w:rsid w:val="00406742"/>
    <w:rsid w:val="00406CED"/>
    <w:rsid w:val="00406E7C"/>
    <w:rsid w:val="0040710F"/>
    <w:rsid w:val="00407429"/>
    <w:rsid w:val="00407F1F"/>
    <w:rsid w:val="00410500"/>
    <w:rsid w:val="004106DC"/>
    <w:rsid w:val="00410C23"/>
    <w:rsid w:val="00411690"/>
    <w:rsid w:val="00411975"/>
    <w:rsid w:val="00411DE4"/>
    <w:rsid w:val="0041257E"/>
    <w:rsid w:val="00412B35"/>
    <w:rsid w:val="004130CF"/>
    <w:rsid w:val="004130F8"/>
    <w:rsid w:val="0041326A"/>
    <w:rsid w:val="00413486"/>
    <w:rsid w:val="004137C9"/>
    <w:rsid w:val="00413DAE"/>
    <w:rsid w:val="00414576"/>
    <w:rsid w:val="0041457A"/>
    <w:rsid w:val="0041468C"/>
    <w:rsid w:val="00414C56"/>
    <w:rsid w:val="00414CF6"/>
    <w:rsid w:val="00414EE6"/>
    <w:rsid w:val="004156E6"/>
    <w:rsid w:val="00415766"/>
    <w:rsid w:val="00415A6F"/>
    <w:rsid w:val="00415CB7"/>
    <w:rsid w:val="00415FF2"/>
    <w:rsid w:val="00416058"/>
    <w:rsid w:val="0041611B"/>
    <w:rsid w:val="0041646B"/>
    <w:rsid w:val="0041678C"/>
    <w:rsid w:val="00416B79"/>
    <w:rsid w:val="00417216"/>
    <w:rsid w:val="00417476"/>
    <w:rsid w:val="004176BC"/>
    <w:rsid w:val="00417800"/>
    <w:rsid w:val="00417869"/>
    <w:rsid w:val="00417BCF"/>
    <w:rsid w:val="00420A5F"/>
    <w:rsid w:val="00420D73"/>
    <w:rsid w:val="00420FC4"/>
    <w:rsid w:val="0042114C"/>
    <w:rsid w:val="00421C35"/>
    <w:rsid w:val="00421E1A"/>
    <w:rsid w:val="004221FD"/>
    <w:rsid w:val="004223F3"/>
    <w:rsid w:val="004232DE"/>
    <w:rsid w:val="00423303"/>
    <w:rsid w:val="00423EBB"/>
    <w:rsid w:val="00424643"/>
    <w:rsid w:val="004246D5"/>
    <w:rsid w:val="00424C7F"/>
    <w:rsid w:val="00424D01"/>
    <w:rsid w:val="00425298"/>
    <w:rsid w:val="0042544E"/>
    <w:rsid w:val="0042567A"/>
    <w:rsid w:val="00425CD6"/>
    <w:rsid w:val="00426340"/>
    <w:rsid w:val="00426393"/>
    <w:rsid w:val="004266C8"/>
    <w:rsid w:val="00426A46"/>
    <w:rsid w:val="00426B87"/>
    <w:rsid w:val="00426BE7"/>
    <w:rsid w:val="00426CC7"/>
    <w:rsid w:val="00426DAE"/>
    <w:rsid w:val="004271CA"/>
    <w:rsid w:val="00427599"/>
    <w:rsid w:val="00427816"/>
    <w:rsid w:val="00427BE0"/>
    <w:rsid w:val="00427C6F"/>
    <w:rsid w:val="00427C8C"/>
    <w:rsid w:val="00430288"/>
    <w:rsid w:val="00430769"/>
    <w:rsid w:val="004308D4"/>
    <w:rsid w:val="00430ED8"/>
    <w:rsid w:val="004322D2"/>
    <w:rsid w:val="0043243F"/>
    <w:rsid w:val="004324EE"/>
    <w:rsid w:val="004324FF"/>
    <w:rsid w:val="00432545"/>
    <w:rsid w:val="004329F3"/>
    <w:rsid w:val="0043322E"/>
    <w:rsid w:val="00433334"/>
    <w:rsid w:val="004336BA"/>
    <w:rsid w:val="004339A3"/>
    <w:rsid w:val="00433ADF"/>
    <w:rsid w:val="00433DB9"/>
    <w:rsid w:val="00434522"/>
    <w:rsid w:val="00434B70"/>
    <w:rsid w:val="00434DB6"/>
    <w:rsid w:val="00434EFE"/>
    <w:rsid w:val="004350FB"/>
    <w:rsid w:val="0043587C"/>
    <w:rsid w:val="00435A58"/>
    <w:rsid w:val="00435A7D"/>
    <w:rsid w:val="00436485"/>
    <w:rsid w:val="0043675C"/>
    <w:rsid w:val="00436BDF"/>
    <w:rsid w:val="00436BF5"/>
    <w:rsid w:val="0043700E"/>
    <w:rsid w:val="004370A9"/>
    <w:rsid w:val="00437DDA"/>
    <w:rsid w:val="00437F43"/>
    <w:rsid w:val="004405B7"/>
    <w:rsid w:val="00440652"/>
    <w:rsid w:val="00440D66"/>
    <w:rsid w:val="00440DA8"/>
    <w:rsid w:val="00441098"/>
    <w:rsid w:val="004410E6"/>
    <w:rsid w:val="00441903"/>
    <w:rsid w:val="00441E14"/>
    <w:rsid w:val="00442347"/>
    <w:rsid w:val="004423A1"/>
    <w:rsid w:val="004428EC"/>
    <w:rsid w:val="00442CAE"/>
    <w:rsid w:val="00443017"/>
    <w:rsid w:val="004430CB"/>
    <w:rsid w:val="004435F7"/>
    <w:rsid w:val="0044396D"/>
    <w:rsid w:val="00443B2C"/>
    <w:rsid w:val="0044439D"/>
    <w:rsid w:val="00444671"/>
    <w:rsid w:val="00444D59"/>
    <w:rsid w:val="00444DF2"/>
    <w:rsid w:val="00444F31"/>
    <w:rsid w:val="00444F4D"/>
    <w:rsid w:val="004453BB"/>
    <w:rsid w:val="00445CF1"/>
    <w:rsid w:val="004465C5"/>
    <w:rsid w:val="004465D0"/>
    <w:rsid w:val="00446881"/>
    <w:rsid w:val="00446AC1"/>
    <w:rsid w:val="00446C9E"/>
    <w:rsid w:val="00447E1E"/>
    <w:rsid w:val="0045057B"/>
    <w:rsid w:val="004507DE"/>
    <w:rsid w:val="00450A3D"/>
    <w:rsid w:val="00450C1C"/>
    <w:rsid w:val="00450D19"/>
    <w:rsid w:val="00451B47"/>
    <w:rsid w:val="00451C3C"/>
    <w:rsid w:val="00452741"/>
    <w:rsid w:val="004529B4"/>
    <w:rsid w:val="00452C94"/>
    <w:rsid w:val="00452DCF"/>
    <w:rsid w:val="0045300E"/>
    <w:rsid w:val="0045366C"/>
    <w:rsid w:val="004536D4"/>
    <w:rsid w:val="004538CC"/>
    <w:rsid w:val="00454168"/>
    <w:rsid w:val="0045458B"/>
    <w:rsid w:val="00454849"/>
    <w:rsid w:val="00454D91"/>
    <w:rsid w:val="00454EFF"/>
    <w:rsid w:val="00455E64"/>
    <w:rsid w:val="00455E82"/>
    <w:rsid w:val="0045615B"/>
    <w:rsid w:val="00456F30"/>
    <w:rsid w:val="00457044"/>
    <w:rsid w:val="004570CC"/>
    <w:rsid w:val="0045710E"/>
    <w:rsid w:val="004575BD"/>
    <w:rsid w:val="004601C1"/>
    <w:rsid w:val="004601E0"/>
    <w:rsid w:val="00460532"/>
    <w:rsid w:val="00461640"/>
    <w:rsid w:val="004616D8"/>
    <w:rsid w:val="00461B89"/>
    <w:rsid w:val="00462186"/>
    <w:rsid w:val="00462870"/>
    <w:rsid w:val="00462934"/>
    <w:rsid w:val="0046333F"/>
    <w:rsid w:val="00463F31"/>
    <w:rsid w:val="00463FD1"/>
    <w:rsid w:val="004645F9"/>
    <w:rsid w:val="004649B2"/>
    <w:rsid w:val="00464F38"/>
    <w:rsid w:val="00465E61"/>
    <w:rsid w:val="00465F2B"/>
    <w:rsid w:val="00466001"/>
    <w:rsid w:val="00466012"/>
    <w:rsid w:val="004662FD"/>
    <w:rsid w:val="00466ACE"/>
    <w:rsid w:val="00466C54"/>
    <w:rsid w:val="00466C71"/>
    <w:rsid w:val="00466EE6"/>
    <w:rsid w:val="0046703F"/>
    <w:rsid w:val="004670B7"/>
    <w:rsid w:val="004673E6"/>
    <w:rsid w:val="0046797E"/>
    <w:rsid w:val="00467CB4"/>
    <w:rsid w:val="00470252"/>
    <w:rsid w:val="0047095F"/>
    <w:rsid w:val="00470A3E"/>
    <w:rsid w:val="00470B0C"/>
    <w:rsid w:val="004711A6"/>
    <w:rsid w:val="00471348"/>
    <w:rsid w:val="00471625"/>
    <w:rsid w:val="0047170A"/>
    <w:rsid w:val="00471CC6"/>
    <w:rsid w:val="00472255"/>
    <w:rsid w:val="004723E3"/>
    <w:rsid w:val="004724F0"/>
    <w:rsid w:val="004731DA"/>
    <w:rsid w:val="004734F7"/>
    <w:rsid w:val="00473694"/>
    <w:rsid w:val="00473DFA"/>
    <w:rsid w:val="004740FA"/>
    <w:rsid w:val="00474185"/>
    <w:rsid w:val="00474A9A"/>
    <w:rsid w:val="0047526A"/>
    <w:rsid w:val="00475545"/>
    <w:rsid w:val="004759F1"/>
    <w:rsid w:val="004760E1"/>
    <w:rsid w:val="004766E2"/>
    <w:rsid w:val="00476A9C"/>
    <w:rsid w:val="00477252"/>
    <w:rsid w:val="00477282"/>
    <w:rsid w:val="004772CA"/>
    <w:rsid w:val="00477A11"/>
    <w:rsid w:val="00477FF5"/>
    <w:rsid w:val="004804AD"/>
    <w:rsid w:val="00481194"/>
    <w:rsid w:val="004812D2"/>
    <w:rsid w:val="00481E19"/>
    <w:rsid w:val="00481EB9"/>
    <w:rsid w:val="0048215A"/>
    <w:rsid w:val="004824E2"/>
    <w:rsid w:val="004829CE"/>
    <w:rsid w:val="00482E43"/>
    <w:rsid w:val="004835E2"/>
    <w:rsid w:val="004842DC"/>
    <w:rsid w:val="004844EA"/>
    <w:rsid w:val="00484A2A"/>
    <w:rsid w:val="00485371"/>
    <w:rsid w:val="004853CD"/>
    <w:rsid w:val="00485A3F"/>
    <w:rsid w:val="00485B39"/>
    <w:rsid w:val="00485D8C"/>
    <w:rsid w:val="004861D5"/>
    <w:rsid w:val="00486440"/>
    <w:rsid w:val="00486740"/>
    <w:rsid w:val="00486911"/>
    <w:rsid w:val="00486B2A"/>
    <w:rsid w:val="0048708E"/>
    <w:rsid w:val="00487149"/>
    <w:rsid w:val="00487374"/>
    <w:rsid w:val="0048756A"/>
    <w:rsid w:val="00487592"/>
    <w:rsid w:val="00487C53"/>
    <w:rsid w:val="004906F3"/>
    <w:rsid w:val="00490A2E"/>
    <w:rsid w:val="00490AD9"/>
    <w:rsid w:val="00490B37"/>
    <w:rsid w:val="004910A0"/>
    <w:rsid w:val="00491670"/>
    <w:rsid w:val="00491806"/>
    <w:rsid w:val="0049197A"/>
    <w:rsid w:val="004919C7"/>
    <w:rsid w:val="00491CBC"/>
    <w:rsid w:val="00492008"/>
    <w:rsid w:val="00492B87"/>
    <w:rsid w:val="00492D07"/>
    <w:rsid w:val="00492F40"/>
    <w:rsid w:val="004937BA"/>
    <w:rsid w:val="00493981"/>
    <w:rsid w:val="00494E13"/>
    <w:rsid w:val="0049555A"/>
    <w:rsid w:val="004955C7"/>
    <w:rsid w:val="004956BE"/>
    <w:rsid w:val="00495A40"/>
    <w:rsid w:val="00495B58"/>
    <w:rsid w:val="00496073"/>
    <w:rsid w:val="004960FD"/>
    <w:rsid w:val="00496457"/>
    <w:rsid w:val="0049674E"/>
    <w:rsid w:val="004968CF"/>
    <w:rsid w:val="00496A8C"/>
    <w:rsid w:val="00496BE7"/>
    <w:rsid w:val="00497256"/>
    <w:rsid w:val="0049791B"/>
    <w:rsid w:val="00497E81"/>
    <w:rsid w:val="004A0269"/>
    <w:rsid w:val="004A0720"/>
    <w:rsid w:val="004A0A07"/>
    <w:rsid w:val="004A0D32"/>
    <w:rsid w:val="004A14D3"/>
    <w:rsid w:val="004A189D"/>
    <w:rsid w:val="004A1C8B"/>
    <w:rsid w:val="004A1F7F"/>
    <w:rsid w:val="004A2AC9"/>
    <w:rsid w:val="004A2AD1"/>
    <w:rsid w:val="004A2C46"/>
    <w:rsid w:val="004A39E4"/>
    <w:rsid w:val="004A40DD"/>
    <w:rsid w:val="004A417A"/>
    <w:rsid w:val="004A4B2E"/>
    <w:rsid w:val="004A57EF"/>
    <w:rsid w:val="004A5B02"/>
    <w:rsid w:val="004A608F"/>
    <w:rsid w:val="004A6166"/>
    <w:rsid w:val="004A6395"/>
    <w:rsid w:val="004A6943"/>
    <w:rsid w:val="004A7104"/>
    <w:rsid w:val="004A7176"/>
    <w:rsid w:val="004A74BA"/>
    <w:rsid w:val="004A785E"/>
    <w:rsid w:val="004A7BAC"/>
    <w:rsid w:val="004B04C8"/>
    <w:rsid w:val="004B0BB5"/>
    <w:rsid w:val="004B0F2D"/>
    <w:rsid w:val="004B1745"/>
    <w:rsid w:val="004B1B03"/>
    <w:rsid w:val="004B1DFE"/>
    <w:rsid w:val="004B2143"/>
    <w:rsid w:val="004B21B6"/>
    <w:rsid w:val="004B27DB"/>
    <w:rsid w:val="004B28AB"/>
    <w:rsid w:val="004B2E46"/>
    <w:rsid w:val="004B4972"/>
    <w:rsid w:val="004B50E9"/>
    <w:rsid w:val="004B53D1"/>
    <w:rsid w:val="004B58E9"/>
    <w:rsid w:val="004B5C37"/>
    <w:rsid w:val="004B6DF7"/>
    <w:rsid w:val="004B6F6A"/>
    <w:rsid w:val="004C083B"/>
    <w:rsid w:val="004C1352"/>
    <w:rsid w:val="004C15C3"/>
    <w:rsid w:val="004C164E"/>
    <w:rsid w:val="004C17D7"/>
    <w:rsid w:val="004C18F7"/>
    <w:rsid w:val="004C1EA9"/>
    <w:rsid w:val="004C1F20"/>
    <w:rsid w:val="004C3133"/>
    <w:rsid w:val="004C363C"/>
    <w:rsid w:val="004C3854"/>
    <w:rsid w:val="004C3A76"/>
    <w:rsid w:val="004C415D"/>
    <w:rsid w:val="004C430A"/>
    <w:rsid w:val="004C438F"/>
    <w:rsid w:val="004C53C9"/>
    <w:rsid w:val="004C5443"/>
    <w:rsid w:val="004C563F"/>
    <w:rsid w:val="004C5A3C"/>
    <w:rsid w:val="004C5ACB"/>
    <w:rsid w:val="004C5CD7"/>
    <w:rsid w:val="004C6009"/>
    <w:rsid w:val="004C6451"/>
    <w:rsid w:val="004C6917"/>
    <w:rsid w:val="004C69DE"/>
    <w:rsid w:val="004C7F82"/>
    <w:rsid w:val="004D054B"/>
    <w:rsid w:val="004D09B0"/>
    <w:rsid w:val="004D0B69"/>
    <w:rsid w:val="004D0CA0"/>
    <w:rsid w:val="004D100B"/>
    <w:rsid w:val="004D1072"/>
    <w:rsid w:val="004D1111"/>
    <w:rsid w:val="004D13D0"/>
    <w:rsid w:val="004D216D"/>
    <w:rsid w:val="004D257C"/>
    <w:rsid w:val="004D2627"/>
    <w:rsid w:val="004D2790"/>
    <w:rsid w:val="004D2B83"/>
    <w:rsid w:val="004D2F3D"/>
    <w:rsid w:val="004D36D3"/>
    <w:rsid w:val="004D3DEB"/>
    <w:rsid w:val="004D43B3"/>
    <w:rsid w:val="004D43ED"/>
    <w:rsid w:val="004D4715"/>
    <w:rsid w:val="004D4889"/>
    <w:rsid w:val="004D4959"/>
    <w:rsid w:val="004D4D41"/>
    <w:rsid w:val="004D5067"/>
    <w:rsid w:val="004D5BDB"/>
    <w:rsid w:val="004D60DD"/>
    <w:rsid w:val="004D6144"/>
    <w:rsid w:val="004D6178"/>
    <w:rsid w:val="004D6583"/>
    <w:rsid w:val="004D6C4A"/>
    <w:rsid w:val="004D712C"/>
    <w:rsid w:val="004D73FB"/>
    <w:rsid w:val="004D7C40"/>
    <w:rsid w:val="004D7D3A"/>
    <w:rsid w:val="004E0768"/>
    <w:rsid w:val="004E0A3C"/>
    <w:rsid w:val="004E0D2C"/>
    <w:rsid w:val="004E0E51"/>
    <w:rsid w:val="004E0F75"/>
    <w:rsid w:val="004E1687"/>
    <w:rsid w:val="004E16B4"/>
    <w:rsid w:val="004E1A4C"/>
    <w:rsid w:val="004E1ED5"/>
    <w:rsid w:val="004E1EF9"/>
    <w:rsid w:val="004E20E3"/>
    <w:rsid w:val="004E2C15"/>
    <w:rsid w:val="004E345E"/>
    <w:rsid w:val="004E3477"/>
    <w:rsid w:val="004E36E1"/>
    <w:rsid w:val="004E382F"/>
    <w:rsid w:val="004E39F1"/>
    <w:rsid w:val="004E3CF2"/>
    <w:rsid w:val="004E4163"/>
    <w:rsid w:val="004E460B"/>
    <w:rsid w:val="004E47C0"/>
    <w:rsid w:val="004E4DE4"/>
    <w:rsid w:val="004E561D"/>
    <w:rsid w:val="004E5806"/>
    <w:rsid w:val="004E5941"/>
    <w:rsid w:val="004E5B6F"/>
    <w:rsid w:val="004E5DDD"/>
    <w:rsid w:val="004E5FB0"/>
    <w:rsid w:val="004E6646"/>
    <w:rsid w:val="004E69E7"/>
    <w:rsid w:val="004E6ABE"/>
    <w:rsid w:val="004E6C31"/>
    <w:rsid w:val="004E77E8"/>
    <w:rsid w:val="004E7BDE"/>
    <w:rsid w:val="004E7DD2"/>
    <w:rsid w:val="004E7F5A"/>
    <w:rsid w:val="004F028C"/>
    <w:rsid w:val="004F0369"/>
    <w:rsid w:val="004F06A6"/>
    <w:rsid w:val="004F0821"/>
    <w:rsid w:val="004F1021"/>
    <w:rsid w:val="004F1263"/>
    <w:rsid w:val="004F169D"/>
    <w:rsid w:val="004F1806"/>
    <w:rsid w:val="004F1998"/>
    <w:rsid w:val="004F217E"/>
    <w:rsid w:val="004F281E"/>
    <w:rsid w:val="004F36A8"/>
    <w:rsid w:val="004F38C8"/>
    <w:rsid w:val="004F3B79"/>
    <w:rsid w:val="004F3D41"/>
    <w:rsid w:val="004F3DAD"/>
    <w:rsid w:val="004F4719"/>
    <w:rsid w:val="004F4CD2"/>
    <w:rsid w:val="004F4EEC"/>
    <w:rsid w:val="004F51F9"/>
    <w:rsid w:val="004F5D2F"/>
    <w:rsid w:val="004F6276"/>
    <w:rsid w:val="004F66D8"/>
    <w:rsid w:val="004F6790"/>
    <w:rsid w:val="004F692A"/>
    <w:rsid w:val="004F7468"/>
    <w:rsid w:val="004F7AF5"/>
    <w:rsid w:val="005000CD"/>
    <w:rsid w:val="00500662"/>
    <w:rsid w:val="0050066C"/>
    <w:rsid w:val="005018B5"/>
    <w:rsid w:val="00501F4A"/>
    <w:rsid w:val="00502451"/>
    <w:rsid w:val="005027AE"/>
    <w:rsid w:val="005029F4"/>
    <w:rsid w:val="00502D37"/>
    <w:rsid w:val="00502D3D"/>
    <w:rsid w:val="00502E9A"/>
    <w:rsid w:val="005036E3"/>
    <w:rsid w:val="00503FC5"/>
    <w:rsid w:val="005044C9"/>
    <w:rsid w:val="00504718"/>
    <w:rsid w:val="0050480C"/>
    <w:rsid w:val="00504928"/>
    <w:rsid w:val="00505146"/>
    <w:rsid w:val="00505311"/>
    <w:rsid w:val="005054D3"/>
    <w:rsid w:val="00505554"/>
    <w:rsid w:val="0050583B"/>
    <w:rsid w:val="005058D3"/>
    <w:rsid w:val="00505BA3"/>
    <w:rsid w:val="00505F34"/>
    <w:rsid w:val="00505FEE"/>
    <w:rsid w:val="0050618B"/>
    <w:rsid w:val="0050672F"/>
    <w:rsid w:val="0050687A"/>
    <w:rsid w:val="005075C9"/>
    <w:rsid w:val="0050772E"/>
    <w:rsid w:val="00507878"/>
    <w:rsid w:val="00507897"/>
    <w:rsid w:val="0051011C"/>
    <w:rsid w:val="00510830"/>
    <w:rsid w:val="00510CDD"/>
    <w:rsid w:val="00511236"/>
    <w:rsid w:val="00511850"/>
    <w:rsid w:val="00511AE3"/>
    <w:rsid w:val="00511F10"/>
    <w:rsid w:val="00512402"/>
    <w:rsid w:val="005126EE"/>
    <w:rsid w:val="005127A7"/>
    <w:rsid w:val="00512989"/>
    <w:rsid w:val="00513720"/>
    <w:rsid w:val="00513AEA"/>
    <w:rsid w:val="00513C08"/>
    <w:rsid w:val="00513C52"/>
    <w:rsid w:val="0051450D"/>
    <w:rsid w:val="00514ABF"/>
    <w:rsid w:val="005152B9"/>
    <w:rsid w:val="0051586B"/>
    <w:rsid w:val="00515CDB"/>
    <w:rsid w:val="00516DF2"/>
    <w:rsid w:val="00516E39"/>
    <w:rsid w:val="00516EF9"/>
    <w:rsid w:val="00516F31"/>
    <w:rsid w:val="00517746"/>
    <w:rsid w:val="00517820"/>
    <w:rsid w:val="005179DE"/>
    <w:rsid w:val="00520097"/>
    <w:rsid w:val="00520B12"/>
    <w:rsid w:val="00520C64"/>
    <w:rsid w:val="00520D5B"/>
    <w:rsid w:val="005210DC"/>
    <w:rsid w:val="005217F6"/>
    <w:rsid w:val="00521A18"/>
    <w:rsid w:val="00521B10"/>
    <w:rsid w:val="00521FE5"/>
    <w:rsid w:val="00521FFF"/>
    <w:rsid w:val="00522029"/>
    <w:rsid w:val="00522186"/>
    <w:rsid w:val="00522288"/>
    <w:rsid w:val="005222C1"/>
    <w:rsid w:val="00522386"/>
    <w:rsid w:val="00522614"/>
    <w:rsid w:val="00522831"/>
    <w:rsid w:val="005228E8"/>
    <w:rsid w:val="005229B8"/>
    <w:rsid w:val="00522B7F"/>
    <w:rsid w:val="00523001"/>
    <w:rsid w:val="0052311F"/>
    <w:rsid w:val="00523275"/>
    <w:rsid w:val="00523387"/>
    <w:rsid w:val="0052366A"/>
    <w:rsid w:val="00523E8D"/>
    <w:rsid w:val="00524473"/>
    <w:rsid w:val="00524694"/>
    <w:rsid w:val="00524BF8"/>
    <w:rsid w:val="00524C84"/>
    <w:rsid w:val="00524D51"/>
    <w:rsid w:val="00525511"/>
    <w:rsid w:val="00525C4E"/>
    <w:rsid w:val="00526166"/>
    <w:rsid w:val="0052643E"/>
    <w:rsid w:val="00526B8B"/>
    <w:rsid w:val="00526D18"/>
    <w:rsid w:val="005273CA"/>
    <w:rsid w:val="00527616"/>
    <w:rsid w:val="00527618"/>
    <w:rsid w:val="005276EB"/>
    <w:rsid w:val="005305F4"/>
    <w:rsid w:val="00530CF6"/>
    <w:rsid w:val="00530DA8"/>
    <w:rsid w:val="00531485"/>
    <w:rsid w:val="005319E1"/>
    <w:rsid w:val="0053202E"/>
    <w:rsid w:val="00532720"/>
    <w:rsid w:val="005327B3"/>
    <w:rsid w:val="005327B8"/>
    <w:rsid w:val="00532CC2"/>
    <w:rsid w:val="00533349"/>
    <w:rsid w:val="005333CB"/>
    <w:rsid w:val="00533637"/>
    <w:rsid w:val="00533D61"/>
    <w:rsid w:val="00534511"/>
    <w:rsid w:val="0053528E"/>
    <w:rsid w:val="0053539D"/>
    <w:rsid w:val="00535E79"/>
    <w:rsid w:val="00535ECC"/>
    <w:rsid w:val="005360B2"/>
    <w:rsid w:val="005362C7"/>
    <w:rsid w:val="0053656C"/>
    <w:rsid w:val="00536B2B"/>
    <w:rsid w:val="00536C6A"/>
    <w:rsid w:val="00536DFB"/>
    <w:rsid w:val="00536E8E"/>
    <w:rsid w:val="005378FE"/>
    <w:rsid w:val="005409C9"/>
    <w:rsid w:val="00540CDE"/>
    <w:rsid w:val="00540E50"/>
    <w:rsid w:val="00540E6E"/>
    <w:rsid w:val="00541079"/>
    <w:rsid w:val="005412E3"/>
    <w:rsid w:val="005416B8"/>
    <w:rsid w:val="00541806"/>
    <w:rsid w:val="005419E2"/>
    <w:rsid w:val="005419EE"/>
    <w:rsid w:val="00541A4B"/>
    <w:rsid w:val="00542289"/>
    <w:rsid w:val="0054252B"/>
    <w:rsid w:val="00542650"/>
    <w:rsid w:val="00542795"/>
    <w:rsid w:val="00542D57"/>
    <w:rsid w:val="0054308B"/>
    <w:rsid w:val="00543280"/>
    <w:rsid w:val="005435E1"/>
    <w:rsid w:val="00543644"/>
    <w:rsid w:val="00543716"/>
    <w:rsid w:val="00543983"/>
    <w:rsid w:val="005439C4"/>
    <w:rsid w:val="00543A05"/>
    <w:rsid w:val="00543AA9"/>
    <w:rsid w:val="00543D88"/>
    <w:rsid w:val="00544271"/>
    <w:rsid w:val="0054434C"/>
    <w:rsid w:val="005446A1"/>
    <w:rsid w:val="00544CA9"/>
    <w:rsid w:val="00545131"/>
    <w:rsid w:val="00545363"/>
    <w:rsid w:val="0054547F"/>
    <w:rsid w:val="005457B5"/>
    <w:rsid w:val="00545B30"/>
    <w:rsid w:val="005461B5"/>
    <w:rsid w:val="005461E3"/>
    <w:rsid w:val="0054624C"/>
    <w:rsid w:val="00546347"/>
    <w:rsid w:val="0054645B"/>
    <w:rsid w:val="0054647E"/>
    <w:rsid w:val="00547282"/>
    <w:rsid w:val="00547857"/>
    <w:rsid w:val="00547AA3"/>
    <w:rsid w:val="00547B37"/>
    <w:rsid w:val="00550CAB"/>
    <w:rsid w:val="005511A1"/>
    <w:rsid w:val="00551458"/>
    <w:rsid w:val="0055192F"/>
    <w:rsid w:val="00551F34"/>
    <w:rsid w:val="00552052"/>
    <w:rsid w:val="00552AEA"/>
    <w:rsid w:val="00552FF0"/>
    <w:rsid w:val="0055351E"/>
    <w:rsid w:val="00554446"/>
    <w:rsid w:val="00554858"/>
    <w:rsid w:val="00554966"/>
    <w:rsid w:val="00554CE2"/>
    <w:rsid w:val="00554D97"/>
    <w:rsid w:val="00554FC5"/>
    <w:rsid w:val="00555314"/>
    <w:rsid w:val="0055561E"/>
    <w:rsid w:val="00555C05"/>
    <w:rsid w:val="00555C8F"/>
    <w:rsid w:val="00555D0C"/>
    <w:rsid w:val="00556440"/>
    <w:rsid w:val="005568A6"/>
    <w:rsid w:val="00556DBA"/>
    <w:rsid w:val="00557503"/>
    <w:rsid w:val="005576DC"/>
    <w:rsid w:val="00557771"/>
    <w:rsid w:val="00557E98"/>
    <w:rsid w:val="005602FC"/>
    <w:rsid w:val="005603F9"/>
    <w:rsid w:val="005604D9"/>
    <w:rsid w:val="00560546"/>
    <w:rsid w:val="005605CF"/>
    <w:rsid w:val="00560A85"/>
    <w:rsid w:val="00560D4E"/>
    <w:rsid w:val="005611F3"/>
    <w:rsid w:val="00561528"/>
    <w:rsid w:val="005615FC"/>
    <w:rsid w:val="00562001"/>
    <w:rsid w:val="00562444"/>
    <w:rsid w:val="005625FA"/>
    <w:rsid w:val="005627E4"/>
    <w:rsid w:val="00562F69"/>
    <w:rsid w:val="00563563"/>
    <w:rsid w:val="005636C8"/>
    <w:rsid w:val="00563929"/>
    <w:rsid w:val="00563CE4"/>
    <w:rsid w:val="00563E2A"/>
    <w:rsid w:val="00563F61"/>
    <w:rsid w:val="00564545"/>
    <w:rsid w:val="00564754"/>
    <w:rsid w:val="0056515C"/>
    <w:rsid w:val="005655A6"/>
    <w:rsid w:val="005658FC"/>
    <w:rsid w:val="00565A0E"/>
    <w:rsid w:val="00565C3C"/>
    <w:rsid w:val="00565CB2"/>
    <w:rsid w:val="00565CBB"/>
    <w:rsid w:val="00565E14"/>
    <w:rsid w:val="0056693E"/>
    <w:rsid w:val="00566B66"/>
    <w:rsid w:val="00566C1D"/>
    <w:rsid w:val="00566C88"/>
    <w:rsid w:val="005671D2"/>
    <w:rsid w:val="00567811"/>
    <w:rsid w:val="005700A4"/>
    <w:rsid w:val="00570101"/>
    <w:rsid w:val="00570592"/>
    <w:rsid w:val="005709D7"/>
    <w:rsid w:val="00570B39"/>
    <w:rsid w:val="00570C7B"/>
    <w:rsid w:val="00570E3B"/>
    <w:rsid w:val="00570F90"/>
    <w:rsid w:val="00570FC5"/>
    <w:rsid w:val="005712DE"/>
    <w:rsid w:val="00571713"/>
    <w:rsid w:val="00571A64"/>
    <w:rsid w:val="00572A20"/>
    <w:rsid w:val="00572A45"/>
    <w:rsid w:val="00572E37"/>
    <w:rsid w:val="005731F8"/>
    <w:rsid w:val="00573277"/>
    <w:rsid w:val="0057367B"/>
    <w:rsid w:val="00573E50"/>
    <w:rsid w:val="0057440F"/>
    <w:rsid w:val="00574872"/>
    <w:rsid w:val="005755FC"/>
    <w:rsid w:val="00576273"/>
    <w:rsid w:val="005768B8"/>
    <w:rsid w:val="00577048"/>
    <w:rsid w:val="00577D02"/>
    <w:rsid w:val="00577D0E"/>
    <w:rsid w:val="0058006C"/>
    <w:rsid w:val="005807E5"/>
    <w:rsid w:val="00580BC4"/>
    <w:rsid w:val="00580E35"/>
    <w:rsid w:val="0058172B"/>
    <w:rsid w:val="00582092"/>
    <w:rsid w:val="00582113"/>
    <w:rsid w:val="00582269"/>
    <w:rsid w:val="00582B94"/>
    <w:rsid w:val="005832BE"/>
    <w:rsid w:val="005836EC"/>
    <w:rsid w:val="0058371C"/>
    <w:rsid w:val="0058386C"/>
    <w:rsid w:val="00583894"/>
    <w:rsid w:val="0058407C"/>
    <w:rsid w:val="00584188"/>
    <w:rsid w:val="005844E7"/>
    <w:rsid w:val="00584564"/>
    <w:rsid w:val="0058467F"/>
    <w:rsid w:val="005847FA"/>
    <w:rsid w:val="00584D68"/>
    <w:rsid w:val="00584E2B"/>
    <w:rsid w:val="00584E6F"/>
    <w:rsid w:val="0058566B"/>
    <w:rsid w:val="005859C6"/>
    <w:rsid w:val="00585B82"/>
    <w:rsid w:val="0058640C"/>
    <w:rsid w:val="00586446"/>
    <w:rsid w:val="005867D3"/>
    <w:rsid w:val="00586820"/>
    <w:rsid w:val="0058696A"/>
    <w:rsid w:val="00586AA9"/>
    <w:rsid w:val="00586FE5"/>
    <w:rsid w:val="00587653"/>
    <w:rsid w:val="00587928"/>
    <w:rsid w:val="00587972"/>
    <w:rsid w:val="005901EA"/>
    <w:rsid w:val="005902E0"/>
    <w:rsid w:val="0059054C"/>
    <w:rsid w:val="00590CFD"/>
    <w:rsid w:val="00590F93"/>
    <w:rsid w:val="005911E8"/>
    <w:rsid w:val="005912BB"/>
    <w:rsid w:val="0059171F"/>
    <w:rsid w:val="0059180D"/>
    <w:rsid w:val="00591DD7"/>
    <w:rsid w:val="00591FC2"/>
    <w:rsid w:val="00592096"/>
    <w:rsid w:val="0059209A"/>
    <w:rsid w:val="00592247"/>
    <w:rsid w:val="00592547"/>
    <w:rsid w:val="0059324B"/>
    <w:rsid w:val="00594373"/>
    <w:rsid w:val="005948B5"/>
    <w:rsid w:val="00594A39"/>
    <w:rsid w:val="00594BEB"/>
    <w:rsid w:val="0059516A"/>
    <w:rsid w:val="005953D7"/>
    <w:rsid w:val="005959DF"/>
    <w:rsid w:val="00595BCE"/>
    <w:rsid w:val="00596958"/>
    <w:rsid w:val="00596F6D"/>
    <w:rsid w:val="00596F79"/>
    <w:rsid w:val="005973D9"/>
    <w:rsid w:val="005979FC"/>
    <w:rsid w:val="005A04DE"/>
    <w:rsid w:val="005A06BC"/>
    <w:rsid w:val="005A07E9"/>
    <w:rsid w:val="005A0884"/>
    <w:rsid w:val="005A1209"/>
    <w:rsid w:val="005A127C"/>
    <w:rsid w:val="005A1405"/>
    <w:rsid w:val="005A16F1"/>
    <w:rsid w:val="005A1AF2"/>
    <w:rsid w:val="005A1AFA"/>
    <w:rsid w:val="005A1F0D"/>
    <w:rsid w:val="005A2021"/>
    <w:rsid w:val="005A2449"/>
    <w:rsid w:val="005A2BB3"/>
    <w:rsid w:val="005A2FE2"/>
    <w:rsid w:val="005A3160"/>
    <w:rsid w:val="005A3513"/>
    <w:rsid w:val="005A3BB3"/>
    <w:rsid w:val="005A3E8D"/>
    <w:rsid w:val="005A4059"/>
    <w:rsid w:val="005A458F"/>
    <w:rsid w:val="005A47FB"/>
    <w:rsid w:val="005A4908"/>
    <w:rsid w:val="005A4B74"/>
    <w:rsid w:val="005A4EC4"/>
    <w:rsid w:val="005A5762"/>
    <w:rsid w:val="005A577C"/>
    <w:rsid w:val="005A5843"/>
    <w:rsid w:val="005A653C"/>
    <w:rsid w:val="005A67B2"/>
    <w:rsid w:val="005A6E29"/>
    <w:rsid w:val="005A6FD2"/>
    <w:rsid w:val="005A7255"/>
    <w:rsid w:val="005A7707"/>
    <w:rsid w:val="005A7BE1"/>
    <w:rsid w:val="005A7DCA"/>
    <w:rsid w:val="005B0173"/>
    <w:rsid w:val="005B067A"/>
    <w:rsid w:val="005B09D1"/>
    <w:rsid w:val="005B0CD0"/>
    <w:rsid w:val="005B0DD9"/>
    <w:rsid w:val="005B0F50"/>
    <w:rsid w:val="005B1151"/>
    <w:rsid w:val="005B11D3"/>
    <w:rsid w:val="005B13FF"/>
    <w:rsid w:val="005B15E2"/>
    <w:rsid w:val="005B1A52"/>
    <w:rsid w:val="005B1A54"/>
    <w:rsid w:val="005B1FD8"/>
    <w:rsid w:val="005B3499"/>
    <w:rsid w:val="005B3A94"/>
    <w:rsid w:val="005B3E40"/>
    <w:rsid w:val="005B4601"/>
    <w:rsid w:val="005B49EE"/>
    <w:rsid w:val="005B52DA"/>
    <w:rsid w:val="005B5335"/>
    <w:rsid w:val="005B55E8"/>
    <w:rsid w:val="005B5673"/>
    <w:rsid w:val="005B5BE8"/>
    <w:rsid w:val="005B62EC"/>
    <w:rsid w:val="005B6A99"/>
    <w:rsid w:val="005B71CD"/>
    <w:rsid w:val="005B7291"/>
    <w:rsid w:val="005B7583"/>
    <w:rsid w:val="005B7861"/>
    <w:rsid w:val="005B7A34"/>
    <w:rsid w:val="005B7F7D"/>
    <w:rsid w:val="005C0221"/>
    <w:rsid w:val="005C0420"/>
    <w:rsid w:val="005C08F2"/>
    <w:rsid w:val="005C1343"/>
    <w:rsid w:val="005C199E"/>
    <w:rsid w:val="005C220B"/>
    <w:rsid w:val="005C27E0"/>
    <w:rsid w:val="005C2B3C"/>
    <w:rsid w:val="005C2E28"/>
    <w:rsid w:val="005C2F8E"/>
    <w:rsid w:val="005C3198"/>
    <w:rsid w:val="005C35E7"/>
    <w:rsid w:val="005C3C98"/>
    <w:rsid w:val="005C434E"/>
    <w:rsid w:val="005C4664"/>
    <w:rsid w:val="005C47B8"/>
    <w:rsid w:val="005C489A"/>
    <w:rsid w:val="005C555B"/>
    <w:rsid w:val="005C5C14"/>
    <w:rsid w:val="005C5CE9"/>
    <w:rsid w:val="005C6616"/>
    <w:rsid w:val="005C6BFD"/>
    <w:rsid w:val="005C71AE"/>
    <w:rsid w:val="005C71CA"/>
    <w:rsid w:val="005C7319"/>
    <w:rsid w:val="005C7514"/>
    <w:rsid w:val="005C7872"/>
    <w:rsid w:val="005C7A09"/>
    <w:rsid w:val="005C7E34"/>
    <w:rsid w:val="005D0307"/>
    <w:rsid w:val="005D0309"/>
    <w:rsid w:val="005D034F"/>
    <w:rsid w:val="005D05AF"/>
    <w:rsid w:val="005D07AA"/>
    <w:rsid w:val="005D0ABF"/>
    <w:rsid w:val="005D14BC"/>
    <w:rsid w:val="005D15D4"/>
    <w:rsid w:val="005D1780"/>
    <w:rsid w:val="005D1B00"/>
    <w:rsid w:val="005D20AF"/>
    <w:rsid w:val="005D29B0"/>
    <w:rsid w:val="005D2A34"/>
    <w:rsid w:val="005D2D8A"/>
    <w:rsid w:val="005D2F42"/>
    <w:rsid w:val="005D3006"/>
    <w:rsid w:val="005D317A"/>
    <w:rsid w:val="005D346B"/>
    <w:rsid w:val="005D35A7"/>
    <w:rsid w:val="005D3617"/>
    <w:rsid w:val="005D3671"/>
    <w:rsid w:val="005D39DF"/>
    <w:rsid w:val="005D42A4"/>
    <w:rsid w:val="005D432B"/>
    <w:rsid w:val="005D432E"/>
    <w:rsid w:val="005D4458"/>
    <w:rsid w:val="005D445E"/>
    <w:rsid w:val="005D4573"/>
    <w:rsid w:val="005D4E8D"/>
    <w:rsid w:val="005D4EC7"/>
    <w:rsid w:val="005D5215"/>
    <w:rsid w:val="005D5F5D"/>
    <w:rsid w:val="005D60F7"/>
    <w:rsid w:val="005D6306"/>
    <w:rsid w:val="005D63B9"/>
    <w:rsid w:val="005D6571"/>
    <w:rsid w:val="005D6633"/>
    <w:rsid w:val="005D6CCC"/>
    <w:rsid w:val="005D6CF3"/>
    <w:rsid w:val="005D6D56"/>
    <w:rsid w:val="005D6E7F"/>
    <w:rsid w:val="005D73A2"/>
    <w:rsid w:val="005D7B6D"/>
    <w:rsid w:val="005D7B83"/>
    <w:rsid w:val="005D7D47"/>
    <w:rsid w:val="005E03C2"/>
    <w:rsid w:val="005E0721"/>
    <w:rsid w:val="005E077B"/>
    <w:rsid w:val="005E0915"/>
    <w:rsid w:val="005E0B9C"/>
    <w:rsid w:val="005E0D3D"/>
    <w:rsid w:val="005E0E3B"/>
    <w:rsid w:val="005E138B"/>
    <w:rsid w:val="005E1934"/>
    <w:rsid w:val="005E315C"/>
    <w:rsid w:val="005E3277"/>
    <w:rsid w:val="005E3587"/>
    <w:rsid w:val="005E3D6D"/>
    <w:rsid w:val="005E45AE"/>
    <w:rsid w:val="005E4691"/>
    <w:rsid w:val="005E4792"/>
    <w:rsid w:val="005E4EAD"/>
    <w:rsid w:val="005E5177"/>
    <w:rsid w:val="005E51E2"/>
    <w:rsid w:val="005E5706"/>
    <w:rsid w:val="005E6320"/>
    <w:rsid w:val="005E644B"/>
    <w:rsid w:val="005E66E9"/>
    <w:rsid w:val="005E69FC"/>
    <w:rsid w:val="005E7187"/>
    <w:rsid w:val="005E7701"/>
    <w:rsid w:val="005E79BB"/>
    <w:rsid w:val="005E7E75"/>
    <w:rsid w:val="005E7ED8"/>
    <w:rsid w:val="005E7F9E"/>
    <w:rsid w:val="005F04D4"/>
    <w:rsid w:val="005F0E66"/>
    <w:rsid w:val="005F0F20"/>
    <w:rsid w:val="005F0F52"/>
    <w:rsid w:val="005F1106"/>
    <w:rsid w:val="005F1599"/>
    <w:rsid w:val="005F1CC0"/>
    <w:rsid w:val="005F1F68"/>
    <w:rsid w:val="005F1FA5"/>
    <w:rsid w:val="005F2077"/>
    <w:rsid w:val="005F2552"/>
    <w:rsid w:val="005F2A3B"/>
    <w:rsid w:val="005F2C40"/>
    <w:rsid w:val="005F2C9D"/>
    <w:rsid w:val="005F2D07"/>
    <w:rsid w:val="005F2D96"/>
    <w:rsid w:val="005F3240"/>
    <w:rsid w:val="005F3283"/>
    <w:rsid w:val="005F3692"/>
    <w:rsid w:val="005F3B1F"/>
    <w:rsid w:val="005F45EB"/>
    <w:rsid w:val="005F4634"/>
    <w:rsid w:val="005F473D"/>
    <w:rsid w:val="005F4829"/>
    <w:rsid w:val="005F4AC3"/>
    <w:rsid w:val="005F4ED4"/>
    <w:rsid w:val="005F4FDB"/>
    <w:rsid w:val="005F5001"/>
    <w:rsid w:val="005F508C"/>
    <w:rsid w:val="005F5314"/>
    <w:rsid w:val="005F5451"/>
    <w:rsid w:val="005F547B"/>
    <w:rsid w:val="005F55D6"/>
    <w:rsid w:val="005F5701"/>
    <w:rsid w:val="005F58EE"/>
    <w:rsid w:val="005F5F61"/>
    <w:rsid w:val="005F6190"/>
    <w:rsid w:val="005F6E69"/>
    <w:rsid w:val="005F6EF4"/>
    <w:rsid w:val="005F6FA5"/>
    <w:rsid w:val="005F7929"/>
    <w:rsid w:val="005F7AA1"/>
    <w:rsid w:val="005F7C64"/>
    <w:rsid w:val="005F7C7C"/>
    <w:rsid w:val="005F7FE5"/>
    <w:rsid w:val="0060069A"/>
    <w:rsid w:val="0060073C"/>
    <w:rsid w:val="006017C7"/>
    <w:rsid w:val="006017D4"/>
    <w:rsid w:val="00601A65"/>
    <w:rsid w:val="00601FAA"/>
    <w:rsid w:val="006020F3"/>
    <w:rsid w:val="0060245C"/>
    <w:rsid w:val="00602587"/>
    <w:rsid w:val="006025B4"/>
    <w:rsid w:val="00602C3C"/>
    <w:rsid w:val="00603CEB"/>
    <w:rsid w:val="00603D34"/>
    <w:rsid w:val="0060430B"/>
    <w:rsid w:val="006048EC"/>
    <w:rsid w:val="00604B1E"/>
    <w:rsid w:val="006053A4"/>
    <w:rsid w:val="0060560E"/>
    <w:rsid w:val="00605663"/>
    <w:rsid w:val="00605944"/>
    <w:rsid w:val="00605DF7"/>
    <w:rsid w:val="00606209"/>
    <w:rsid w:val="006064D6"/>
    <w:rsid w:val="006067FA"/>
    <w:rsid w:val="006072A8"/>
    <w:rsid w:val="006076DF"/>
    <w:rsid w:val="00607714"/>
    <w:rsid w:val="00607859"/>
    <w:rsid w:val="00607A11"/>
    <w:rsid w:val="00607B5C"/>
    <w:rsid w:val="0061023B"/>
    <w:rsid w:val="00610A67"/>
    <w:rsid w:val="00610E31"/>
    <w:rsid w:val="00610FF2"/>
    <w:rsid w:val="00611402"/>
    <w:rsid w:val="0061153A"/>
    <w:rsid w:val="00612073"/>
    <w:rsid w:val="006122EC"/>
    <w:rsid w:val="00612BB1"/>
    <w:rsid w:val="00612D91"/>
    <w:rsid w:val="00612EF3"/>
    <w:rsid w:val="00613243"/>
    <w:rsid w:val="006134D1"/>
    <w:rsid w:val="0061354A"/>
    <w:rsid w:val="006136EC"/>
    <w:rsid w:val="006137F4"/>
    <w:rsid w:val="006138C7"/>
    <w:rsid w:val="00613B7D"/>
    <w:rsid w:val="00614055"/>
    <w:rsid w:val="00614454"/>
    <w:rsid w:val="0061471E"/>
    <w:rsid w:val="00614920"/>
    <w:rsid w:val="006149B7"/>
    <w:rsid w:val="00614B6E"/>
    <w:rsid w:val="00615ADA"/>
    <w:rsid w:val="00615B8B"/>
    <w:rsid w:val="00615BA1"/>
    <w:rsid w:val="00615E36"/>
    <w:rsid w:val="00615E38"/>
    <w:rsid w:val="00615FA9"/>
    <w:rsid w:val="006161DC"/>
    <w:rsid w:val="00616CD1"/>
    <w:rsid w:val="006174BD"/>
    <w:rsid w:val="00617D23"/>
    <w:rsid w:val="006208F8"/>
    <w:rsid w:val="0062102B"/>
    <w:rsid w:val="00621A35"/>
    <w:rsid w:val="00621B8F"/>
    <w:rsid w:val="00621E15"/>
    <w:rsid w:val="00622022"/>
    <w:rsid w:val="006225E3"/>
    <w:rsid w:val="00622ECF"/>
    <w:rsid w:val="00623112"/>
    <w:rsid w:val="00623EB9"/>
    <w:rsid w:val="00623EE3"/>
    <w:rsid w:val="00623F26"/>
    <w:rsid w:val="00624497"/>
    <w:rsid w:val="006244C2"/>
    <w:rsid w:val="006248D4"/>
    <w:rsid w:val="00624B99"/>
    <w:rsid w:val="00624E75"/>
    <w:rsid w:val="00625308"/>
    <w:rsid w:val="0062588A"/>
    <w:rsid w:val="006259C9"/>
    <w:rsid w:val="00625A82"/>
    <w:rsid w:val="00625CA6"/>
    <w:rsid w:val="00626221"/>
    <w:rsid w:val="00626636"/>
    <w:rsid w:val="00626857"/>
    <w:rsid w:val="006269C1"/>
    <w:rsid w:val="00626A24"/>
    <w:rsid w:val="00626C6B"/>
    <w:rsid w:val="00626D84"/>
    <w:rsid w:val="00626D8F"/>
    <w:rsid w:val="00626DAC"/>
    <w:rsid w:val="00627018"/>
    <w:rsid w:val="0062736B"/>
    <w:rsid w:val="006278C7"/>
    <w:rsid w:val="00627B3F"/>
    <w:rsid w:val="00630A3B"/>
    <w:rsid w:val="00630A67"/>
    <w:rsid w:val="00631486"/>
    <w:rsid w:val="0063191D"/>
    <w:rsid w:val="00631C84"/>
    <w:rsid w:val="0063282C"/>
    <w:rsid w:val="00632DBB"/>
    <w:rsid w:val="006334BF"/>
    <w:rsid w:val="00633D6F"/>
    <w:rsid w:val="006343CD"/>
    <w:rsid w:val="00634580"/>
    <w:rsid w:val="006347C7"/>
    <w:rsid w:val="006348B4"/>
    <w:rsid w:val="006348C6"/>
    <w:rsid w:val="00634D14"/>
    <w:rsid w:val="00635337"/>
    <w:rsid w:val="00635657"/>
    <w:rsid w:val="006362E8"/>
    <w:rsid w:val="00636757"/>
    <w:rsid w:val="006368D8"/>
    <w:rsid w:val="00636B86"/>
    <w:rsid w:val="00636E8E"/>
    <w:rsid w:val="00636EE8"/>
    <w:rsid w:val="006374C6"/>
    <w:rsid w:val="00637786"/>
    <w:rsid w:val="00637FDA"/>
    <w:rsid w:val="00640F83"/>
    <w:rsid w:val="00641469"/>
    <w:rsid w:val="0064155A"/>
    <w:rsid w:val="006418B7"/>
    <w:rsid w:val="00641DF7"/>
    <w:rsid w:val="00641FF5"/>
    <w:rsid w:val="00642ACC"/>
    <w:rsid w:val="00642D9F"/>
    <w:rsid w:val="00642FB8"/>
    <w:rsid w:val="00643459"/>
    <w:rsid w:val="006437C1"/>
    <w:rsid w:val="006439DA"/>
    <w:rsid w:val="00643DC5"/>
    <w:rsid w:val="006440CD"/>
    <w:rsid w:val="00644664"/>
    <w:rsid w:val="00644763"/>
    <w:rsid w:val="00644ED8"/>
    <w:rsid w:val="00645622"/>
    <w:rsid w:val="006458F0"/>
    <w:rsid w:val="00645ACD"/>
    <w:rsid w:val="00645CAD"/>
    <w:rsid w:val="00645FDB"/>
    <w:rsid w:val="006460DF"/>
    <w:rsid w:val="00646BFE"/>
    <w:rsid w:val="00646ED9"/>
    <w:rsid w:val="006477DB"/>
    <w:rsid w:val="00647D2E"/>
    <w:rsid w:val="00647EB5"/>
    <w:rsid w:val="00647F74"/>
    <w:rsid w:val="00647FF0"/>
    <w:rsid w:val="00650064"/>
    <w:rsid w:val="0065028C"/>
    <w:rsid w:val="006505B5"/>
    <w:rsid w:val="00650D93"/>
    <w:rsid w:val="00651160"/>
    <w:rsid w:val="006515CA"/>
    <w:rsid w:val="00652365"/>
    <w:rsid w:val="00652CAE"/>
    <w:rsid w:val="00652F90"/>
    <w:rsid w:val="00653677"/>
    <w:rsid w:val="00653A90"/>
    <w:rsid w:val="006547DB"/>
    <w:rsid w:val="00654E14"/>
    <w:rsid w:val="00654E1C"/>
    <w:rsid w:val="00655108"/>
    <w:rsid w:val="00656009"/>
    <w:rsid w:val="00656211"/>
    <w:rsid w:val="00656749"/>
    <w:rsid w:val="00656BD2"/>
    <w:rsid w:val="00656E63"/>
    <w:rsid w:val="00657012"/>
    <w:rsid w:val="006574FB"/>
    <w:rsid w:val="006575B3"/>
    <w:rsid w:val="00657684"/>
    <w:rsid w:val="00657ECE"/>
    <w:rsid w:val="006600B3"/>
    <w:rsid w:val="00660AE7"/>
    <w:rsid w:val="00660F09"/>
    <w:rsid w:val="00660F2F"/>
    <w:rsid w:val="006611B1"/>
    <w:rsid w:val="0066255C"/>
    <w:rsid w:val="006626DA"/>
    <w:rsid w:val="00662771"/>
    <w:rsid w:val="0066283A"/>
    <w:rsid w:val="00662B03"/>
    <w:rsid w:val="00662C30"/>
    <w:rsid w:val="00663116"/>
    <w:rsid w:val="00663497"/>
    <w:rsid w:val="00663ABB"/>
    <w:rsid w:val="006647F9"/>
    <w:rsid w:val="006655E2"/>
    <w:rsid w:val="006658E5"/>
    <w:rsid w:val="006665C2"/>
    <w:rsid w:val="0066748E"/>
    <w:rsid w:val="006676A3"/>
    <w:rsid w:val="00667AB8"/>
    <w:rsid w:val="00670271"/>
    <w:rsid w:val="0067044D"/>
    <w:rsid w:val="0067048C"/>
    <w:rsid w:val="00670785"/>
    <w:rsid w:val="00670E1E"/>
    <w:rsid w:val="0067150C"/>
    <w:rsid w:val="00671A25"/>
    <w:rsid w:val="00671B42"/>
    <w:rsid w:val="00672243"/>
    <w:rsid w:val="00672244"/>
    <w:rsid w:val="00672358"/>
    <w:rsid w:val="006724B1"/>
    <w:rsid w:val="0067254E"/>
    <w:rsid w:val="00672A96"/>
    <w:rsid w:val="006736F2"/>
    <w:rsid w:val="00673AD7"/>
    <w:rsid w:val="00674088"/>
    <w:rsid w:val="006740C4"/>
    <w:rsid w:val="006740C9"/>
    <w:rsid w:val="00674715"/>
    <w:rsid w:val="00674B9C"/>
    <w:rsid w:val="00674EF0"/>
    <w:rsid w:val="00675602"/>
    <w:rsid w:val="00675627"/>
    <w:rsid w:val="00675B90"/>
    <w:rsid w:val="0067655A"/>
    <w:rsid w:val="00676721"/>
    <w:rsid w:val="00676AAD"/>
    <w:rsid w:val="00676C51"/>
    <w:rsid w:val="00676DEA"/>
    <w:rsid w:val="0067731D"/>
    <w:rsid w:val="0067791D"/>
    <w:rsid w:val="00677C17"/>
    <w:rsid w:val="0068072B"/>
    <w:rsid w:val="006807D8"/>
    <w:rsid w:val="006807DA"/>
    <w:rsid w:val="0068086B"/>
    <w:rsid w:val="00680CF0"/>
    <w:rsid w:val="00680D9D"/>
    <w:rsid w:val="006812BC"/>
    <w:rsid w:val="0068138A"/>
    <w:rsid w:val="006813B4"/>
    <w:rsid w:val="006813E7"/>
    <w:rsid w:val="00681B33"/>
    <w:rsid w:val="00681C6E"/>
    <w:rsid w:val="006821AB"/>
    <w:rsid w:val="00682474"/>
    <w:rsid w:val="0068277C"/>
    <w:rsid w:val="00682E93"/>
    <w:rsid w:val="00682FE0"/>
    <w:rsid w:val="00683407"/>
    <w:rsid w:val="0068382B"/>
    <w:rsid w:val="00683D66"/>
    <w:rsid w:val="00683F37"/>
    <w:rsid w:val="006843D8"/>
    <w:rsid w:val="006844B0"/>
    <w:rsid w:val="00684583"/>
    <w:rsid w:val="00684663"/>
    <w:rsid w:val="00684982"/>
    <w:rsid w:val="00685B7B"/>
    <w:rsid w:val="006862B7"/>
    <w:rsid w:val="006864B5"/>
    <w:rsid w:val="00686E7A"/>
    <w:rsid w:val="00687257"/>
    <w:rsid w:val="006873F6"/>
    <w:rsid w:val="0069018B"/>
    <w:rsid w:val="006902FD"/>
    <w:rsid w:val="00690788"/>
    <w:rsid w:val="00690DAB"/>
    <w:rsid w:val="00690FE4"/>
    <w:rsid w:val="00691191"/>
    <w:rsid w:val="0069146A"/>
    <w:rsid w:val="0069156E"/>
    <w:rsid w:val="00691E81"/>
    <w:rsid w:val="0069264A"/>
    <w:rsid w:val="00692A82"/>
    <w:rsid w:val="00692ADC"/>
    <w:rsid w:val="0069372A"/>
    <w:rsid w:val="00693886"/>
    <w:rsid w:val="00693AFE"/>
    <w:rsid w:val="0069404F"/>
    <w:rsid w:val="0069478D"/>
    <w:rsid w:val="00694CCA"/>
    <w:rsid w:val="00694E87"/>
    <w:rsid w:val="006957CD"/>
    <w:rsid w:val="0069582C"/>
    <w:rsid w:val="00695CA9"/>
    <w:rsid w:val="00696398"/>
    <w:rsid w:val="0069694C"/>
    <w:rsid w:val="00696B30"/>
    <w:rsid w:val="006971F8"/>
    <w:rsid w:val="0069794D"/>
    <w:rsid w:val="00697974"/>
    <w:rsid w:val="00697E95"/>
    <w:rsid w:val="0069EB92"/>
    <w:rsid w:val="006A0377"/>
    <w:rsid w:val="006A0589"/>
    <w:rsid w:val="006A05D7"/>
    <w:rsid w:val="006A0687"/>
    <w:rsid w:val="006A11B8"/>
    <w:rsid w:val="006A11FA"/>
    <w:rsid w:val="006A1484"/>
    <w:rsid w:val="006A1860"/>
    <w:rsid w:val="006A1951"/>
    <w:rsid w:val="006A2925"/>
    <w:rsid w:val="006A2960"/>
    <w:rsid w:val="006A2D5E"/>
    <w:rsid w:val="006A2E90"/>
    <w:rsid w:val="006A334B"/>
    <w:rsid w:val="006A3D30"/>
    <w:rsid w:val="006A45C1"/>
    <w:rsid w:val="006A46E0"/>
    <w:rsid w:val="006A4AF8"/>
    <w:rsid w:val="006A4B1B"/>
    <w:rsid w:val="006A4C52"/>
    <w:rsid w:val="006A4DE2"/>
    <w:rsid w:val="006A647F"/>
    <w:rsid w:val="006A663F"/>
    <w:rsid w:val="006A73A3"/>
    <w:rsid w:val="006A7531"/>
    <w:rsid w:val="006A776A"/>
    <w:rsid w:val="006B073A"/>
    <w:rsid w:val="006B10A7"/>
    <w:rsid w:val="006B1235"/>
    <w:rsid w:val="006B1642"/>
    <w:rsid w:val="006B197E"/>
    <w:rsid w:val="006B1A88"/>
    <w:rsid w:val="006B1B1C"/>
    <w:rsid w:val="006B1BAC"/>
    <w:rsid w:val="006B1C86"/>
    <w:rsid w:val="006B24E8"/>
    <w:rsid w:val="006B2A76"/>
    <w:rsid w:val="006B2C4C"/>
    <w:rsid w:val="006B2E22"/>
    <w:rsid w:val="006B37D1"/>
    <w:rsid w:val="006B39BA"/>
    <w:rsid w:val="006B3D70"/>
    <w:rsid w:val="006B42AB"/>
    <w:rsid w:val="006B4445"/>
    <w:rsid w:val="006B4615"/>
    <w:rsid w:val="006B4733"/>
    <w:rsid w:val="006B4C34"/>
    <w:rsid w:val="006B532E"/>
    <w:rsid w:val="006B5B03"/>
    <w:rsid w:val="006B5CE1"/>
    <w:rsid w:val="006B5D38"/>
    <w:rsid w:val="006B5DCD"/>
    <w:rsid w:val="006B61BC"/>
    <w:rsid w:val="006B62B2"/>
    <w:rsid w:val="006B62C2"/>
    <w:rsid w:val="006B64D2"/>
    <w:rsid w:val="006B652B"/>
    <w:rsid w:val="006B67BB"/>
    <w:rsid w:val="006B753B"/>
    <w:rsid w:val="006C02CE"/>
    <w:rsid w:val="006C03F5"/>
    <w:rsid w:val="006C081F"/>
    <w:rsid w:val="006C095A"/>
    <w:rsid w:val="006C12E2"/>
    <w:rsid w:val="006C16CC"/>
    <w:rsid w:val="006C1833"/>
    <w:rsid w:val="006C1891"/>
    <w:rsid w:val="006C1983"/>
    <w:rsid w:val="006C1A47"/>
    <w:rsid w:val="006C1FB1"/>
    <w:rsid w:val="006C1FFB"/>
    <w:rsid w:val="006C21A5"/>
    <w:rsid w:val="006C282D"/>
    <w:rsid w:val="006C2E65"/>
    <w:rsid w:val="006C2EB9"/>
    <w:rsid w:val="006C3E2C"/>
    <w:rsid w:val="006C518E"/>
    <w:rsid w:val="006C5545"/>
    <w:rsid w:val="006C6249"/>
    <w:rsid w:val="006C631C"/>
    <w:rsid w:val="006C65AF"/>
    <w:rsid w:val="006C684A"/>
    <w:rsid w:val="006C6E76"/>
    <w:rsid w:val="006C7507"/>
    <w:rsid w:val="006C78F7"/>
    <w:rsid w:val="006C7966"/>
    <w:rsid w:val="006D008A"/>
    <w:rsid w:val="006D00B0"/>
    <w:rsid w:val="006D0647"/>
    <w:rsid w:val="006D095B"/>
    <w:rsid w:val="006D12FE"/>
    <w:rsid w:val="006D1364"/>
    <w:rsid w:val="006D17CB"/>
    <w:rsid w:val="006D1851"/>
    <w:rsid w:val="006D1BDD"/>
    <w:rsid w:val="006D1D27"/>
    <w:rsid w:val="006D1E27"/>
    <w:rsid w:val="006D27CD"/>
    <w:rsid w:val="006D2BA3"/>
    <w:rsid w:val="006D2F98"/>
    <w:rsid w:val="006D391A"/>
    <w:rsid w:val="006D396B"/>
    <w:rsid w:val="006D39BA"/>
    <w:rsid w:val="006D3B49"/>
    <w:rsid w:val="006D3DE4"/>
    <w:rsid w:val="006D3EE2"/>
    <w:rsid w:val="006D44E3"/>
    <w:rsid w:val="006D4BAA"/>
    <w:rsid w:val="006D4E16"/>
    <w:rsid w:val="006D5D91"/>
    <w:rsid w:val="006D5FD3"/>
    <w:rsid w:val="006D6363"/>
    <w:rsid w:val="006D6486"/>
    <w:rsid w:val="006D7C75"/>
    <w:rsid w:val="006D7E58"/>
    <w:rsid w:val="006E01CE"/>
    <w:rsid w:val="006E0271"/>
    <w:rsid w:val="006E0495"/>
    <w:rsid w:val="006E06AC"/>
    <w:rsid w:val="006E0B81"/>
    <w:rsid w:val="006E0FB7"/>
    <w:rsid w:val="006E11FC"/>
    <w:rsid w:val="006E135C"/>
    <w:rsid w:val="006E17B3"/>
    <w:rsid w:val="006E1807"/>
    <w:rsid w:val="006E1A0D"/>
    <w:rsid w:val="006E1C3A"/>
    <w:rsid w:val="006E1FFB"/>
    <w:rsid w:val="006E3ABC"/>
    <w:rsid w:val="006E3D73"/>
    <w:rsid w:val="006E3E43"/>
    <w:rsid w:val="006E451D"/>
    <w:rsid w:val="006E474B"/>
    <w:rsid w:val="006E492A"/>
    <w:rsid w:val="006E4A09"/>
    <w:rsid w:val="006E4AD5"/>
    <w:rsid w:val="006E4B04"/>
    <w:rsid w:val="006E4CBA"/>
    <w:rsid w:val="006E4DA5"/>
    <w:rsid w:val="006E4DDD"/>
    <w:rsid w:val="006E543A"/>
    <w:rsid w:val="006E54F0"/>
    <w:rsid w:val="006E5716"/>
    <w:rsid w:val="006E5958"/>
    <w:rsid w:val="006E5AA2"/>
    <w:rsid w:val="006E5CFD"/>
    <w:rsid w:val="006E607C"/>
    <w:rsid w:val="006E69BF"/>
    <w:rsid w:val="006E6B76"/>
    <w:rsid w:val="006E6CCB"/>
    <w:rsid w:val="006E6CD1"/>
    <w:rsid w:val="006E7EC5"/>
    <w:rsid w:val="006F0358"/>
    <w:rsid w:val="006F0465"/>
    <w:rsid w:val="006F048D"/>
    <w:rsid w:val="006F08C8"/>
    <w:rsid w:val="006F09FD"/>
    <w:rsid w:val="006F0E38"/>
    <w:rsid w:val="006F1551"/>
    <w:rsid w:val="006F1D70"/>
    <w:rsid w:val="006F2348"/>
    <w:rsid w:val="006F25D2"/>
    <w:rsid w:val="006F26A6"/>
    <w:rsid w:val="006F28A3"/>
    <w:rsid w:val="006F2941"/>
    <w:rsid w:val="006F2D0D"/>
    <w:rsid w:val="006F32B0"/>
    <w:rsid w:val="006F3BC9"/>
    <w:rsid w:val="006F47D6"/>
    <w:rsid w:val="006F49BA"/>
    <w:rsid w:val="006F4C2D"/>
    <w:rsid w:val="006F5AB1"/>
    <w:rsid w:val="006F5D20"/>
    <w:rsid w:val="006F5FDC"/>
    <w:rsid w:val="006F6304"/>
    <w:rsid w:val="006F650A"/>
    <w:rsid w:val="006F6763"/>
    <w:rsid w:val="006F684A"/>
    <w:rsid w:val="006F69C8"/>
    <w:rsid w:val="006F6D3D"/>
    <w:rsid w:val="006F6FB7"/>
    <w:rsid w:val="006F7D71"/>
    <w:rsid w:val="006F7DD3"/>
    <w:rsid w:val="006F7EF4"/>
    <w:rsid w:val="007003FD"/>
    <w:rsid w:val="0070057B"/>
    <w:rsid w:val="00700769"/>
    <w:rsid w:val="007009B7"/>
    <w:rsid w:val="00700E05"/>
    <w:rsid w:val="00701010"/>
    <w:rsid w:val="007017C4"/>
    <w:rsid w:val="00701C79"/>
    <w:rsid w:val="007024F8"/>
    <w:rsid w:val="0070316B"/>
    <w:rsid w:val="00704A15"/>
    <w:rsid w:val="00705577"/>
    <w:rsid w:val="007056AB"/>
    <w:rsid w:val="007056FD"/>
    <w:rsid w:val="00705D88"/>
    <w:rsid w:val="0070613A"/>
    <w:rsid w:val="007064A2"/>
    <w:rsid w:val="00706947"/>
    <w:rsid w:val="00706C58"/>
    <w:rsid w:val="00706F66"/>
    <w:rsid w:val="00707158"/>
    <w:rsid w:val="00707B81"/>
    <w:rsid w:val="0071017F"/>
    <w:rsid w:val="0071071D"/>
    <w:rsid w:val="007107A2"/>
    <w:rsid w:val="00710938"/>
    <w:rsid w:val="00711542"/>
    <w:rsid w:val="00711C34"/>
    <w:rsid w:val="00712468"/>
    <w:rsid w:val="007138CA"/>
    <w:rsid w:val="007139C3"/>
    <w:rsid w:val="00713E46"/>
    <w:rsid w:val="0071406B"/>
    <w:rsid w:val="00714D6C"/>
    <w:rsid w:val="00715783"/>
    <w:rsid w:val="007157C3"/>
    <w:rsid w:val="007158E5"/>
    <w:rsid w:val="00715D02"/>
    <w:rsid w:val="007162B4"/>
    <w:rsid w:val="007166AD"/>
    <w:rsid w:val="00716804"/>
    <w:rsid w:val="00716AC8"/>
    <w:rsid w:val="00716C9F"/>
    <w:rsid w:val="00717251"/>
    <w:rsid w:val="00717609"/>
    <w:rsid w:val="00717A91"/>
    <w:rsid w:val="00720366"/>
    <w:rsid w:val="00720F2B"/>
    <w:rsid w:val="007212BE"/>
    <w:rsid w:val="007215DB"/>
    <w:rsid w:val="00721814"/>
    <w:rsid w:val="00721C4D"/>
    <w:rsid w:val="007220DE"/>
    <w:rsid w:val="007223D8"/>
    <w:rsid w:val="0072288F"/>
    <w:rsid w:val="00722A01"/>
    <w:rsid w:val="00722ECC"/>
    <w:rsid w:val="00722FFE"/>
    <w:rsid w:val="0072321D"/>
    <w:rsid w:val="00723BA9"/>
    <w:rsid w:val="00723DAC"/>
    <w:rsid w:val="00724072"/>
    <w:rsid w:val="007240C6"/>
    <w:rsid w:val="0072430D"/>
    <w:rsid w:val="0072475E"/>
    <w:rsid w:val="00724782"/>
    <w:rsid w:val="00724909"/>
    <w:rsid w:val="00724985"/>
    <w:rsid w:val="00724B85"/>
    <w:rsid w:val="00724C3D"/>
    <w:rsid w:val="00724CE8"/>
    <w:rsid w:val="0072556B"/>
    <w:rsid w:val="00726623"/>
    <w:rsid w:val="007268B5"/>
    <w:rsid w:val="00726A3D"/>
    <w:rsid w:val="00726B41"/>
    <w:rsid w:val="00726F7B"/>
    <w:rsid w:val="007270B3"/>
    <w:rsid w:val="00727268"/>
    <w:rsid w:val="007273C1"/>
    <w:rsid w:val="0072762E"/>
    <w:rsid w:val="0072774E"/>
    <w:rsid w:val="00727AB0"/>
    <w:rsid w:val="007300A9"/>
    <w:rsid w:val="007301B8"/>
    <w:rsid w:val="007307EB"/>
    <w:rsid w:val="0073092E"/>
    <w:rsid w:val="00730E9E"/>
    <w:rsid w:val="007317BE"/>
    <w:rsid w:val="007317C7"/>
    <w:rsid w:val="00731FBF"/>
    <w:rsid w:val="00732132"/>
    <w:rsid w:val="00732134"/>
    <w:rsid w:val="00732459"/>
    <w:rsid w:val="00732745"/>
    <w:rsid w:val="00732A5F"/>
    <w:rsid w:val="0073347C"/>
    <w:rsid w:val="00733A94"/>
    <w:rsid w:val="00733E27"/>
    <w:rsid w:val="007341EB"/>
    <w:rsid w:val="007357B8"/>
    <w:rsid w:val="00735943"/>
    <w:rsid w:val="00735FEB"/>
    <w:rsid w:val="00736022"/>
    <w:rsid w:val="007364B9"/>
    <w:rsid w:val="007364D9"/>
    <w:rsid w:val="007365B9"/>
    <w:rsid w:val="007366A4"/>
    <w:rsid w:val="00736C92"/>
    <w:rsid w:val="00736EB2"/>
    <w:rsid w:val="00737F12"/>
    <w:rsid w:val="00737F6E"/>
    <w:rsid w:val="00740531"/>
    <w:rsid w:val="00740663"/>
    <w:rsid w:val="007407FC"/>
    <w:rsid w:val="00740950"/>
    <w:rsid w:val="00740F5B"/>
    <w:rsid w:val="007412A3"/>
    <w:rsid w:val="0074173C"/>
    <w:rsid w:val="00741807"/>
    <w:rsid w:val="0074209F"/>
    <w:rsid w:val="0074221E"/>
    <w:rsid w:val="00742998"/>
    <w:rsid w:val="00743844"/>
    <w:rsid w:val="00743FF0"/>
    <w:rsid w:val="00744106"/>
    <w:rsid w:val="007444A3"/>
    <w:rsid w:val="0074507E"/>
    <w:rsid w:val="00745271"/>
    <w:rsid w:val="00745484"/>
    <w:rsid w:val="00745AC3"/>
    <w:rsid w:val="00745C48"/>
    <w:rsid w:val="00745DA1"/>
    <w:rsid w:val="00745E59"/>
    <w:rsid w:val="00746196"/>
    <w:rsid w:val="0074642F"/>
    <w:rsid w:val="007476DE"/>
    <w:rsid w:val="00750024"/>
    <w:rsid w:val="007500A5"/>
    <w:rsid w:val="007505B8"/>
    <w:rsid w:val="007509A0"/>
    <w:rsid w:val="00750BA5"/>
    <w:rsid w:val="007513C7"/>
    <w:rsid w:val="00751614"/>
    <w:rsid w:val="00751BAE"/>
    <w:rsid w:val="0075245B"/>
    <w:rsid w:val="00753221"/>
    <w:rsid w:val="007538C2"/>
    <w:rsid w:val="00753AF1"/>
    <w:rsid w:val="00753C03"/>
    <w:rsid w:val="00753E61"/>
    <w:rsid w:val="007542FE"/>
    <w:rsid w:val="00754CC0"/>
    <w:rsid w:val="00754FB8"/>
    <w:rsid w:val="00755321"/>
    <w:rsid w:val="00755B9D"/>
    <w:rsid w:val="00755C80"/>
    <w:rsid w:val="00756109"/>
    <w:rsid w:val="0075617E"/>
    <w:rsid w:val="0075681B"/>
    <w:rsid w:val="00756E23"/>
    <w:rsid w:val="00756F6D"/>
    <w:rsid w:val="00757555"/>
    <w:rsid w:val="007576C8"/>
    <w:rsid w:val="007578B7"/>
    <w:rsid w:val="00757C16"/>
    <w:rsid w:val="00757D9D"/>
    <w:rsid w:val="00757DE2"/>
    <w:rsid w:val="00757E82"/>
    <w:rsid w:val="00760777"/>
    <w:rsid w:val="00760F1C"/>
    <w:rsid w:val="007615A3"/>
    <w:rsid w:val="007615DA"/>
    <w:rsid w:val="00761917"/>
    <w:rsid w:val="00761A44"/>
    <w:rsid w:val="00761AC4"/>
    <w:rsid w:val="00761CD8"/>
    <w:rsid w:val="007622DB"/>
    <w:rsid w:val="007622F7"/>
    <w:rsid w:val="00762963"/>
    <w:rsid w:val="00763877"/>
    <w:rsid w:val="00763BC6"/>
    <w:rsid w:val="00764136"/>
    <w:rsid w:val="00764297"/>
    <w:rsid w:val="0076448A"/>
    <w:rsid w:val="007644E2"/>
    <w:rsid w:val="00764538"/>
    <w:rsid w:val="007649BC"/>
    <w:rsid w:val="00764AB2"/>
    <w:rsid w:val="00764AC5"/>
    <w:rsid w:val="0076582C"/>
    <w:rsid w:val="0076583B"/>
    <w:rsid w:val="00765B86"/>
    <w:rsid w:val="00766576"/>
    <w:rsid w:val="00766BDA"/>
    <w:rsid w:val="00767657"/>
    <w:rsid w:val="00767839"/>
    <w:rsid w:val="0077064E"/>
    <w:rsid w:val="0077070D"/>
    <w:rsid w:val="007708AE"/>
    <w:rsid w:val="007717F2"/>
    <w:rsid w:val="00771BE7"/>
    <w:rsid w:val="00771D5E"/>
    <w:rsid w:val="00772163"/>
    <w:rsid w:val="007729D5"/>
    <w:rsid w:val="00772FF0"/>
    <w:rsid w:val="00773B2C"/>
    <w:rsid w:val="00773D9B"/>
    <w:rsid w:val="0077413E"/>
    <w:rsid w:val="00774CE6"/>
    <w:rsid w:val="00774CFD"/>
    <w:rsid w:val="00774D9D"/>
    <w:rsid w:val="00774F82"/>
    <w:rsid w:val="00775096"/>
    <w:rsid w:val="0077516F"/>
    <w:rsid w:val="0077536E"/>
    <w:rsid w:val="0077550E"/>
    <w:rsid w:val="007757A8"/>
    <w:rsid w:val="00776119"/>
    <w:rsid w:val="007769CF"/>
    <w:rsid w:val="007769DF"/>
    <w:rsid w:val="007771FC"/>
    <w:rsid w:val="007776CD"/>
    <w:rsid w:val="007777E4"/>
    <w:rsid w:val="00777869"/>
    <w:rsid w:val="00777F02"/>
    <w:rsid w:val="00780391"/>
    <w:rsid w:val="0078067F"/>
    <w:rsid w:val="00780C60"/>
    <w:rsid w:val="00780E6D"/>
    <w:rsid w:val="007818E7"/>
    <w:rsid w:val="00781C53"/>
    <w:rsid w:val="00782294"/>
    <w:rsid w:val="0078275F"/>
    <w:rsid w:val="0078311D"/>
    <w:rsid w:val="007834F8"/>
    <w:rsid w:val="0078354E"/>
    <w:rsid w:val="0078393E"/>
    <w:rsid w:val="0078442D"/>
    <w:rsid w:val="0078448E"/>
    <w:rsid w:val="00784ADB"/>
    <w:rsid w:val="00784BC6"/>
    <w:rsid w:val="00785067"/>
    <w:rsid w:val="0078575E"/>
    <w:rsid w:val="00785A04"/>
    <w:rsid w:val="00785BB4"/>
    <w:rsid w:val="00785C33"/>
    <w:rsid w:val="00785DF6"/>
    <w:rsid w:val="00786108"/>
    <w:rsid w:val="0078610F"/>
    <w:rsid w:val="00786DF0"/>
    <w:rsid w:val="007870B3"/>
    <w:rsid w:val="007870C6"/>
    <w:rsid w:val="007874BE"/>
    <w:rsid w:val="00787B07"/>
    <w:rsid w:val="00787E37"/>
    <w:rsid w:val="00790EDB"/>
    <w:rsid w:val="00790F58"/>
    <w:rsid w:val="00791091"/>
    <w:rsid w:val="00791264"/>
    <w:rsid w:val="0079126E"/>
    <w:rsid w:val="007917BA"/>
    <w:rsid w:val="007919F7"/>
    <w:rsid w:val="00791B01"/>
    <w:rsid w:val="00791B08"/>
    <w:rsid w:val="00791C62"/>
    <w:rsid w:val="00791EB2"/>
    <w:rsid w:val="00791F96"/>
    <w:rsid w:val="00791FA9"/>
    <w:rsid w:val="007923BA"/>
    <w:rsid w:val="00792893"/>
    <w:rsid w:val="00792B2B"/>
    <w:rsid w:val="00792BCF"/>
    <w:rsid w:val="00794220"/>
    <w:rsid w:val="00794437"/>
    <w:rsid w:val="00794C9D"/>
    <w:rsid w:val="00794DF6"/>
    <w:rsid w:val="00795092"/>
    <w:rsid w:val="00795B38"/>
    <w:rsid w:val="00795B44"/>
    <w:rsid w:val="00795D89"/>
    <w:rsid w:val="00796377"/>
    <w:rsid w:val="00796568"/>
    <w:rsid w:val="00796A64"/>
    <w:rsid w:val="00796C1B"/>
    <w:rsid w:val="0079705F"/>
    <w:rsid w:val="007974BA"/>
    <w:rsid w:val="00797700"/>
    <w:rsid w:val="00797987"/>
    <w:rsid w:val="00797F9C"/>
    <w:rsid w:val="007A004C"/>
    <w:rsid w:val="007A044A"/>
    <w:rsid w:val="007A0547"/>
    <w:rsid w:val="007A0815"/>
    <w:rsid w:val="007A0FA0"/>
    <w:rsid w:val="007A122E"/>
    <w:rsid w:val="007A18D0"/>
    <w:rsid w:val="007A19F4"/>
    <w:rsid w:val="007A2379"/>
    <w:rsid w:val="007A23F3"/>
    <w:rsid w:val="007A2A9F"/>
    <w:rsid w:val="007A2AF5"/>
    <w:rsid w:val="007A2D09"/>
    <w:rsid w:val="007A3222"/>
    <w:rsid w:val="007A3483"/>
    <w:rsid w:val="007A3A53"/>
    <w:rsid w:val="007A40D1"/>
    <w:rsid w:val="007A4214"/>
    <w:rsid w:val="007A42DE"/>
    <w:rsid w:val="007A43FD"/>
    <w:rsid w:val="007A4795"/>
    <w:rsid w:val="007A48A3"/>
    <w:rsid w:val="007A4E04"/>
    <w:rsid w:val="007A504B"/>
    <w:rsid w:val="007A51F1"/>
    <w:rsid w:val="007A5F4C"/>
    <w:rsid w:val="007A608B"/>
    <w:rsid w:val="007A65C1"/>
    <w:rsid w:val="007A68C0"/>
    <w:rsid w:val="007A68CD"/>
    <w:rsid w:val="007A6953"/>
    <w:rsid w:val="007A6D90"/>
    <w:rsid w:val="007A6EB9"/>
    <w:rsid w:val="007A74AA"/>
    <w:rsid w:val="007A7F05"/>
    <w:rsid w:val="007B007E"/>
    <w:rsid w:val="007B0179"/>
    <w:rsid w:val="007B01EE"/>
    <w:rsid w:val="007B09F3"/>
    <w:rsid w:val="007B0C4E"/>
    <w:rsid w:val="007B150E"/>
    <w:rsid w:val="007B1888"/>
    <w:rsid w:val="007B198D"/>
    <w:rsid w:val="007B2235"/>
    <w:rsid w:val="007B29C1"/>
    <w:rsid w:val="007B2F2A"/>
    <w:rsid w:val="007B303E"/>
    <w:rsid w:val="007B30B1"/>
    <w:rsid w:val="007B3294"/>
    <w:rsid w:val="007B370E"/>
    <w:rsid w:val="007B3A41"/>
    <w:rsid w:val="007B3FBA"/>
    <w:rsid w:val="007B4212"/>
    <w:rsid w:val="007B4552"/>
    <w:rsid w:val="007B472B"/>
    <w:rsid w:val="007B497A"/>
    <w:rsid w:val="007B4E5A"/>
    <w:rsid w:val="007B4FF5"/>
    <w:rsid w:val="007B55C6"/>
    <w:rsid w:val="007B5679"/>
    <w:rsid w:val="007B5B79"/>
    <w:rsid w:val="007B5C88"/>
    <w:rsid w:val="007B5E79"/>
    <w:rsid w:val="007B6368"/>
    <w:rsid w:val="007B67CB"/>
    <w:rsid w:val="007B6947"/>
    <w:rsid w:val="007B6967"/>
    <w:rsid w:val="007B6FF9"/>
    <w:rsid w:val="007B7449"/>
    <w:rsid w:val="007B758D"/>
    <w:rsid w:val="007B7A94"/>
    <w:rsid w:val="007B7B35"/>
    <w:rsid w:val="007B7CFD"/>
    <w:rsid w:val="007C084A"/>
    <w:rsid w:val="007C0A48"/>
    <w:rsid w:val="007C0D87"/>
    <w:rsid w:val="007C0F01"/>
    <w:rsid w:val="007C102A"/>
    <w:rsid w:val="007C1674"/>
    <w:rsid w:val="007C197F"/>
    <w:rsid w:val="007C1BA8"/>
    <w:rsid w:val="007C1C99"/>
    <w:rsid w:val="007C1DA6"/>
    <w:rsid w:val="007C20EE"/>
    <w:rsid w:val="007C24C8"/>
    <w:rsid w:val="007C268B"/>
    <w:rsid w:val="007C292A"/>
    <w:rsid w:val="007C35E4"/>
    <w:rsid w:val="007C376B"/>
    <w:rsid w:val="007C37F0"/>
    <w:rsid w:val="007C3C7D"/>
    <w:rsid w:val="007C41DC"/>
    <w:rsid w:val="007C4229"/>
    <w:rsid w:val="007C4244"/>
    <w:rsid w:val="007C432B"/>
    <w:rsid w:val="007C45F7"/>
    <w:rsid w:val="007C4F37"/>
    <w:rsid w:val="007C502D"/>
    <w:rsid w:val="007C56CE"/>
    <w:rsid w:val="007C5EDD"/>
    <w:rsid w:val="007C61D9"/>
    <w:rsid w:val="007C797D"/>
    <w:rsid w:val="007C7D9A"/>
    <w:rsid w:val="007D0835"/>
    <w:rsid w:val="007D095B"/>
    <w:rsid w:val="007D09AA"/>
    <w:rsid w:val="007D14D1"/>
    <w:rsid w:val="007D156D"/>
    <w:rsid w:val="007D1757"/>
    <w:rsid w:val="007D21BE"/>
    <w:rsid w:val="007D2363"/>
    <w:rsid w:val="007D2636"/>
    <w:rsid w:val="007D2DA4"/>
    <w:rsid w:val="007D2EB6"/>
    <w:rsid w:val="007D3245"/>
    <w:rsid w:val="007D3393"/>
    <w:rsid w:val="007D3EB0"/>
    <w:rsid w:val="007D40FA"/>
    <w:rsid w:val="007D4406"/>
    <w:rsid w:val="007D502F"/>
    <w:rsid w:val="007D54FE"/>
    <w:rsid w:val="007D565A"/>
    <w:rsid w:val="007D580E"/>
    <w:rsid w:val="007D5819"/>
    <w:rsid w:val="007D5FE7"/>
    <w:rsid w:val="007D6156"/>
    <w:rsid w:val="007D6273"/>
    <w:rsid w:val="007D62CD"/>
    <w:rsid w:val="007D650B"/>
    <w:rsid w:val="007D65E7"/>
    <w:rsid w:val="007D660B"/>
    <w:rsid w:val="007D6C1F"/>
    <w:rsid w:val="007D6CAE"/>
    <w:rsid w:val="007D73BA"/>
    <w:rsid w:val="007D740B"/>
    <w:rsid w:val="007D7792"/>
    <w:rsid w:val="007D7EA3"/>
    <w:rsid w:val="007D7F08"/>
    <w:rsid w:val="007E0110"/>
    <w:rsid w:val="007E059F"/>
    <w:rsid w:val="007E05EE"/>
    <w:rsid w:val="007E099C"/>
    <w:rsid w:val="007E0B53"/>
    <w:rsid w:val="007E0F35"/>
    <w:rsid w:val="007E0FFD"/>
    <w:rsid w:val="007E108F"/>
    <w:rsid w:val="007E127A"/>
    <w:rsid w:val="007E1335"/>
    <w:rsid w:val="007E136D"/>
    <w:rsid w:val="007E1590"/>
    <w:rsid w:val="007E1765"/>
    <w:rsid w:val="007E18A8"/>
    <w:rsid w:val="007E1946"/>
    <w:rsid w:val="007E1A4D"/>
    <w:rsid w:val="007E1E54"/>
    <w:rsid w:val="007E22A9"/>
    <w:rsid w:val="007E276F"/>
    <w:rsid w:val="007E2EA1"/>
    <w:rsid w:val="007E31F3"/>
    <w:rsid w:val="007E3331"/>
    <w:rsid w:val="007E3C3E"/>
    <w:rsid w:val="007E4247"/>
    <w:rsid w:val="007E458F"/>
    <w:rsid w:val="007E4815"/>
    <w:rsid w:val="007E4C83"/>
    <w:rsid w:val="007E4D62"/>
    <w:rsid w:val="007E4FBB"/>
    <w:rsid w:val="007E543B"/>
    <w:rsid w:val="007E55FF"/>
    <w:rsid w:val="007E5BDC"/>
    <w:rsid w:val="007E5FDF"/>
    <w:rsid w:val="007E5FE7"/>
    <w:rsid w:val="007E6667"/>
    <w:rsid w:val="007E66B8"/>
    <w:rsid w:val="007E6774"/>
    <w:rsid w:val="007E6D4F"/>
    <w:rsid w:val="007E6FE4"/>
    <w:rsid w:val="007E7326"/>
    <w:rsid w:val="007E79D3"/>
    <w:rsid w:val="007F0311"/>
    <w:rsid w:val="007F040F"/>
    <w:rsid w:val="007F0664"/>
    <w:rsid w:val="007F1249"/>
    <w:rsid w:val="007F1682"/>
    <w:rsid w:val="007F2153"/>
    <w:rsid w:val="007F2305"/>
    <w:rsid w:val="007F2437"/>
    <w:rsid w:val="007F24CE"/>
    <w:rsid w:val="007F24E7"/>
    <w:rsid w:val="007F26C1"/>
    <w:rsid w:val="007F2B19"/>
    <w:rsid w:val="007F2BC3"/>
    <w:rsid w:val="007F352F"/>
    <w:rsid w:val="007F38B4"/>
    <w:rsid w:val="007F3958"/>
    <w:rsid w:val="007F3E57"/>
    <w:rsid w:val="007F4520"/>
    <w:rsid w:val="007F4B01"/>
    <w:rsid w:val="007F4B5A"/>
    <w:rsid w:val="007F59ED"/>
    <w:rsid w:val="007F5A08"/>
    <w:rsid w:val="007F5A98"/>
    <w:rsid w:val="007F5AB1"/>
    <w:rsid w:val="007F6E0C"/>
    <w:rsid w:val="007F6F77"/>
    <w:rsid w:val="007F7295"/>
    <w:rsid w:val="007F73EB"/>
    <w:rsid w:val="007F75AE"/>
    <w:rsid w:val="007F77BE"/>
    <w:rsid w:val="007F7821"/>
    <w:rsid w:val="007F7AA7"/>
    <w:rsid w:val="00800249"/>
    <w:rsid w:val="0080068E"/>
    <w:rsid w:val="00800859"/>
    <w:rsid w:val="00801275"/>
    <w:rsid w:val="00801FF1"/>
    <w:rsid w:val="008021A6"/>
    <w:rsid w:val="00802E4F"/>
    <w:rsid w:val="00803517"/>
    <w:rsid w:val="00803AA4"/>
    <w:rsid w:val="00804082"/>
    <w:rsid w:val="00804617"/>
    <w:rsid w:val="00804760"/>
    <w:rsid w:val="00804C77"/>
    <w:rsid w:val="00805307"/>
    <w:rsid w:val="00805750"/>
    <w:rsid w:val="008058EA"/>
    <w:rsid w:val="0080594F"/>
    <w:rsid w:val="00805B57"/>
    <w:rsid w:val="00805C44"/>
    <w:rsid w:val="008061B7"/>
    <w:rsid w:val="00807770"/>
    <w:rsid w:val="008077E1"/>
    <w:rsid w:val="00807EC5"/>
    <w:rsid w:val="0081014B"/>
    <w:rsid w:val="008108BD"/>
    <w:rsid w:val="00810A1F"/>
    <w:rsid w:val="00810BBE"/>
    <w:rsid w:val="00810EF1"/>
    <w:rsid w:val="00811240"/>
    <w:rsid w:val="0081131C"/>
    <w:rsid w:val="00811679"/>
    <w:rsid w:val="00811815"/>
    <w:rsid w:val="00811822"/>
    <w:rsid w:val="0081239F"/>
    <w:rsid w:val="008124F8"/>
    <w:rsid w:val="00812CE4"/>
    <w:rsid w:val="00813191"/>
    <w:rsid w:val="0081379D"/>
    <w:rsid w:val="00813B75"/>
    <w:rsid w:val="00813BFD"/>
    <w:rsid w:val="00814BA5"/>
    <w:rsid w:val="00814E02"/>
    <w:rsid w:val="00814F87"/>
    <w:rsid w:val="0081531E"/>
    <w:rsid w:val="00815912"/>
    <w:rsid w:val="00815C6F"/>
    <w:rsid w:val="008161FF"/>
    <w:rsid w:val="00816790"/>
    <w:rsid w:val="008167B6"/>
    <w:rsid w:val="00816A29"/>
    <w:rsid w:val="00816E1D"/>
    <w:rsid w:val="00817ACE"/>
    <w:rsid w:val="00817D9E"/>
    <w:rsid w:val="008207CC"/>
    <w:rsid w:val="00820E26"/>
    <w:rsid w:val="00820E4B"/>
    <w:rsid w:val="00821432"/>
    <w:rsid w:val="008218BE"/>
    <w:rsid w:val="008227C9"/>
    <w:rsid w:val="00822A84"/>
    <w:rsid w:val="00822F4F"/>
    <w:rsid w:val="0082377C"/>
    <w:rsid w:val="00823EA3"/>
    <w:rsid w:val="00823FB5"/>
    <w:rsid w:val="008245FF"/>
    <w:rsid w:val="008246DC"/>
    <w:rsid w:val="00824767"/>
    <w:rsid w:val="008248AE"/>
    <w:rsid w:val="00824BC8"/>
    <w:rsid w:val="008259FE"/>
    <w:rsid w:val="00825B82"/>
    <w:rsid w:val="00826088"/>
    <w:rsid w:val="008262F9"/>
    <w:rsid w:val="00826569"/>
    <w:rsid w:val="00826E64"/>
    <w:rsid w:val="0082729C"/>
    <w:rsid w:val="00827327"/>
    <w:rsid w:val="00827337"/>
    <w:rsid w:val="008273A3"/>
    <w:rsid w:val="008305B4"/>
    <w:rsid w:val="008309BC"/>
    <w:rsid w:val="00830BBD"/>
    <w:rsid w:val="00830F83"/>
    <w:rsid w:val="00830FCC"/>
    <w:rsid w:val="008312C4"/>
    <w:rsid w:val="00831497"/>
    <w:rsid w:val="00831A04"/>
    <w:rsid w:val="00831BE5"/>
    <w:rsid w:val="00831C77"/>
    <w:rsid w:val="00831D41"/>
    <w:rsid w:val="00831E4E"/>
    <w:rsid w:val="00832996"/>
    <w:rsid w:val="00832A53"/>
    <w:rsid w:val="00832DAD"/>
    <w:rsid w:val="00832F89"/>
    <w:rsid w:val="008333B8"/>
    <w:rsid w:val="0083342D"/>
    <w:rsid w:val="008338BA"/>
    <w:rsid w:val="00833C6A"/>
    <w:rsid w:val="00834592"/>
    <w:rsid w:val="008345C7"/>
    <w:rsid w:val="008346E1"/>
    <w:rsid w:val="008355D3"/>
    <w:rsid w:val="00835BAC"/>
    <w:rsid w:val="008368A9"/>
    <w:rsid w:val="00836B16"/>
    <w:rsid w:val="00836BA5"/>
    <w:rsid w:val="00837061"/>
    <w:rsid w:val="00837485"/>
    <w:rsid w:val="008376DD"/>
    <w:rsid w:val="00837722"/>
    <w:rsid w:val="0083795B"/>
    <w:rsid w:val="00837CB5"/>
    <w:rsid w:val="00837CD2"/>
    <w:rsid w:val="008402F4"/>
    <w:rsid w:val="00840449"/>
    <w:rsid w:val="00840C35"/>
    <w:rsid w:val="00840F91"/>
    <w:rsid w:val="008425C3"/>
    <w:rsid w:val="0084294D"/>
    <w:rsid w:val="0084326D"/>
    <w:rsid w:val="00843426"/>
    <w:rsid w:val="0084355C"/>
    <w:rsid w:val="008435C0"/>
    <w:rsid w:val="00843CE6"/>
    <w:rsid w:val="00843F52"/>
    <w:rsid w:val="00844191"/>
    <w:rsid w:val="00844B07"/>
    <w:rsid w:val="00844DCA"/>
    <w:rsid w:val="00844EF8"/>
    <w:rsid w:val="00845308"/>
    <w:rsid w:val="0084550D"/>
    <w:rsid w:val="00845B0D"/>
    <w:rsid w:val="00845C29"/>
    <w:rsid w:val="0084677C"/>
    <w:rsid w:val="00846830"/>
    <w:rsid w:val="0084693F"/>
    <w:rsid w:val="00846BA8"/>
    <w:rsid w:val="0084717C"/>
    <w:rsid w:val="008472DC"/>
    <w:rsid w:val="0084735A"/>
    <w:rsid w:val="008474BA"/>
    <w:rsid w:val="008476C3"/>
    <w:rsid w:val="008476E4"/>
    <w:rsid w:val="00850660"/>
    <w:rsid w:val="00850E1A"/>
    <w:rsid w:val="0085117F"/>
    <w:rsid w:val="00851A83"/>
    <w:rsid w:val="00851C87"/>
    <w:rsid w:val="00851D34"/>
    <w:rsid w:val="00851EAE"/>
    <w:rsid w:val="008521BE"/>
    <w:rsid w:val="00852F3F"/>
    <w:rsid w:val="0085342E"/>
    <w:rsid w:val="00853630"/>
    <w:rsid w:val="0085373D"/>
    <w:rsid w:val="00853AAC"/>
    <w:rsid w:val="00853D30"/>
    <w:rsid w:val="00853E35"/>
    <w:rsid w:val="008549FF"/>
    <w:rsid w:val="00854C42"/>
    <w:rsid w:val="00854C7E"/>
    <w:rsid w:val="00854E9E"/>
    <w:rsid w:val="00855758"/>
    <w:rsid w:val="008557AF"/>
    <w:rsid w:val="00855A56"/>
    <w:rsid w:val="00855C59"/>
    <w:rsid w:val="00855DE2"/>
    <w:rsid w:val="00855F96"/>
    <w:rsid w:val="00856115"/>
    <w:rsid w:val="0085625E"/>
    <w:rsid w:val="00856301"/>
    <w:rsid w:val="00856BBD"/>
    <w:rsid w:val="0085701B"/>
    <w:rsid w:val="0085739C"/>
    <w:rsid w:val="0085761E"/>
    <w:rsid w:val="00857936"/>
    <w:rsid w:val="00857B7E"/>
    <w:rsid w:val="00857EB9"/>
    <w:rsid w:val="00860553"/>
    <w:rsid w:val="00860646"/>
    <w:rsid w:val="0086068C"/>
    <w:rsid w:val="008607D0"/>
    <w:rsid w:val="008608CD"/>
    <w:rsid w:val="00860AD8"/>
    <w:rsid w:val="00861E72"/>
    <w:rsid w:val="00862082"/>
    <w:rsid w:val="008620CE"/>
    <w:rsid w:val="0086222F"/>
    <w:rsid w:val="008625AB"/>
    <w:rsid w:val="00863382"/>
    <w:rsid w:val="0086373E"/>
    <w:rsid w:val="0086384C"/>
    <w:rsid w:val="00863B79"/>
    <w:rsid w:val="00864053"/>
    <w:rsid w:val="008646E7"/>
    <w:rsid w:val="00864AA7"/>
    <w:rsid w:val="00864ECE"/>
    <w:rsid w:val="0086517B"/>
    <w:rsid w:val="00865E27"/>
    <w:rsid w:val="00865E34"/>
    <w:rsid w:val="00865F8D"/>
    <w:rsid w:val="0086645B"/>
    <w:rsid w:val="008664DE"/>
    <w:rsid w:val="00866655"/>
    <w:rsid w:val="008671F4"/>
    <w:rsid w:val="0086728C"/>
    <w:rsid w:val="00867457"/>
    <w:rsid w:val="0086759C"/>
    <w:rsid w:val="0086765B"/>
    <w:rsid w:val="0086785E"/>
    <w:rsid w:val="008679AB"/>
    <w:rsid w:val="00867DC0"/>
    <w:rsid w:val="00867FA2"/>
    <w:rsid w:val="008706BB"/>
    <w:rsid w:val="00870893"/>
    <w:rsid w:val="00870FE3"/>
    <w:rsid w:val="00871161"/>
    <w:rsid w:val="008714DD"/>
    <w:rsid w:val="00871F5F"/>
    <w:rsid w:val="008721EF"/>
    <w:rsid w:val="00872716"/>
    <w:rsid w:val="008733DD"/>
    <w:rsid w:val="00873697"/>
    <w:rsid w:val="0087397C"/>
    <w:rsid w:val="00873D5D"/>
    <w:rsid w:val="00874117"/>
    <w:rsid w:val="00874959"/>
    <w:rsid w:val="00874990"/>
    <w:rsid w:val="00874B0D"/>
    <w:rsid w:val="00874C01"/>
    <w:rsid w:val="00874CCC"/>
    <w:rsid w:val="008752D7"/>
    <w:rsid w:val="008754A6"/>
    <w:rsid w:val="0087577D"/>
    <w:rsid w:val="0087599A"/>
    <w:rsid w:val="00876D40"/>
    <w:rsid w:val="00876E03"/>
    <w:rsid w:val="008771A2"/>
    <w:rsid w:val="008779E9"/>
    <w:rsid w:val="00877D39"/>
    <w:rsid w:val="00877F49"/>
    <w:rsid w:val="00880B8D"/>
    <w:rsid w:val="00880EEC"/>
    <w:rsid w:val="00881169"/>
    <w:rsid w:val="0088194E"/>
    <w:rsid w:val="0088196D"/>
    <w:rsid w:val="00881A8F"/>
    <w:rsid w:val="008822DF"/>
    <w:rsid w:val="00883310"/>
    <w:rsid w:val="0088360A"/>
    <w:rsid w:val="00883896"/>
    <w:rsid w:val="00883EB9"/>
    <w:rsid w:val="0088421E"/>
    <w:rsid w:val="00884253"/>
    <w:rsid w:val="008843B5"/>
    <w:rsid w:val="00884613"/>
    <w:rsid w:val="008848A1"/>
    <w:rsid w:val="00884D27"/>
    <w:rsid w:val="00885315"/>
    <w:rsid w:val="00885CEE"/>
    <w:rsid w:val="00885F05"/>
    <w:rsid w:val="008864B9"/>
    <w:rsid w:val="008867A5"/>
    <w:rsid w:val="0088687F"/>
    <w:rsid w:val="00886B07"/>
    <w:rsid w:val="008871C3"/>
    <w:rsid w:val="008872FC"/>
    <w:rsid w:val="00887599"/>
    <w:rsid w:val="008877A2"/>
    <w:rsid w:val="008877C0"/>
    <w:rsid w:val="00887BC5"/>
    <w:rsid w:val="00887F09"/>
    <w:rsid w:val="0089026E"/>
    <w:rsid w:val="0089038F"/>
    <w:rsid w:val="008905DF"/>
    <w:rsid w:val="0089099E"/>
    <w:rsid w:val="00891623"/>
    <w:rsid w:val="00891770"/>
    <w:rsid w:val="00891A74"/>
    <w:rsid w:val="00891C4B"/>
    <w:rsid w:val="00891D12"/>
    <w:rsid w:val="00892123"/>
    <w:rsid w:val="008921BE"/>
    <w:rsid w:val="0089244B"/>
    <w:rsid w:val="008924E7"/>
    <w:rsid w:val="00892529"/>
    <w:rsid w:val="00892810"/>
    <w:rsid w:val="008933B0"/>
    <w:rsid w:val="0089482C"/>
    <w:rsid w:val="00894A47"/>
    <w:rsid w:val="00894B06"/>
    <w:rsid w:val="00894EAF"/>
    <w:rsid w:val="00894FFF"/>
    <w:rsid w:val="00895146"/>
    <w:rsid w:val="0089530C"/>
    <w:rsid w:val="0089537F"/>
    <w:rsid w:val="00895443"/>
    <w:rsid w:val="008958C9"/>
    <w:rsid w:val="00895B90"/>
    <w:rsid w:val="00895D8A"/>
    <w:rsid w:val="00896106"/>
    <w:rsid w:val="0089619F"/>
    <w:rsid w:val="00896707"/>
    <w:rsid w:val="00896AEB"/>
    <w:rsid w:val="00896D13"/>
    <w:rsid w:val="0089706E"/>
    <w:rsid w:val="0089734A"/>
    <w:rsid w:val="00897924"/>
    <w:rsid w:val="008A01C1"/>
    <w:rsid w:val="008A1CBE"/>
    <w:rsid w:val="008A1E1A"/>
    <w:rsid w:val="008A1EED"/>
    <w:rsid w:val="008A2031"/>
    <w:rsid w:val="008A2235"/>
    <w:rsid w:val="008A23D2"/>
    <w:rsid w:val="008A283A"/>
    <w:rsid w:val="008A30DA"/>
    <w:rsid w:val="008A3898"/>
    <w:rsid w:val="008A3BFB"/>
    <w:rsid w:val="008A3E88"/>
    <w:rsid w:val="008A502B"/>
    <w:rsid w:val="008A5513"/>
    <w:rsid w:val="008A5693"/>
    <w:rsid w:val="008A598D"/>
    <w:rsid w:val="008A59CD"/>
    <w:rsid w:val="008A5CB7"/>
    <w:rsid w:val="008A5F0A"/>
    <w:rsid w:val="008A6E5E"/>
    <w:rsid w:val="008A73E0"/>
    <w:rsid w:val="008A74B7"/>
    <w:rsid w:val="008A782C"/>
    <w:rsid w:val="008A7E66"/>
    <w:rsid w:val="008B023F"/>
    <w:rsid w:val="008B0872"/>
    <w:rsid w:val="008B1041"/>
    <w:rsid w:val="008B1593"/>
    <w:rsid w:val="008B16B1"/>
    <w:rsid w:val="008B189B"/>
    <w:rsid w:val="008B1A3A"/>
    <w:rsid w:val="008B1B61"/>
    <w:rsid w:val="008B1F13"/>
    <w:rsid w:val="008B2581"/>
    <w:rsid w:val="008B2D0B"/>
    <w:rsid w:val="008B2F12"/>
    <w:rsid w:val="008B2FC9"/>
    <w:rsid w:val="008B2FF9"/>
    <w:rsid w:val="008B3419"/>
    <w:rsid w:val="008B34A1"/>
    <w:rsid w:val="008B3963"/>
    <w:rsid w:val="008B4E69"/>
    <w:rsid w:val="008B5286"/>
    <w:rsid w:val="008B57E4"/>
    <w:rsid w:val="008B5A5A"/>
    <w:rsid w:val="008B5AF5"/>
    <w:rsid w:val="008B5C59"/>
    <w:rsid w:val="008B5FB1"/>
    <w:rsid w:val="008B6324"/>
    <w:rsid w:val="008B6E8E"/>
    <w:rsid w:val="008B715D"/>
    <w:rsid w:val="008B73FC"/>
    <w:rsid w:val="008B7ED8"/>
    <w:rsid w:val="008B7EE0"/>
    <w:rsid w:val="008C037C"/>
    <w:rsid w:val="008C089F"/>
    <w:rsid w:val="008C10B7"/>
    <w:rsid w:val="008C12DF"/>
    <w:rsid w:val="008C1C82"/>
    <w:rsid w:val="008C1DFB"/>
    <w:rsid w:val="008C22BF"/>
    <w:rsid w:val="008C22C0"/>
    <w:rsid w:val="008C2535"/>
    <w:rsid w:val="008C2F8E"/>
    <w:rsid w:val="008C3053"/>
    <w:rsid w:val="008C349C"/>
    <w:rsid w:val="008C38C4"/>
    <w:rsid w:val="008C396C"/>
    <w:rsid w:val="008C3A8B"/>
    <w:rsid w:val="008C434C"/>
    <w:rsid w:val="008C439B"/>
    <w:rsid w:val="008C44D7"/>
    <w:rsid w:val="008C494C"/>
    <w:rsid w:val="008C4C4B"/>
    <w:rsid w:val="008C516C"/>
    <w:rsid w:val="008C5752"/>
    <w:rsid w:val="008C6353"/>
    <w:rsid w:val="008C6538"/>
    <w:rsid w:val="008C66E8"/>
    <w:rsid w:val="008C6BFA"/>
    <w:rsid w:val="008C6CBB"/>
    <w:rsid w:val="008C7137"/>
    <w:rsid w:val="008C729C"/>
    <w:rsid w:val="008C763D"/>
    <w:rsid w:val="008C7DEC"/>
    <w:rsid w:val="008C7FF1"/>
    <w:rsid w:val="008D0DE1"/>
    <w:rsid w:val="008D0E2D"/>
    <w:rsid w:val="008D0E33"/>
    <w:rsid w:val="008D168C"/>
    <w:rsid w:val="008D24FD"/>
    <w:rsid w:val="008D272F"/>
    <w:rsid w:val="008D289A"/>
    <w:rsid w:val="008D2AF8"/>
    <w:rsid w:val="008D2AFC"/>
    <w:rsid w:val="008D2D9A"/>
    <w:rsid w:val="008D30A8"/>
    <w:rsid w:val="008D3820"/>
    <w:rsid w:val="008D3B06"/>
    <w:rsid w:val="008D3B5A"/>
    <w:rsid w:val="008D446A"/>
    <w:rsid w:val="008D472B"/>
    <w:rsid w:val="008D48B1"/>
    <w:rsid w:val="008D5187"/>
    <w:rsid w:val="008D5896"/>
    <w:rsid w:val="008D5AF1"/>
    <w:rsid w:val="008D5FEB"/>
    <w:rsid w:val="008D6594"/>
    <w:rsid w:val="008D6701"/>
    <w:rsid w:val="008D67AC"/>
    <w:rsid w:val="008D6C6C"/>
    <w:rsid w:val="008D6FE8"/>
    <w:rsid w:val="008D70D9"/>
    <w:rsid w:val="008D77EC"/>
    <w:rsid w:val="008D7C33"/>
    <w:rsid w:val="008D7F08"/>
    <w:rsid w:val="008E0682"/>
    <w:rsid w:val="008E0C37"/>
    <w:rsid w:val="008E0F4E"/>
    <w:rsid w:val="008E14BB"/>
    <w:rsid w:val="008E188B"/>
    <w:rsid w:val="008E1B0F"/>
    <w:rsid w:val="008E1C0A"/>
    <w:rsid w:val="008E2335"/>
    <w:rsid w:val="008E276E"/>
    <w:rsid w:val="008E29C4"/>
    <w:rsid w:val="008E32A7"/>
    <w:rsid w:val="008E35DF"/>
    <w:rsid w:val="008E37B9"/>
    <w:rsid w:val="008E3844"/>
    <w:rsid w:val="008E3991"/>
    <w:rsid w:val="008E401B"/>
    <w:rsid w:val="008E4405"/>
    <w:rsid w:val="008E498D"/>
    <w:rsid w:val="008E4DE3"/>
    <w:rsid w:val="008E4FB7"/>
    <w:rsid w:val="008E56A0"/>
    <w:rsid w:val="008E584A"/>
    <w:rsid w:val="008E5BB9"/>
    <w:rsid w:val="008E6658"/>
    <w:rsid w:val="008E677C"/>
    <w:rsid w:val="008E6888"/>
    <w:rsid w:val="008E69A1"/>
    <w:rsid w:val="008E7271"/>
    <w:rsid w:val="008E764D"/>
    <w:rsid w:val="008E765D"/>
    <w:rsid w:val="008E7991"/>
    <w:rsid w:val="008E79D8"/>
    <w:rsid w:val="008F0082"/>
    <w:rsid w:val="008F0E3C"/>
    <w:rsid w:val="008F0EED"/>
    <w:rsid w:val="008F11F5"/>
    <w:rsid w:val="008F1214"/>
    <w:rsid w:val="008F1852"/>
    <w:rsid w:val="008F1EBB"/>
    <w:rsid w:val="008F2B85"/>
    <w:rsid w:val="008F2DCA"/>
    <w:rsid w:val="008F2F3B"/>
    <w:rsid w:val="008F365F"/>
    <w:rsid w:val="008F3CDE"/>
    <w:rsid w:val="008F4152"/>
    <w:rsid w:val="008F439C"/>
    <w:rsid w:val="008F4B75"/>
    <w:rsid w:val="008F546B"/>
    <w:rsid w:val="008F575E"/>
    <w:rsid w:val="008F5806"/>
    <w:rsid w:val="008F5CD5"/>
    <w:rsid w:val="008F622B"/>
    <w:rsid w:val="008F6783"/>
    <w:rsid w:val="008F6851"/>
    <w:rsid w:val="008F68BA"/>
    <w:rsid w:val="008F6A6C"/>
    <w:rsid w:val="008F6B34"/>
    <w:rsid w:val="008F6E6D"/>
    <w:rsid w:val="008F75EB"/>
    <w:rsid w:val="008F7651"/>
    <w:rsid w:val="008F770A"/>
    <w:rsid w:val="008F77C2"/>
    <w:rsid w:val="008F77DD"/>
    <w:rsid w:val="008F7A97"/>
    <w:rsid w:val="008F7D17"/>
    <w:rsid w:val="009001A3"/>
    <w:rsid w:val="00900455"/>
    <w:rsid w:val="00900B8F"/>
    <w:rsid w:val="00900E9A"/>
    <w:rsid w:val="00901048"/>
    <w:rsid w:val="009014A3"/>
    <w:rsid w:val="00901551"/>
    <w:rsid w:val="0090180E"/>
    <w:rsid w:val="00901B7B"/>
    <w:rsid w:val="00901C33"/>
    <w:rsid w:val="0090277B"/>
    <w:rsid w:val="00902892"/>
    <w:rsid w:val="00902BA4"/>
    <w:rsid w:val="00902C16"/>
    <w:rsid w:val="00902DA9"/>
    <w:rsid w:val="00902DFF"/>
    <w:rsid w:val="009031D7"/>
    <w:rsid w:val="0090326B"/>
    <w:rsid w:val="00904459"/>
    <w:rsid w:val="00904845"/>
    <w:rsid w:val="00904960"/>
    <w:rsid w:val="009049CA"/>
    <w:rsid w:val="00904D8A"/>
    <w:rsid w:val="00905749"/>
    <w:rsid w:val="00906417"/>
    <w:rsid w:val="009073C5"/>
    <w:rsid w:val="009074B7"/>
    <w:rsid w:val="00907F73"/>
    <w:rsid w:val="0091004E"/>
    <w:rsid w:val="009102A0"/>
    <w:rsid w:val="00910676"/>
    <w:rsid w:val="00910BF5"/>
    <w:rsid w:val="00910F25"/>
    <w:rsid w:val="00911854"/>
    <w:rsid w:val="00911A79"/>
    <w:rsid w:val="009124AD"/>
    <w:rsid w:val="00912794"/>
    <w:rsid w:val="00912DF3"/>
    <w:rsid w:val="009130EA"/>
    <w:rsid w:val="00913833"/>
    <w:rsid w:val="00913A5A"/>
    <w:rsid w:val="0091421F"/>
    <w:rsid w:val="0091470C"/>
    <w:rsid w:val="009147F8"/>
    <w:rsid w:val="00914A00"/>
    <w:rsid w:val="00915076"/>
    <w:rsid w:val="0091523D"/>
    <w:rsid w:val="009152F2"/>
    <w:rsid w:val="009153D3"/>
    <w:rsid w:val="009154F5"/>
    <w:rsid w:val="009161C5"/>
    <w:rsid w:val="00916205"/>
    <w:rsid w:val="0091693E"/>
    <w:rsid w:val="0091697D"/>
    <w:rsid w:val="00916FC0"/>
    <w:rsid w:val="009171A1"/>
    <w:rsid w:val="009171A5"/>
    <w:rsid w:val="009172B2"/>
    <w:rsid w:val="00917320"/>
    <w:rsid w:val="00917432"/>
    <w:rsid w:val="009174FB"/>
    <w:rsid w:val="0091759E"/>
    <w:rsid w:val="009177BE"/>
    <w:rsid w:val="00917907"/>
    <w:rsid w:val="00917E73"/>
    <w:rsid w:val="009215D8"/>
    <w:rsid w:val="00921C9B"/>
    <w:rsid w:val="00921DB3"/>
    <w:rsid w:val="00921DBC"/>
    <w:rsid w:val="00921E27"/>
    <w:rsid w:val="00922EC9"/>
    <w:rsid w:val="00923441"/>
    <w:rsid w:val="009239E5"/>
    <w:rsid w:val="00923E7F"/>
    <w:rsid w:val="00923FD8"/>
    <w:rsid w:val="009241F7"/>
    <w:rsid w:val="00924496"/>
    <w:rsid w:val="00924CE5"/>
    <w:rsid w:val="0092592E"/>
    <w:rsid w:val="009259E6"/>
    <w:rsid w:val="00925A9A"/>
    <w:rsid w:val="00925C0C"/>
    <w:rsid w:val="00925F12"/>
    <w:rsid w:val="0092635C"/>
    <w:rsid w:val="00926A5D"/>
    <w:rsid w:val="00927344"/>
    <w:rsid w:val="009274BC"/>
    <w:rsid w:val="009276E4"/>
    <w:rsid w:val="009279F7"/>
    <w:rsid w:val="00927C06"/>
    <w:rsid w:val="00927FB3"/>
    <w:rsid w:val="0092A0C7"/>
    <w:rsid w:val="009301B4"/>
    <w:rsid w:val="009308B2"/>
    <w:rsid w:val="00931DD7"/>
    <w:rsid w:val="0093216E"/>
    <w:rsid w:val="00932B07"/>
    <w:rsid w:val="00932CFB"/>
    <w:rsid w:val="0093318C"/>
    <w:rsid w:val="00933389"/>
    <w:rsid w:val="00933851"/>
    <w:rsid w:val="00934138"/>
    <w:rsid w:val="009341AC"/>
    <w:rsid w:val="0093424C"/>
    <w:rsid w:val="0093454D"/>
    <w:rsid w:val="009346D6"/>
    <w:rsid w:val="009355F6"/>
    <w:rsid w:val="00935A11"/>
    <w:rsid w:val="00936780"/>
    <w:rsid w:val="00936F92"/>
    <w:rsid w:val="00937243"/>
    <w:rsid w:val="00940053"/>
    <w:rsid w:val="009401B3"/>
    <w:rsid w:val="009402B1"/>
    <w:rsid w:val="009405E9"/>
    <w:rsid w:val="00940E0C"/>
    <w:rsid w:val="0094117E"/>
    <w:rsid w:val="00941337"/>
    <w:rsid w:val="00941AB3"/>
    <w:rsid w:val="00941B89"/>
    <w:rsid w:val="0094204C"/>
    <w:rsid w:val="0094226A"/>
    <w:rsid w:val="0094249F"/>
    <w:rsid w:val="0094250D"/>
    <w:rsid w:val="00942590"/>
    <w:rsid w:val="00942B74"/>
    <w:rsid w:val="00942E37"/>
    <w:rsid w:val="009433B5"/>
    <w:rsid w:val="00943EC0"/>
    <w:rsid w:val="00943FBF"/>
    <w:rsid w:val="00944125"/>
    <w:rsid w:val="009444CE"/>
    <w:rsid w:val="009447B1"/>
    <w:rsid w:val="009447B7"/>
    <w:rsid w:val="009447E2"/>
    <w:rsid w:val="00944A19"/>
    <w:rsid w:val="00944E17"/>
    <w:rsid w:val="00945518"/>
    <w:rsid w:val="00945910"/>
    <w:rsid w:val="00945AD9"/>
    <w:rsid w:val="009465F5"/>
    <w:rsid w:val="009466C0"/>
    <w:rsid w:val="00946F19"/>
    <w:rsid w:val="00946FF2"/>
    <w:rsid w:val="0094776E"/>
    <w:rsid w:val="00947D7B"/>
    <w:rsid w:val="00950331"/>
    <w:rsid w:val="009503EE"/>
    <w:rsid w:val="00951E74"/>
    <w:rsid w:val="00951F36"/>
    <w:rsid w:val="00951FFE"/>
    <w:rsid w:val="00952047"/>
    <w:rsid w:val="0095243D"/>
    <w:rsid w:val="009531B7"/>
    <w:rsid w:val="00953628"/>
    <w:rsid w:val="00953659"/>
    <w:rsid w:val="009537C6"/>
    <w:rsid w:val="009539A3"/>
    <w:rsid w:val="00953C6D"/>
    <w:rsid w:val="00954244"/>
    <w:rsid w:val="009543A1"/>
    <w:rsid w:val="00954510"/>
    <w:rsid w:val="009549FF"/>
    <w:rsid w:val="00954C72"/>
    <w:rsid w:val="00954F26"/>
    <w:rsid w:val="0095574B"/>
    <w:rsid w:val="0095583A"/>
    <w:rsid w:val="00955C62"/>
    <w:rsid w:val="00955C91"/>
    <w:rsid w:val="009560AA"/>
    <w:rsid w:val="009561E7"/>
    <w:rsid w:val="00956453"/>
    <w:rsid w:val="0095657D"/>
    <w:rsid w:val="00956653"/>
    <w:rsid w:val="009566EA"/>
    <w:rsid w:val="00956E0F"/>
    <w:rsid w:val="009571E3"/>
    <w:rsid w:val="00957C24"/>
    <w:rsid w:val="00957D62"/>
    <w:rsid w:val="00957F7E"/>
    <w:rsid w:val="009601D4"/>
    <w:rsid w:val="009606C3"/>
    <w:rsid w:val="009606F2"/>
    <w:rsid w:val="00960DA7"/>
    <w:rsid w:val="00961151"/>
    <w:rsid w:val="0096135B"/>
    <w:rsid w:val="00961613"/>
    <w:rsid w:val="00961A28"/>
    <w:rsid w:val="00961FD5"/>
    <w:rsid w:val="0096221E"/>
    <w:rsid w:val="009624CA"/>
    <w:rsid w:val="00962860"/>
    <w:rsid w:val="0096312C"/>
    <w:rsid w:val="00963799"/>
    <w:rsid w:val="009637D3"/>
    <w:rsid w:val="00964938"/>
    <w:rsid w:val="00964B45"/>
    <w:rsid w:val="00964C74"/>
    <w:rsid w:val="00964D14"/>
    <w:rsid w:val="00964D8F"/>
    <w:rsid w:val="00965143"/>
    <w:rsid w:val="00965398"/>
    <w:rsid w:val="00965399"/>
    <w:rsid w:val="00965462"/>
    <w:rsid w:val="009660D9"/>
    <w:rsid w:val="00966C8B"/>
    <w:rsid w:val="00966D90"/>
    <w:rsid w:val="009673F1"/>
    <w:rsid w:val="0096756E"/>
    <w:rsid w:val="0097036F"/>
    <w:rsid w:val="00970663"/>
    <w:rsid w:val="00970683"/>
    <w:rsid w:val="00970DD1"/>
    <w:rsid w:val="009712E1"/>
    <w:rsid w:val="009716B7"/>
    <w:rsid w:val="00971D7F"/>
    <w:rsid w:val="00972A08"/>
    <w:rsid w:val="00972A5C"/>
    <w:rsid w:val="00973B07"/>
    <w:rsid w:val="00973DBE"/>
    <w:rsid w:val="00973F1C"/>
    <w:rsid w:val="009741FD"/>
    <w:rsid w:val="00974F8F"/>
    <w:rsid w:val="00975393"/>
    <w:rsid w:val="00975569"/>
    <w:rsid w:val="00975A34"/>
    <w:rsid w:val="00975C67"/>
    <w:rsid w:val="00975FB8"/>
    <w:rsid w:val="0097617D"/>
    <w:rsid w:val="009761B8"/>
    <w:rsid w:val="009764B5"/>
    <w:rsid w:val="009764F3"/>
    <w:rsid w:val="00976999"/>
    <w:rsid w:val="00976E02"/>
    <w:rsid w:val="00977204"/>
    <w:rsid w:val="0097771E"/>
    <w:rsid w:val="009777EB"/>
    <w:rsid w:val="00977AAE"/>
    <w:rsid w:val="009800BD"/>
    <w:rsid w:val="009801DF"/>
    <w:rsid w:val="0098026E"/>
    <w:rsid w:val="00980AA8"/>
    <w:rsid w:val="00980B7D"/>
    <w:rsid w:val="00980BE0"/>
    <w:rsid w:val="00980DEB"/>
    <w:rsid w:val="0098157B"/>
    <w:rsid w:val="00981D17"/>
    <w:rsid w:val="00981E11"/>
    <w:rsid w:val="00982089"/>
    <w:rsid w:val="00982649"/>
    <w:rsid w:val="00982C3E"/>
    <w:rsid w:val="00982D83"/>
    <w:rsid w:val="009833AA"/>
    <w:rsid w:val="00983845"/>
    <w:rsid w:val="00983B67"/>
    <w:rsid w:val="00983C7F"/>
    <w:rsid w:val="00983E6B"/>
    <w:rsid w:val="00984430"/>
    <w:rsid w:val="00984709"/>
    <w:rsid w:val="0098470B"/>
    <w:rsid w:val="00984939"/>
    <w:rsid w:val="00984BDD"/>
    <w:rsid w:val="00984D25"/>
    <w:rsid w:val="00984F6C"/>
    <w:rsid w:val="009853DB"/>
    <w:rsid w:val="00986470"/>
    <w:rsid w:val="00987418"/>
    <w:rsid w:val="00987561"/>
    <w:rsid w:val="009877F1"/>
    <w:rsid w:val="00987C5A"/>
    <w:rsid w:val="00990098"/>
    <w:rsid w:val="00990309"/>
    <w:rsid w:val="009903E3"/>
    <w:rsid w:val="00990418"/>
    <w:rsid w:val="00991080"/>
    <w:rsid w:val="00991C52"/>
    <w:rsid w:val="00991F6E"/>
    <w:rsid w:val="00992279"/>
    <w:rsid w:val="009925E3"/>
    <w:rsid w:val="00992A82"/>
    <w:rsid w:val="00992A95"/>
    <w:rsid w:val="00992BFB"/>
    <w:rsid w:val="009931C4"/>
    <w:rsid w:val="0099323E"/>
    <w:rsid w:val="00993263"/>
    <w:rsid w:val="0099485E"/>
    <w:rsid w:val="00994B4D"/>
    <w:rsid w:val="009955C7"/>
    <w:rsid w:val="00995878"/>
    <w:rsid w:val="00996ED9"/>
    <w:rsid w:val="0099733A"/>
    <w:rsid w:val="0099783C"/>
    <w:rsid w:val="00997979"/>
    <w:rsid w:val="00997E32"/>
    <w:rsid w:val="00997E7A"/>
    <w:rsid w:val="009A07E4"/>
    <w:rsid w:val="009A0BB9"/>
    <w:rsid w:val="009A123E"/>
    <w:rsid w:val="009A12FD"/>
    <w:rsid w:val="009A1DD1"/>
    <w:rsid w:val="009A1E01"/>
    <w:rsid w:val="009A24A8"/>
    <w:rsid w:val="009A28D0"/>
    <w:rsid w:val="009A2AA4"/>
    <w:rsid w:val="009A30E8"/>
    <w:rsid w:val="009A3402"/>
    <w:rsid w:val="009A39EF"/>
    <w:rsid w:val="009A3A5B"/>
    <w:rsid w:val="009A3CED"/>
    <w:rsid w:val="009A3EF9"/>
    <w:rsid w:val="009A3F9E"/>
    <w:rsid w:val="009A4759"/>
    <w:rsid w:val="009A49F7"/>
    <w:rsid w:val="009A506C"/>
    <w:rsid w:val="009A543B"/>
    <w:rsid w:val="009A57FF"/>
    <w:rsid w:val="009A6ED6"/>
    <w:rsid w:val="009A7679"/>
    <w:rsid w:val="009A7E4F"/>
    <w:rsid w:val="009B02A2"/>
    <w:rsid w:val="009B02BD"/>
    <w:rsid w:val="009B09C1"/>
    <w:rsid w:val="009B0BE0"/>
    <w:rsid w:val="009B0FA0"/>
    <w:rsid w:val="009B1194"/>
    <w:rsid w:val="009B1568"/>
    <w:rsid w:val="009B157D"/>
    <w:rsid w:val="009B1641"/>
    <w:rsid w:val="009B1812"/>
    <w:rsid w:val="009B1C47"/>
    <w:rsid w:val="009B1D43"/>
    <w:rsid w:val="009B1DAF"/>
    <w:rsid w:val="009B22C0"/>
    <w:rsid w:val="009B291F"/>
    <w:rsid w:val="009B2A09"/>
    <w:rsid w:val="009B2F91"/>
    <w:rsid w:val="009B309A"/>
    <w:rsid w:val="009B335E"/>
    <w:rsid w:val="009B373E"/>
    <w:rsid w:val="009B38DD"/>
    <w:rsid w:val="009B3B76"/>
    <w:rsid w:val="009B3CFF"/>
    <w:rsid w:val="009B3F92"/>
    <w:rsid w:val="009B4C3F"/>
    <w:rsid w:val="009B4DD8"/>
    <w:rsid w:val="009B4E10"/>
    <w:rsid w:val="009B580B"/>
    <w:rsid w:val="009B5A8E"/>
    <w:rsid w:val="009B5C98"/>
    <w:rsid w:val="009B5DEC"/>
    <w:rsid w:val="009B5E26"/>
    <w:rsid w:val="009B5EE6"/>
    <w:rsid w:val="009B6146"/>
    <w:rsid w:val="009B6613"/>
    <w:rsid w:val="009B6B39"/>
    <w:rsid w:val="009B6D6D"/>
    <w:rsid w:val="009B6DC5"/>
    <w:rsid w:val="009B6F51"/>
    <w:rsid w:val="009B70A4"/>
    <w:rsid w:val="009B71FC"/>
    <w:rsid w:val="009B7EFD"/>
    <w:rsid w:val="009C0518"/>
    <w:rsid w:val="009C06F3"/>
    <w:rsid w:val="009C16A5"/>
    <w:rsid w:val="009C1809"/>
    <w:rsid w:val="009C1F94"/>
    <w:rsid w:val="009C202F"/>
    <w:rsid w:val="009C277F"/>
    <w:rsid w:val="009C27ED"/>
    <w:rsid w:val="009C29DE"/>
    <w:rsid w:val="009C2F6E"/>
    <w:rsid w:val="009C31B4"/>
    <w:rsid w:val="009C32B4"/>
    <w:rsid w:val="009C341D"/>
    <w:rsid w:val="009C3A3D"/>
    <w:rsid w:val="009C3B04"/>
    <w:rsid w:val="009C3B0B"/>
    <w:rsid w:val="009C3F77"/>
    <w:rsid w:val="009C4AB6"/>
    <w:rsid w:val="009C4E9A"/>
    <w:rsid w:val="009C4F72"/>
    <w:rsid w:val="009C5449"/>
    <w:rsid w:val="009C5519"/>
    <w:rsid w:val="009C5BED"/>
    <w:rsid w:val="009C6276"/>
    <w:rsid w:val="009C659E"/>
    <w:rsid w:val="009C69AF"/>
    <w:rsid w:val="009C6CB7"/>
    <w:rsid w:val="009C7204"/>
    <w:rsid w:val="009C756F"/>
    <w:rsid w:val="009C78D5"/>
    <w:rsid w:val="009C7A70"/>
    <w:rsid w:val="009D01C0"/>
    <w:rsid w:val="009D0369"/>
    <w:rsid w:val="009D03F8"/>
    <w:rsid w:val="009D0603"/>
    <w:rsid w:val="009D10C3"/>
    <w:rsid w:val="009D1183"/>
    <w:rsid w:val="009D1D95"/>
    <w:rsid w:val="009D239C"/>
    <w:rsid w:val="009D27E5"/>
    <w:rsid w:val="009D3094"/>
    <w:rsid w:val="009D339D"/>
    <w:rsid w:val="009D37D3"/>
    <w:rsid w:val="009D3A43"/>
    <w:rsid w:val="009D4151"/>
    <w:rsid w:val="009D5BCE"/>
    <w:rsid w:val="009D62FE"/>
    <w:rsid w:val="009D642D"/>
    <w:rsid w:val="009D64D1"/>
    <w:rsid w:val="009D71CE"/>
    <w:rsid w:val="009D79E4"/>
    <w:rsid w:val="009D7AAE"/>
    <w:rsid w:val="009D7C2A"/>
    <w:rsid w:val="009E0157"/>
    <w:rsid w:val="009E019F"/>
    <w:rsid w:val="009E029E"/>
    <w:rsid w:val="009E0EAA"/>
    <w:rsid w:val="009E0F95"/>
    <w:rsid w:val="009E0FDA"/>
    <w:rsid w:val="009E14E5"/>
    <w:rsid w:val="009E1578"/>
    <w:rsid w:val="009E1713"/>
    <w:rsid w:val="009E17FD"/>
    <w:rsid w:val="009E199C"/>
    <w:rsid w:val="009E1BA4"/>
    <w:rsid w:val="009E20F1"/>
    <w:rsid w:val="009E2417"/>
    <w:rsid w:val="009E2A2C"/>
    <w:rsid w:val="009E2A35"/>
    <w:rsid w:val="009E303D"/>
    <w:rsid w:val="009E3334"/>
    <w:rsid w:val="009E34F2"/>
    <w:rsid w:val="009E3C46"/>
    <w:rsid w:val="009E3FF5"/>
    <w:rsid w:val="009E4116"/>
    <w:rsid w:val="009E4664"/>
    <w:rsid w:val="009E5169"/>
    <w:rsid w:val="009E5190"/>
    <w:rsid w:val="009E51C8"/>
    <w:rsid w:val="009E5266"/>
    <w:rsid w:val="009E5390"/>
    <w:rsid w:val="009E5B0D"/>
    <w:rsid w:val="009E5E3B"/>
    <w:rsid w:val="009E648F"/>
    <w:rsid w:val="009E65A8"/>
    <w:rsid w:val="009E6C37"/>
    <w:rsid w:val="009E789B"/>
    <w:rsid w:val="009E78B2"/>
    <w:rsid w:val="009E7EB6"/>
    <w:rsid w:val="009E7F50"/>
    <w:rsid w:val="009F020E"/>
    <w:rsid w:val="009F06C1"/>
    <w:rsid w:val="009F080C"/>
    <w:rsid w:val="009F0B43"/>
    <w:rsid w:val="009F0C07"/>
    <w:rsid w:val="009F0CCE"/>
    <w:rsid w:val="009F0CE1"/>
    <w:rsid w:val="009F0E9A"/>
    <w:rsid w:val="009F166B"/>
    <w:rsid w:val="009F16F2"/>
    <w:rsid w:val="009F1921"/>
    <w:rsid w:val="009F1A3C"/>
    <w:rsid w:val="009F1D75"/>
    <w:rsid w:val="009F24F7"/>
    <w:rsid w:val="009F2B8E"/>
    <w:rsid w:val="009F2EAF"/>
    <w:rsid w:val="009F305A"/>
    <w:rsid w:val="009F3773"/>
    <w:rsid w:val="009F3C9D"/>
    <w:rsid w:val="009F3EF6"/>
    <w:rsid w:val="009F4465"/>
    <w:rsid w:val="009F4D98"/>
    <w:rsid w:val="009F5C0B"/>
    <w:rsid w:val="009F643F"/>
    <w:rsid w:val="009F64D3"/>
    <w:rsid w:val="009F698A"/>
    <w:rsid w:val="009F6B5F"/>
    <w:rsid w:val="009F6E5C"/>
    <w:rsid w:val="009F70CF"/>
    <w:rsid w:val="009F7400"/>
    <w:rsid w:val="009F7553"/>
    <w:rsid w:val="009F7623"/>
    <w:rsid w:val="009F78E0"/>
    <w:rsid w:val="00A0048E"/>
    <w:rsid w:val="00A00653"/>
    <w:rsid w:val="00A00A34"/>
    <w:rsid w:val="00A01378"/>
    <w:rsid w:val="00A0151C"/>
    <w:rsid w:val="00A02FFD"/>
    <w:rsid w:val="00A03072"/>
    <w:rsid w:val="00A031FE"/>
    <w:rsid w:val="00A0363A"/>
    <w:rsid w:val="00A037E8"/>
    <w:rsid w:val="00A037FE"/>
    <w:rsid w:val="00A04299"/>
    <w:rsid w:val="00A04CC6"/>
    <w:rsid w:val="00A0548F"/>
    <w:rsid w:val="00A05A83"/>
    <w:rsid w:val="00A05C22"/>
    <w:rsid w:val="00A05EDE"/>
    <w:rsid w:val="00A06261"/>
    <w:rsid w:val="00A06362"/>
    <w:rsid w:val="00A06514"/>
    <w:rsid w:val="00A066BA"/>
    <w:rsid w:val="00A07006"/>
    <w:rsid w:val="00A071FE"/>
    <w:rsid w:val="00A07473"/>
    <w:rsid w:val="00A0767D"/>
    <w:rsid w:val="00A078AE"/>
    <w:rsid w:val="00A07902"/>
    <w:rsid w:val="00A07A33"/>
    <w:rsid w:val="00A07B2A"/>
    <w:rsid w:val="00A07CCF"/>
    <w:rsid w:val="00A10166"/>
    <w:rsid w:val="00A10BCA"/>
    <w:rsid w:val="00A117CC"/>
    <w:rsid w:val="00A11E19"/>
    <w:rsid w:val="00A11F7D"/>
    <w:rsid w:val="00A120BE"/>
    <w:rsid w:val="00A12278"/>
    <w:rsid w:val="00A12C68"/>
    <w:rsid w:val="00A13034"/>
    <w:rsid w:val="00A133C4"/>
    <w:rsid w:val="00A137BA"/>
    <w:rsid w:val="00A13AA2"/>
    <w:rsid w:val="00A13B9B"/>
    <w:rsid w:val="00A13C8B"/>
    <w:rsid w:val="00A13D89"/>
    <w:rsid w:val="00A140D2"/>
    <w:rsid w:val="00A14377"/>
    <w:rsid w:val="00A143FD"/>
    <w:rsid w:val="00A14454"/>
    <w:rsid w:val="00A144EF"/>
    <w:rsid w:val="00A14755"/>
    <w:rsid w:val="00A14812"/>
    <w:rsid w:val="00A14F11"/>
    <w:rsid w:val="00A14F8B"/>
    <w:rsid w:val="00A15752"/>
    <w:rsid w:val="00A15A7D"/>
    <w:rsid w:val="00A15B71"/>
    <w:rsid w:val="00A16125"/>
    <w:rsid w:val="00A16DC6"/>
    <w:rsid w:val="00A1737B"/>
    <w:rsid w:val="00A17AEE"/>
    <w:rsid w:val="00A2030D"/>
    <w:rsid w:val="00A20AD8"/>
    <w:rsid w:val="00A20BAB"/>
    <w:rsid w:val="00A20DE8"/>
    <w:rsid w:val="00A21186"/>
    <w:rsid w:val="00A21595"/>
    <w:rsid w:val="00A21CBE"/>
    <w:rsid w:val="00A2223E"/>
    <w:rsid w:val="00A22570"/>
    <w:rsid w:val="00A22C8E"/>
    <w:rsid w:val="00A22D88"/>
    <w:rsid w:val="00A2351A"/>
    <w:rsid w:val="00A23A01"/>
    <w:rsid w:val="00A23B61"/>
    <w:rsid w:val="00A24611"/>
    <w:rsid w:val="00A2465C"/>
    <w:rsid w:val="00A24CA8"/>
    <w:rsid w:val="00A24D11"/>
    <w:rsid w:val="00A24DEA"/>
    <w:rsid w:val="00A253A6"/>
    <w:rsid w:val="00A25EC9"/>
    <w:rsid w:val="00A26079"/>
    <w:rsid w:val="00A262E3"/>
    <w:rsid w:val="00A266D3"/>
    <w:rsid w:val="00A26F74"/>
    <w:rsid w:val="00A2787E"/>
    <w:rsid w:val="00A27B38"/>
    <w:rsid w:val="00A27BE0"/>
    <w:rsid w:val="00A30324"/>
    <w:rsid w:val="00A3046B"/>
    <w:rsid w:val="00A304C6"/>
    <w:rsid w:val="00A307A1"/>
    <w:rsid w:val="00A30B81"/>
    <w:rsid w:val="00A31146"/>
    <w:rsid w:val="00A31809"/>
    <w:rsid w:val="00A31859"/>
    <w:rsid w:val="00A319FA"/>
    <w:rsid w:val="00A31B49"/>
    <w:rsid w:val="00A31BFA"/>
    <w:rsid w:val="00A32423"/>
    <w:rsid w:val="00A32C75"/>
    <w:rsid w:val="00A33EBD"/>
    <w:rsid w:val="00A34140"/>
    <w:rsid w:val="00A34228"/>
    <w:rsid w:val="00A34896"/>
    <w:rsid w:val="00A34E91"/>
    <w:rsid w:val="00A3521C"/>
    <w:rsid w:val="00A35E93"/>
    <w:rsid w:val="00A361AC"/>
    <w:rsid w:val="00A363C3"/>
    <w:rsid w:val="00A36770"/>
    <w:rsid w:val="00A369CD"/>
    <w:rsid w:val="00A370DF"/>
    <w:rsid w:val="00A37457"/>
    <w:rsid w:val="00A37D93"/>
    <w:rsid w:val="00A4026A"/>
    <w:rsid w:val="00A40442"/>
    <w:rsid w:val="00A404E2"/>
    <w:rsid w:val="00A40FE5"/>
    <w:rsid w:val="00A41383"/>
    <w:rsid w:val="00A419B4"/>
    <w:rsid w:val="00A41B46"/>
    <w:rsid w:val="00A41FB4"/>
    <w:rsid w:val="00A422BC"/>
    <w:rsid w:val="00A422CA"/>
    <w:rsid w:val="00A4275E"/>
    <w:rsid w:val="00A4282E"/>
    <w:rsid w:val="00A438E4"/>
    <w:rsid w:val="00A44349"/>
    <w:rsid w:val="00A44574"/>
    <w:rsid w:val="00A458CD"/>
    <w:rsid w:val="00A45B23"/>
    <w:rsid w:val="00A45D43"/>
    <w:rsid w:val="00A45F56"/>
    <w:rsid w:val="00A45F8E"/>
    <w:rsid w:val="00A461DA"/>
    <w:rsid w:val="00A46544"/>
    <w:rsid w:val="00A466F1"/>
    <w:rsid w:val="00A474F6"/>
    <w:rsid w:val="00A47911"/>
    <w:rsid w:val="00A47A8F"/>
    <w:rsid w:val="00A47CED"/>
    <w:rsid w:val="00A50A0E"/>
    <w:rsid w:val="00A50FEC"/>
    <w:rsid w:val="00A51286"/>
    <w:rsid w:val="00A518FF"/>
    <w:rsid w:val="00A52DCC"/>
    <w:rsid w:val="00A5347F"/>
    <w:rsid w:val="00A53DB6"/>
    <w:rsid w:val="00A53EA9"/>
    <w:rsid w:val="00A546E8"/>
    <w:rsid w:val="00A54B12"/>
    <w:rsid w:val="00A54EC6"/>
    <w:rsid w:val="00A54FBC"/>
    <w:rsid w:val="00A54FEB"/>
    <w:rsid w:val="00A55277"/>
    <w:rsid w:val="00A558DD"/>
    <w:rsid w:val="00A55D92"/>
    <w:rsid w:val="00A563ED"/>
    <w:rsid w:val="00A56412"/>
    <w:rsid w:val="00A56C28"/>
    <w:rsid w:val="00A56CA6"/>
    <w:rsid w:val="00A577BB"/>
    <w:rsid w:val="00A57F94"/>
    <w:rsid w:val="00A607B0"/>
    <w:rsid w:val="00A60BA3"/>
    <w:rsid w:val="00A61206"/>
    <w:rsid w:val="00A6152E"/>
    <w:rsid w:val="00A619FA"/>
    <w:rsid w:val="00A61B64"/>
    <w:rsid w:val="00A61C0A"/>
    <w:rsid w:val="00A62097"/>
    <w:rsid w:val="00A623E5"/>
    <w:rsid w:val="00A6245A"/>
    <w:rsid w:val="00A62992"/>
    <w:rsid w:val="00A62D11"/>
    <w:rsid w:val="00A62DEE"/>
    <w:rsid w:val="00A631C3"/>
    <w:rsid w:val="00A634CD"/>
    <w:rsid w:val="00A63F06"/>
    <w:rsid w:val="00A63F37"/>
    <w:rsid w:val="00A6450C"/>
    <w:rsid w:val="00A65643"/>
    <w:rsid w:val="00A6615D"/>
    <w:rsid w:val="00A6616D"/>
    <w:rsid w:val="00A6657B"/>
    <w:rsid w:val="00A666D1"/>
    <w:rsid w:val="00A6725B"/>
    <w:rsid w:val="00A672AF"/>
    <w:rsid w:val="00A6761A"/>
    <w:rsid w:val="00A677F3"/>
    <w:rsid w:val="00A67DF4"/>
    <w:rsid w:val="00A7003A"/>
    <w:rsid w:val="00A70118"/>
    <w:rsid w:val="00A70268"/>
    <w:rsid w:val="00A70B23"/>
    <w:rsid w:val="00A70DED"/>
    <w:rsid w:val="00A710CA"/>
    <w:rsid w:val="00A71428"/>
    <w:rsid w:val="00A7151A"/>
    <w:rsid w:val="00A715C5"/>
    <w:rsid w:val="00A71F72"/>
    <w:rsid w:val="00A720A5"/>
    <w:rsid w:val="00A725D3"/>
    <w:rsid w:val="00A7265B"/>
    <w:rsid w:val="00A73181"/>
    <w:rsid w:val="00A73356"/>
    <w:rsid w:val="00A738AD"/>
    <w:rsid w:val="00A73FEA"/>
    <w:rsid w:val="00A7429F"/>
    <w:rsid w:val="00A74924"/>
    <w:rsid w:val="00A74DA3"/>
    <w:rsid w:val="00A74F0C"/>
    <w:rsid w:val="00A754B7"/>
    <w:rsid w:val="00A75739"/>
    <w:rsid w:val="00A75C63"/>
    <w:rsid w:val="00A75DFC"/>
    <w:rsid w:val="00A75E66"/>
    <w:rsid w:val="00A75F8B"/>
    <w:rsid w:val="00A7618E"/>
    <w:rsid w:val="00A76344"/>
    <w:rsid w:val="00A7691C"/>
    <w:rsid w:val="00A76DE9"/>
    <w:rsid w:val="00A76ECE"/>
    <w:rsid w:val="00A76F06"/>
    <w:rsid w:val="00A77A68"/>
    <w:rsid w:val="00A80223"/>
    <w:rsid w:val="00A80330"/>
    <w:rsid w:val="00A805C3"/>
    <w:rsid w:val="00A8060A"/>
    <w:rsid w:val="00A80708"/>
    <w:rsid w:val="00A80740"/>
    <w:rsid w:val="00A8083F"/>
    <w:rsid w:val="00A80CE9"/>
    <w:rsid w:val="00A81469"/>
    <w:rsid w:val="00A81E19"/>
    <w:rsid w:val="00A8221C"/>
    <w:rsid w:val="00A82361"/>
    <w:rsid w:val="00A825A1"/>
    <w:rsid w:val="00A825A5"/>
    <w:rsid w:val="00A827B5"/>
    <w:rsid w:val="00A83809"/>
    <w:rsid w:val="00A8392B"/>
    <w:rsid w:val="00A839F7"/>
    <w:rsid w:val="00A84B41"/>
    <w:rsid w:val="00A84CA8"/>
    <w:rsid w:val="00A84F89"/>
    <w:rsid w:val="00A857E6"/>
    <w:rsid w:val="00A859A5"/>
    <w:rsid w:val="00A8602F"/>
    <w:rsid w:val="00A86054"/>
    <w:rsid w:val="00A86103"/>
    <w:rsid w:val="00A86A21"/>
    <w:rsid w:val="00A86A4E"/>
    <w:rsid w:val="00A86BE3"/>
    <w:rsid w:val="00A86CC0"/>
    <w:rsid w:val="00A871D5"/>
    <w:rsid w:val="00A8737C"/>
    <w:rsid w:val="00A87610"/>
    <w:rsid w:val="00A87A76"/>
    <w:rsid w:val="00A87BC0"/>
    <w:rsid w:val="00A87F1A"/>
    <w:rsid w:val="00A9007A"/>
    <w:rsid w:val="00A90CAE"/>
    <w:rsid w:val="00A90D1D"/>
    <w:rsid w:val="00A913B8"/>
    <w:rsid w:val="00A91460"/>
    <w:rsid w:val="00A91545"/>
    <w:rsid w:val="00A916C1"/>
    <w:rsid w:val="00A91C62"/>
    <w:rsid w:val="00A91D2A"/>
    <w:rsid w:val="00A92067"/>
    <w:rsid w:val="00A92098"/>
    <w:rsid w:val="00A9213E"/>
    <w:rsid w:val="00A9218D"/>
    <w:rsid w:val="00A921F7"/>
    <w:rsid w:val="00A923BC"/>
    <w:rsid w:val="00A92A87"/>
    <w:rsid w:val="00A92C17"/>
    <w:rsid w:val="00A930D6"/>
    <w:rsid w:val="00A93124"/>
    <w:rsid w:val="00A93FA5"/>
    <w:rsid w:val="00A94A72"/>
    <w:rsid w:val="00A94CA8"/>
    <w:rsid w:val="00A94F73"/>
    <w:rsid w:val="00A954A6"/>
    <w:rsid w:val="00A9574A"/>
    <w:rsid w:val="00A95A18"/>
    <w:rsid w:val="00A95AC0"/>
    <w:rsid w:val="00A95CF9"/>
    <w:rsid w:val="00A95D1D"/>
    <w:rsid w:val="00A95ED6"/>
    <w:rsid w:val="00A9631F"/>
    <w:rsid w:val="00A96900"/>
    <w:rsid w:val="00A96B16"/>
    <w:rsid w:val="00A96D57"/>
    <w:rsid w:val="00A96D65"/>
    <w:rsid w:val="00A976DC"/>
    <w:rsid w:val="00A97AB0"/>
    <w:rsid w:val="00A97CED"/>
    <w:rsid w:val="00A97EF6"/>
    <w:rsid w:val="00AA0537"/>
    <w:rsid w:val="00AA087B"/>
    <w:rsid w:val="00AA0FDB"/>
    <w:rsid w:val="00AA1116"/>
    <w:rsid w:val="00AA1DA3"/>
    <w:rsid w:val="00AA20BE"/>
    <w:rsid w:val="00AA23D4"/>
    <w:rsid w:val="00AA2AA3"/>
    <w:rsid w:val="00AA2D50"/>
    <w:rsid w:val="00AA2E18"/>
    <w:rsid w:val="00AA333F"/>
    <w:rsid w:val="00AA35B7"/>
    <w:rsid w:val="00AA37B8"/>
    <w:rsid w:val="00AA3D42"/>
    <w:rsid w:val="00AA4158"/>
    <w:rsid w:val="00AA4A53"/>
    <w:rsid w:val="00AA5450"/>
    <w:rsid w:val="00AA5645"/>
    <w:rsid w:val="00AA5869"/>
    <w:rsid w:val="00AA58AA"/>
    <w:rsid w:val="00AA5AD7"/>
    <w:rsid w:val="00AA5FF9"/>
    <w:rsid w:val="00AA61D1"/>
    <w:rsid w:val="00AA6885"/>
    <w:rsid w:val="00AA68E0"/>
    <w:rsid w:val="00AA7571"/>
    <w:rsid w:val="00AA77D1"/>
    <w:rsid w:val="00AA7AC8"/>
    <w:rsid w:val="00AA7BCE"/>
    <w:rsid w:val="00AB011E"/>
    <w:rsid w:val="00AB02C5"/>
    <w:rsid w:val="00AB07A4"/>
    <w:rsid w:val="00AB08C6"/>
    <w:rsid w:val="00AB0C7C"/>
    <w:rsid w:val="00AB0F5A"/>
    <w:rsid w:val="00AB0FDE"/>
    <w:rsid w:val="00AB10AC"/>
    <w:rsid w:val="00AB12FE"/>
    <w:rsid w:val="00AB16F2"/>
    <w:rsid w:val="00AB200D"/>
    <w:rsid w:val="00AB251B"/>
    <w:rsid w:val="00AB2630"/>
    <w:rsid w:val="00AB2727"/>
    <w:rsid w:val="00AB2F2B"/>
    <w:rsid w:val="00AB3011"/>
    <w:rsid w:val="00AB311C"/>
    <w:rsid w:val="00AB318D"/>
    <w:rsid w:val="00AB3251"/>
    <w:rsid w:val="00AB32B0"/>
    <w:rsid w:val="00AB330A"/>
    <w:rsid w:val="00AB3797"/>
    <w:rsid w:val="00AB46DE"/>
    <w:rsid w:val="00AB48B3"/>
    <w:rsid w:val="00AB4986"/>
    <w:rsid w:val="00AB4DFF"/>
    <w:rsid w:val="00AB55A2"/>
    <w:rsid w:val="00AB55EC"/>
    <w:rsid w:val="00AB59B1"/>
    <w:rsid w:val="00AB5C51"/>
    <w:rsid w:val="00AB6004"/>
    <w:rsid w:val="00AB68D9"/>
    <w:rsid w:val="00AB6CE1"/>
    <w:rsid w:val="00AB6FBE"/>
    <w:rsid w:val="00AB72DF"/>
    <w:rsid w:val="00AB7428"/>
    <w:rsid w:val="00AB7FAA"/>
    <w:rsid w:val="00AC0212"/>
    <w:rsid w:val="00AC02EA"/>
    <w:rsid w:val="00AC07AB"/>
    <w:rsid w:val="00AC0C27"/>
    <w:rsid w:val="00AC17AA"/>
    <w:rsid w:val="00AC1A1B"/>
    <w:rsid w:val="00AC1AFF"/>
    <w:rsid w:val="00AC1C4B"/>
    <w:rsid w:val="00AC1E64"/>
    <w:rsid w:val="00AC23CD"/>
    <w:rsid w:val="00AC2A1A"/>
    <w:rsid w:val="00AC2ABF"/>
    <w:rsid w:val="00AC3063"/>
    <w:rsid w:val="00AC3A0A"/>
    <w:rsid w:val="00AC45B9"/>
    <w:rsid w:val="00AC4DD2"/>
    <w:rsid w:val="00AC4E64"/>
    <w:rsid w:val="00AC4F07"/>
    <w:rsid w:val="00AC51DF"/>
    <w:rsid w:val="00AC5259"/>
    <w:rsid w:val="00AC560A"/>
    <w:rsid w:val="00AC575B"/>
    <w:rsid w:val="00AC583D"/>
    <w:rsid w:val="00AC5985"/>
    <w:rsid w:val="00AC5BC1"/>
    <w:rsid w:val="00AC5BCD"/>
    <w:rsid w:val="00AC5C6D"/>
    <w:rsid w:val="00AC5D6A"/>
    <w:rsid w:val="00AC67DC"/>
    <w:rsid w:val="00AC6D84"/>
    <w:rsid w:val="00AC70B4"/>
    <w:rsid w:val="00AC750E"/>
    <w:rsid w:val="00AD03D6"/>
    <w:rsid w:val="00AD0735"/>
    <w:rsid w:val="00AD0C29"/>
    <w:rsid w:val="00AD0D04"/>
    <w:rsid w:val="00AD0E5F"/>
    <w:rsid w:val="00AD0F14"/>
    <w:rsid w:val="00AD11C3"/>
    <w:rsid w:val="00AD12EB"/>
    <w:rsid w:val="00AD1AFE"/>
    <w:rsid w:val="00AD1FB3"/>
    <w:rsid w:val="00AD286D"/>
    <w:rsid w:val="00AD28F0"/>
    <w:rsid w:val="00AD2DF4"/>
    <w:rsid w:val="00AD3464"/>
    <w:rsid w:val="00AD36DB"/>
    <w:rsid w:val="00AD3E9B"/>
    <w:rsid w:val="00AD4127"/>
    <w:rsid w:val="00AD42B5"/>
    <w:rsid w:val="00AD4450"/>
    <w:rsid w:val="00AD477C"/>
    <w:rsid w:val="00AD48C2"/>
    <w:rsid w:val="00AD490C"/>
    <w:rsid w:val="00AD4D97"/>
    <w:rsid w:val="00AD4EDF"/>
    <w:rsid w:val="00AD5370"/>
    <w:rsid w:val="00AD53D4"/>
    <w:rsid w:val="00AD53F6"/>
    <w:rsid w:val="00AD55C5"/>
    <w:rsid w:val="00AD5B19"/>
    <w:rsid w:val="00AD6211"/>
    <w:rsid w:val="00AD6490"/>
    <w:rsid w:val="00AD7036"/>
    <w:rsid w:val="00AD796A"/>
    <w:rsid w:val="00AD7A8F"/>
    <w:rsid w:val="00AD7D80"/>
    <w:rsid w:val="00AD7EB3"/>
    <w:rsid w:val="00AE0A32"/>
    <w:rsid w:val="00AE0BD7"/>
    <w:rsid w:val="00AE1EE2"/>
    <w:rsid w:val="00AE27B7"/>
    <w:rsid w:val="00AE28DB"/>
    <w:rsid w:val="00AE2C9D"/>
    <w:rsid w:val="00AE2E53"/>
    <w:rsid w:val="00AE308F"/>
    <w:rsid w:val="00AE32FD"/>
    <w:rsid w:val="00AE37DD"/>
    <w:rsid w:val="00AE3857"/>
    <w:rsid w:val="00AE3ABC"/>
    <w:rsid w:val="00AE40EE"/>
    <w:rsid w:val="00AE4AD1"/>
    <w:rsid w:val="00AE53CE"/>
    <w:rsid w:val="00AE5529"/>
    <w:rsid w:val="00AE5C6E"/>
    <w:rsid w:val="00AE60E3"/>
    <w:rsid w:val="00AE613D"/>
    <w:rsid w:val="00AE625D"/>
    <w:rsid w:val="00AE630D"/>
    <w:rsid w:val="00AE6513"/>
    <w:rsid w:val="00AE68BA"/>
    <w:rsid w:val="00AE6D0F"/>
    <w:rsid w:val="00AE6D19"/>
    <w:rsid w:val="00AE6D5D"/>
    <w:rsid w:val="00AE70B0"/>
    <w:rsid w:val="00AE7B28"/>
    <w:rsid w:val="00AE7EBF"/>
    <w:rsid w:val="00AE7FAF"/>
    <w:rsid w:val="00AF00A3"/>
    <w:rsid w:val="00AF0317"/>
    <w:rsid w:val="00AF0FC0"/>
    <w:rsid w:val="00AF104C"/>
    <w:rsid w:val="00AF115C"/>
    <w:rsid w:val="00AF1D0E"/>
    <w:rsid w:val="00AF21F0"/>
    <w:rsid w:val="00AF2279"/>
    <w:rsid w:val="00AF2300"/>
    <w:rsid w:val="00AF28F6"/>
    <w:rsid w:val="00AF2EB0"/>
    <w:rsid w:val="00AF2F3B"/>
    <w:rsid w:val="00AF3382"/>
    <w:rsid w:val="00AF353A"/>
    <w:rsid w:val="00AF35E9"/>
    <w:rsid w:val="00AF3C40"/>
    <w:rsid w:val="00AF3E98"/>
    <w:rsid w:val="00AF40C9"/>
    <w:rsid w:val="00AF443B"/>
    <w:rsid w:val="00AF458F"/>
    <w:rsid w:val="00AF4639"/>
    <w:rsid w:val="00AF4DDB"/>
    <w:rsid w:val="00AF4F0C"/>
    <w:rsid w:val="00AF50EF"/>
    <w:rsid w:val="00AF571C"/>
    <w:rsid w:val="00AF6072"/>
    <w:rsid w:val="00AF612F"/>
    <w:rsid w:val="00AF63B9"/>
    <w:rsid w:val="00AF6461"/>
    <w:rsid w:val="00AF715C"/>
    <w:rsid w:val="00AF7A59"/>
    <w:rsid w:val="00AF7CB7"/>
    <w:rsid w:val="00B0057A"/>
    <w:rsid w:val="00B00BC2"/>
    <w:rsid w:val="00B01368"/>
    <w:rsid w:val="00B01955"/>
    <w:rsid w:val="00B02073"/>
    <w:rsid w:val="00B02EFA"/>
    <w:rsid w:val="00B03248"/>
    <w:rsid w:val="00B032C8"/>
    <w:rsid w:val="00B03A42"/>
    <w:rsid w:val="00B03E5B"/>
    <w:rsid w:val="00B04096"/>
    <w:rsid w:val="00B0447D"/>
    <w:rsid w:val="00B047F4"/>
    <w:rsid w:val="00B04913"/>
    <w:rsid w:val="00B04F1E"/>
    <w:rsid w:val="00B05188"/>
    <w:rsid w:val="00B05379"/>
    <w:rsid w:val="00B05A27"/>
    <w:rsid w:val="00B05F38"/>
    <w:rsid w:val="00B061C9"/>
    <w:rsid w:val="00B065AC"/>
    <w:rsid w:val="00B072B3"/>
    <w:rsid w:val="00B07405"/>
    <w:rsid w:val="00B07979"/>
    <w:rsid w:val="00B079C2"/>
    <w:rsid w:val="00B07AF3"/>
    <w:rsid w:val="00B07BB0"/>
    <w:rsid w:val="00B10299"/>
    <w:rsid w:val="00B103A9"/>
    <w:rsid w:val="00B10EEE"/>
    <w:rsid w:val="00B10F9D"/>
    <w:rsid w:val="00B11113"/>
    <w:rsid w:val="00B111D4"/>
    <w:rsid w:val="00B117AB"/>
    <w:rsid w:val="00B1224C"/>
    <w:rsid w:val="00B1257C"/>
    <w:rsid w:val="00B12AEC"/>
    <w:rsid w:val="00B137FF"/>
    <w:rsid w:val="00B13AAA"/>
    <w:rsid w:val="00B140DD"/>
    <w:rsid w:val="00B14489"/>
    <w:rsid w:val="00B151FE"/>
    <w:rsid w:val="00B15642"/>
    <w:rsid w:val="00B15688"/>
    <w:rsid w:val="00B156C1"/>
    <w:rsid w:val="00B15A8D"/>
    <w:rsid w:val="00B15DF1"/>
    <w:rsid w:val="00B15F1A"/>
    <w:rsid w:val="00B167B0"/>
    <w:rsid w:val="00B16970"/>
    <w:rsid w:val="00B16CD7"/>
    <w:rsid w:val="00B16D3D"/>
    <w:rsid w:val="00B1715C"/>
    <w:rsid w:val="00B175EA"/>
    <w:rsid w:val="00B17C2C"/>
    <w:rsid w:val="00B17ED1"/>
    <w:rsid w:val="00B20071"/>
    <w:rsid w:val="00B2018B"/>
    <w:rsid w:val="00B20852"/>
    <w:rsid w:val="00B20AEA"/>
    <w:rsid w:val="00B20B65"/>
    <w:rsid w:val="00B20DAF"/>
    <w:rsid w:val="00B2167B"/>
    <w:rsid w:val="00B21DC6"/>
    <w:rsid w:val="00B2243D"/>
    <w:rsid w:val="00B224A6"/>
    <w:rsid w:val="00B22818"/>
    <w:rsid w:val="00B23128"/>
    <w:rsid w:val="00B23819"/>
    <w:rsid w:val="00B23FB2"/>
    <w:rsid w:val="00B24599"/>
    <w:rsid w:val="00B24801"/>
    <w:rsid w:val="00B24850"/>
    <w:rsid w:val="00B24D6A"/>
    <w:rsid w:val="00B25053"/>
    <w:rsid w:val="00B25343"/>
    <w:rsid w:val="00B253A9"/>
    <w:rsid w:val="00B254EB"/>
    <w:rsid w:val="00B257AE"/>
    <w:rsid w:val="00B2582B"/>
    <w:rsid w:val="00B25ACC"/>
    <w:rsid w:val="00B26264"/>
    <w:rsid w:val="00B26468"/>
    <w:rsid w:val="00B2657D"/>
    <w:rsid w:val="00B26CC5"/>
    <w:rsid w:val="00B27374"/>
    <w:rsid w:val="00B3047F"/>
    <w:rsid w:val="00B3096E"/>
    <w:rsid w:val="00B313FC"/>
    <w:rsid w:val="00B31817"/>
    <w:rsid w:val="00B31C6F"/>
    <w:rsid w:val="00B31E21"/>
    <w:rsid w:val="00B324AB"/>
    <w:rsid w:val="00B32588"/>
    <w:rsid w:val="00B327F4"/>
    <w:rsid w:val="00B3281E"/>
    <w:rsid w:val="00B329B9"/>
    <w:rsid w:val="00B32D03"/>
    <w:rsid w:val="00B33E58"/>
    <w:rsid w:val="00B3455F"/>
    <w:rsid w:val="00B347BF"/>
    <w:rsid w:val="00B34DCC"/>
    <w:rsid w:val="00B352A4"/>
    <w:rsid w:val="00B353D5"/>
    <w:rsid w:val="00B35678"/>
    <w:rsid w:val="00B35D4C"/>
    <w:rsid w:val="00B36F93"/>
    <w:rsid w:val="00B37C2C"/>
    <w:rsid w:val="00B37CE1"/>
    <w:rsid w:val="00B37CE3"/>
    <w:rsid w:val="00B37E21"/>
    <w:rsid w:val="00B403F7"/>
    <w:rsid w:val="00B40C9B"/>
    <w:rsid w:val="00B40D43"/>
    <w:rsid w:val="00B4103A"/>
    <w:rsid w:val="00B41140"/>
    <w:rsid w:val="00B41408"/>
    <w:rsid w:val="00B41495"/>
    <w:rsid w:val="00B415F5"/>
    <w:rsid w:val="00B41666"/>
    <w:rsid w:val="00B41CBB"/>
    <w:rsid w:val="00B42030"/>
    <w:rsid w:val="00B42777"/>
    <w:rsid w:val="00B42BE3"/>
    <w:rsid w:val="00B42C17"/>
    <w:rsid w:val="00B42C9E"/>
    <w:rsid w:val="00B43069"/>
    <w:rsid w:val="00B43A75"/>
    <w:rsid w:val="00B43B90"/>
    <w:rsid w:val="00B43E21"/>
    <w:rsid w:val="00B4497A"/>
    <w:rsid w:val="00B45CDB"/>
    <w:rsid w:val="00B45F03"/>
    <w:rsid w:val="00B467A0"/>
    <w:rsid w:val="00B473FA"/>
    <w:rsid w:val="00B4776C"/>
    <w:rsid w:val="00B47980"/>
    <w:rsid w:val="00B47D2F"/>
    <w:rsid w:val="00B47D8B"/>
    <w:rsid w:val="00B47E8D"/>
    <w:rsid w:val="00B47FD5"/>
    <w:rsid w:val="00B500D4"/>
    <w:rsid w:val="00B50117"/>
    <w:rsid w:val="00B5042C"/>
    <w:rsid w:val="00B50BBF"/>
    <w:rsid w:val="00B52EAF"/>
    <w:rsid w:val="00B52F4B"/>
    <w:rsid w:val="00B531C2"/>
    <w:rsid w:val="00B53BA5"/>
    <w:rsid w:val="00B5420F"/>
    <w:rsid w:val="00B54891"/>
    <w:rsid w:val="00B554FF"/>
    <w:rsid w:val="00B555F8"/>
    <w:rsid w:val="00B557DA"/>
    <w:rsid w:val="00B55CF4"/>
    <w:rsid w:val="00B55F82"/>
    <w:rsid w:val="00B564AB"/>
    <w:rsid w:val="00B56587"/>
    <w:rsid w:val="00B56855"/>
    <w:rsid w:val="00B569A3"/>
    <w:rsid w:val="00B56FAB"/>
    <w:rsid w:val="00B57160"/>
    <w:rsid w:val="00B5743F"/>
    <w:rsid w:val="00B574A5"/>
    <w:rsid w:val="00B5778D"/>
    <w:rsid w:val="00B57C40"/>
    <w:rsid w:val="00B57FB9"/>
    <w:rsid w:val="00B6037A"/>
    <w:rsid w:val="00B6057D"/>
    <w:rsid w:val="00B606D5"/>
    <w:rsid w:val="00B60D3E"/>
    <w:rsid w:val="00B60E0D"/>
    <w:rsid w:val="00B60F41"/>
    <w:rsid w:val="00B61B4D"/>
    <w:rsid w:val="00B62940"/>
    <w:rsid w:val="00B62F55"/>
    <w:rsid w:val="00B63AEF"/>
    <w:rsid w:val="00B63CD0"/>
    <w:rsid w:val="00B63DDD"/>
    <w:rsid w:val="00B64441"/>
    <w:rsid w:val="00B64537"/>
    <w:rsid w:val="00B6462D"/>
    <w:rsid w:val="00B64D29"/>
    <w:rsid w:val="00B6501D"/>
    <w:rsid w:val="00B6536B"/>
    <w:rsid w:val="00B65489"/>
    <w:rsid w:val="00B65691"/>
    <w:rsid w:val="00B65847"/>
    <w:rsid w:val="00B65BEB"/>
    <w:rsid w:val="00B65C40"/>
    <w:rsid w:val="00B65C91"/>
    <w:rsid w:val="00B65E52"/>
    <w:rsid w:val="00B66493"/>
    <w:rsid w:val="00B666A2"/>
    <w:rsid w:val="00B66958"/>
    <w:rsid w:val="00B66D9C"/>
    <w:rsid w:val="00B670A4"/>
    <w:rsid w:val="00B671E2"/>
    <w:rsid w:val="00B673F4"/>
    <w:rsid w:val="00B6752F"/>
    <w:rsid w:val="00B677F1"/>
    <w:rsid w:val="00B67934"/>
    <w:rsid w:val="00B679F0"/>
    <w:rsid w:val="00B67BD0"/>
    <w:rsid w:val="00B67C6F"/>
    <w:rsid w:val="00B70703"/>
    <w:rsid w:val="00B707C2"/>
    <w:rsid w:val="00B714F1"/>
    <w:rsid w:val="00B715BE"/>
    <w:rsid w:val="00B719CE"/>
    <w:rsid w:val="00B71C97"/>
    <w:rsid w:val="00B71D1E"/>
    <w:rsid w:val="00B7228F"/>
    <w:rsid w:val="00B72482"/>
    <w:rsid w:val="00B72650"/>
    <w:rsid w:val="00B72699"/>
    <w:rsid w:val="00B726A4"/>
    <w:rsid w:val="00B72AB2"/>
    <w:rsid w:val="00B72DC9"/>
    <w:rsid w:val="00B72E01"/>
    <w:rsid w:val="00B72ECD"/>
    <w:rsid w:val="00B73090"/>
    <w:rsid w:val="00B736A8"/>
    <w:rsid w:val="00B73B35"/>
    <w:rsid w:val="00B73F91"/>
    <w:rsid w:val="00B73F9D"/>
    <w:rsid w:val="00B7472F"/>
    <w:rsid w:val="00B747F3"/>
    <w:rsid w:val="00B74E63"/>
    <w:rsid w:val="00B752F9"/>
    <w:rsid w:val="00B7564D"/>
    <w:rsid w:val="00B7591E"/>
    <w:rsid w:val="00B75C48"/>
    <w:rsid w:val="00B75C4D"/>
    <w:rsid w:val="00B75EFA"/>
    <w:rsid w:val="00B765E2"/>
    <w:rsid w:val="00B76762"/>
    <w:rsid w:val="00B7677A"/>
    <w:rsid w:val="00B7698C"/>
    <w:rsid w:val="00B76D49"/>
    <w:rsid w:val="00B76F5B"/>
    <w:rsid w:val="00B77124"/>
    <w:rsid w:val="00B7753F"/>
    <w:rsid w:val="00B7775D"/>
    <w:rsid w:val="00B77D18"/>
    <w:rsid w:val="00B802C2"/>
    <w:rsid w:val="00B80466"/>
    <w:rsid w:val="00B805F3"/>
    <w:rsid w:val="00B808C4"/>
    <w:rsid w:val="00B8090E"/>
    <w:rsid w:val="00B809B9"/>
    <w:rsid w:val="00B80BA8"/>
    <w:rsid w:val="00B80D3E"/>
    <w:rsid w:val="00B819A4"/>
    <w:rsid w:val="00B81E67"/>
    <w:rsid w:val="00B821A1"/>
    <w:rsid w:val="00B82C23"/>
    <w:rsid w:val="00B82F1F"/>
    <w:rsid w:val="00B83958"/>
    <w:rsid w:val="00B83CE0"/>
    <w:rsid w:val="00B84F8C"/>
    <w:rsid w:val="00B86470"/>
    <w:rsid w:val="00B86886"/>
    <w:rsid w:val="00B871AE"/>
    <w:rsid w:val="00B874C6"/>
    <w:rsid w:val="00B87AF8"/>
    <w:rsid w:val="00B87D83"/>
    <w:rsid w:val="00B904E6"/>
    <w:rsid w:val="00B90A8C"/>
    <w:rsid w:val="00B90B1C"/>
    <w:rsid w:val="00B90B75"/>
    <w:rsid w:val="00B90C23"/>
    <w:rsid w:val="00B911F8"/>
    <w:rsid w:val="00B91454"/>
    <w:rsid w:val="00B91586"/>
    <w:rsid w:val="00B92686"/>
    <w:rsid w:val="00B928F3"/>
    <w:rsid w:val="00B93336"/>
    <w:rsid w:val="00B9398B"/>
    <w:rsid w:val="00B940C3"/>
    <w:rsid w:val="00B9422A"/>
    <w:rsid w:val="00B943B5"/>
    <w:rsid w:val="00B94665"/>
    <w:rsid w:val="00B94F27"/>
    <w:rsid w:val="00B95051"/>
    <w:rsid w:val="00B959A9"/>
    <w:rsid w:val="00B95C5C"/>
    <w:rsid w:val="00B95DAE"/>
    <w:rsid w:val="00B964B8"/>
    <w:rsid w:val="00B96697"/>
    <w:rsid w:val="00B96A94"/>
    <w:rsid w:val="00B96F47"/>
    <w:rsid w:val="00B97496"/>
    <w:rsid w:val="00B97953"/>
    <w:rsid w:val="00B97A23"/>
    <w:rsid w:val="00B97A5F"/>
    <w:rsid w:val="00BA0077"/>
    <w:rsid w:val="00BA1B35"/>
    <w:rsid w:val="00BA2EBF"/>
    <w:rsid w:val="00BA30AD"/>
    <w:rsid w:val="00BA31A3"/>
    <w:rsid w:val="00BA3DFB"/>
    <w:rsid w:val="00BA42D1"/>
    <w:rsid w:val="00BA456B"/>
    <w:rsid w:val="00BA46D9"/>
    <w:rsid w:val="00BA49A5"/>
    <w:rsid w:val="00BA4BC5"/>
    <w:rsid w:val="00BA4FF1"/>
    <w:rsid w:val="00BA555C"/>
    <w:rsid w:val="00BA5630"/>
    <w:rsid w:val="00BA588F"/>
    <w:rsid w:val="00BA59DD"/>
    <w:rsid w:val="00BA6057"/>
    <w:rsid w:val="00BA60AB"/>
    <w:rsid w:val="00BA60BA"/>
    <w:rsid w:val="00BA6160"/>
    <w:rsid w:val="00BA6AA9"/>
    <w:rsid w:val="00BA76E5"/>
    <w:rsid w:val="00BA778A"/>
    <w:rsid w:val="00BA7BD1"/>
    <w:rsid w:val="00BB02B6"/>
    <w:rsid w:val="00BB0347"/>
    <w:rsid w:val="00BB05DF"/>
    <w:rsid w:val="00BB0745"/>
    <w:rsid w:val="00BB1222"/>
    <w:rsid w:val="00BB1414"/>
    <w:rsid w:val="00BB16E9"/>
    <w:rsid w:val="00BB18E8"/>
    <w:rsid w:val="00BB1D03"/>
    <w:rsid w:val="00BB22E0"/>
    <w:rsid w:val="00BB23A6"/>
    <w:rsid w:val="00BB30FD"/>
    <w:rsid w:val="00BB31A1"/>
    <w:rsid w:val="00BB3B64"/>
    <w:rsid w:val="00BB3FB6"/>
    <w:rsid w:val="00BB4012"/>
    <w:rsid w:val="00BB486B"/>
    <w:rsid w:val="00BB48EB"/>
    <w:rsid w:val="00BB5D9C"/>
    <w:rsid w:val="00BB5E08"/>
    <w:rsid w:val="00BB5E25"/>
    <w:rsid w:val="00BB5FE3"/>
    <w:rsid w:val="00BB64C2"/>
    <w:rsid w:val="00BB651B"/>
    <w:rsid w:val="00BB6BBC"/>
    <w:rsid w:val="00BB6EBE"/>
    <w:rsid w:val="00BB7350"/>
    <w:rsid w:val="00BB79F4"/>
    <w:rsid w:val="00BB7CCD"/>
    <w:rsid w:val="00BB7D5D"/>
    <w:rsid w:val="00BC020E"/>
    <w:rsid w:val="00BC0777"/>
    <w:rsid w:val="00BC0DD7"/>
    <w:rsid w:val="00BC0E8A"/>
    <w:rsid w:val="00BC13E7"/>
    <w:rsid w:val="00BC14A1"/>
    <w:rsid w:val="00BC1CDE"/>
    <w:rsid w:val="00BC296E"/>
    <w:rsid w:val="00BC29DA"/>
    <w:rsid w:val="00BC3431"/>
    <w:rsid w:val="00BC37C7"/>
    <w:rsid w:val="00BC3A14"/>
    <w:rsid w:val="00BC3B3E"/>
    <w:rsid w:val="00BC3B41"/>
    <w:rsid w:val="00BC4123"/>
    <w:rsid w:val="00BC4184"/>
    <w:rsid w:val="00BC4300"/>
    <w:rsid w:val="00BC454A"/>
    <w:rsid w:val="00BC494D"/>
    <w:rsid w:val="00BC5094"/>
    <w:rsid w:val="00BC55E9"/>
    <w:rsid w:val="00BC59D0"/>
    <w:rsid w:val="00BC608D"/>
    <w:rsid w:val="00BC66F0"/>
    <w:rsid w:val="00BC68BF"/>
    <w:rsid w:val="00BC710D"/>
    <w:rsid w:val="00BC74C8"/>
    <w:rsid w:val="00BC7626"/>
    <w:rsid w:val="00BC783E"/>
    <w:rsid w:val="00BD0066"/>
    <w:rsid w:val="00BD00E7"/>
    <w:rsid w:val="00BD019F"/>
    <w:rsid w:val="00BD02E1"/>
    <w:rsid w:val="00BD05CE"/>
    <w:rsid w:val="00BD064E"/>
    <w:rsid w:val="00BD1066"/>
    <w:rsid w:val="00BD10D9"/>
    <w:rsid w:val="00BD124B"/>
    <w:rsid w:val="00BD13BC"/>
    <w:rsid w:val="00BD16F5"/>
    <w:rsid w:val="00BD1D9B"/>
    <w:rsid w:val="00BD29F3"/>
    <w:rsid w:val="00BD2E29"/>
    <w:rsid w:val="00BD307E"/>
    <w:rsid w:val="00BD31EE"/>
    <w:rsid w:val="00BD3B07"/>
    <w:rsid w:val="00BD3CCC"/>
    <w:rsid w:val="00BD3E21"/>
    <w:rsid w:val="00BD495B"/>
    <w:rsid w:val="00BD4A67"/>
    <w:rsid w:val="00BD4FD3"/>
    <w:rsid w:val="00BD523B"/>
    <w:rsid w:val="00BD5561"/>
    <w:rsid w:val="00BD60AE"/>
    <w:rsid w:val="00BD6433"/>
    <w:rsid w:val="00BD6C74"/>
    <w:rsid w:val="00BD7593"/>
    <w:rsid w:val="00BD774F"/>
    <w:rsid w:val="00BD7871"/>
    <w:rsid w:val="00BD7986"/>
    <w:rsid w:val="00BD79BA"/>
    <w:rsid w:val="00BD7C8A"/>
    <w:rsid w:val="00BE03F6"/>
    <w:rsid w:val="00BE0D39"/>
    <w:rsid w:val="00BE1049"/>
    <w:rsid w:val="00BE117E"/>
    <w:rsid w:val="00BE131D"/>
    <w:rsid w:val="00BE142C"/>
    <w:rsid w:val="00BE1957"/>
    <w:rsid w:val="00BE222B"/>
    <w:rsid w:val="00BE2757"/>
    <w:rsid w:val="00BE28A8"/>
    <w:rsid w:val="00BE2F6C"/>
    <w:rsid w:val="00BE335D"/>
    <w:rsid w:val="00BE36DD"/>
    <w:rsid w:val="00BE3906"/>
    <w:rsid w:val="00BE3B39"/>
    <w:rsid w:val="00BE3C46"/>
    <w:rsid w:val="00BE402F"/>
    <w:rsid w:val="00BE4317"/>
    <w:rsid w:val="00BE433A"/>
    <w:rsid w:val="00BE4AB8"/>
    <w:rsid w:val="00BE4E75"/>
    <w:rsid w:val="00BE4FE7"/>
    <w:rsid w:val="00BE51D1"/>
    <w:rsid w:val="00BE5473"/>
    <w:rsid w:val="00BE54C7"/>
    <w:rsid w:val="00BE566A"/>
    <w:rsid w:val="00BE5ECD"/>
    <w:rsid w:val="00BE63A1"/>
    <w:rsid w:val="00BE64FB"/>
    <w:rsid w:val="00BE68AC"/>
    <w:rsid w:val="00BE6A26"/>
    <w:rsid w:val="00BE6C12"/>
    <w:rsid w:val="00BE6D14"/>
    <w:rsid w:val="00BE6E8A"/>
    <w:rsid w:val="00BE758E"/>
    <w:rsid w:val="00BF045E"/>
    <w:rsid w:val="00BF071E"/>
    <w:rsid w:val="00BF0811"/>
    <w:rsid w:val="00BF0CB3"/>
    <w:rsid w:val="00BF0DDD"/>
    <w:rsid w:val="00BF0EF7"/>
    <w:rsid w:val="00BF149C"/>
    <w:rsid w:val="00BF16B5"/>
    <w:rsid w:val="00BF2161"/>
    <w:rsid w:val="00BF23D7"/>
    <w:rsid w:val="00BF3238"/>
    <w:rsid w:val="00BF3456"/>
    <w:rsid w:val="00BF3525"/>
    <w:rsid w:val="00BF3831"/>
    <w:rsid w:val="00BF38DC"/>
    <w:rsid w:val="00BF3F00"/>
    <w:rsid w:val="00BF46A3"/>
    <w:rsid w:val="00BF4D82"/>
    <w:rsid w:val="00BF4FFE"/>
    <w:rsid w:val="00BF5802"/>
    <w:rsid w:val="00BF5A7A"/>
    <w:rsid w:val="00BF5C8D"/>
    <w:rsid w:val="00BF5EA3"/>
    <w:rsid w:val="00BF62D7"/>
    <w:rsid w:val="00BF6672"/>
    <w:rsid w:val="00BF6863"/>
    <w:rsid w:val="00BF699A"/>
    <w:rsid w:val="00BF6CEC"/>
    <w:rsid w:val="00BF7043"/>
    <w:rsid w:val="00BF70BC"/>
    <w:rsid w:val="00BF7AAB"/>
    <w:rsid w:val="00BF7DC8"/>
    <w:rsid w:val="00BF7EF5"/>
    <w:rsid w:val="00C00384"/>
    <w:rsid w:val="00C004AC"/>
    <w:rsid w:val="00C0086A"/>
    <w:rsid w:val="00C00CAF"/>
    <w:rsid w:val="00C01BE6"/>
    <w:rsid w:val="00C01C0A"/>
    <w:rsid w:val="00C020A3"/>
    <w:rsid w:val="00C02388"/>
    <w:rsid w:val="00C028A2"/>
    <w:rsid w:val="00C02994"/>
    <w:rsid w:val="00C0348E"/>
    <w:rsid w:val="00C035B8"/>
    <w:rsid w:val="00C035F6"/>
    <w:rsid w:val="00C03893"/>
    <w:rsid w:val="00C038CC"/>
    <w:rsid w:val="00C03CC3"/>
    <w:rsid w:val="00C042AE"/>
    <w:rsid w:val="00C0430A"/>
    <w:rsid w:val="00C04363"/>
    <w:rsid w:val="00C04546"/>
    <w:rsid w:val="00C049D8"/>
    <w:rsid w:val="00C04AEF"/>
    <w:rsid w:val="00C04AFF"/>
    <w:rsid w:val="00C04DAA"/>
    <w:rsid w:val="00C04DE1"/>
    <w:rsid w:val="00C05FFA"/>
    <w:rsid w:val="00C0619F"/>
    <w:rsid w:val="00C0623C"/>
    <w:rsid w:val="00C0649D"/>
    <w:rsid w:val="00C06768"/>
    <w:rsid w:val="00C06954"/>
    <w:rsid w:val="00C06A7F"/>
    <w:rsid w:val="00C06CBB"/>
    <w:rsid w:val="00C07260"/>
    <w:rsid w:val="00C0759F"/>
    <w:rsid w:val="00C07D49"/>
    <w:rsid w:val="00C10B00"/>
    <w:rsid w:val="00C10C69"/>
    <w:rsid w:val="00C10D52"/>
    <w:rsid w:val="00C10E08"/>
    <w:rsid w:val="00C10E56"/>
    <w:rsid w:val="00C10FEE"/>
    <w:rsid w:val="00C11087"/>
    <w:rsid w:val="00C11C11"/>
    <w:rsid w:val="00C12113"/>
    <w:rsid w:val="00C1216B"/>
    <w:rsid w:val="00C1255A"/>
    <w:rsid w:val="00C125D5"/>
    <w:rsid w:val="00C12643"/>
    <w:rsid w:val="00C13194"/>
    <w:rsid w:val="00C1347A"/>
    <w:rsid w:val="00C134DC"/>
    <w:rsid w:val="00C13542"/>
    <w:rsid w:val="00C137C5"/>
    <w:rsid w:val="00C13B94"/>
    <w:rsid w:val="00C13D12"/>
    <w:rsid w:val="00C13DF5"/>
    <w:rsid w:val="00C14246"/>
    <w:rsid w:val="00C14360"/>
    <w:rsid w:val="00C14B82"/>
    <w:rsid w:val="00C14E29"/>
    <w:rsid w:val="00C1538C"/>
    <w:rsid w:val="00C15A55"/>
    <w:rsid w:val="00C15A9E"/>
    <w:rsid w:val="00C15EF0"/>
    <w:rsid w:val="00C162F4"/>
    <w:rsid w:val="00C16A0E"/>
    <w:rsid w:val="00C16EDE"/>
    <w:rsid w:val="00C17174"/>
    <w:rsid w:val="00C17C17"/>
    <w:rsid w:val="00C20048"/>
    <w:rsid w:val="00C20600"/>
    <w:rsid w:val="00C20869"/>
    <w:rsid w:val="00C20F84"/>
    <w:rsid w:val="00C217BC"/>
    <w:rsid w:val="00C218B4"/>
    <w:rsid w:val="00C21A4B"/>
    <w:rsid w:val="00C2229E"/>
    <w:rsid w:val="00C222B2"/>
    <w:rsid w:val="00C22814"/>
    <w:rsid w:val="00C22941"/>
    <w:rsid w:val="00C2335E"/>
    <w:rsid w:val="00C23D61"/>
    <w:rsid w:val="00C2409B"/>
    <w:rsid w:val="00C24301"/>
    <w:rsid w:val="00C246E5"/>
    <w:rsid w:val="00C2490A"/>
    <w:rsid w:val="00C255CD"/>
    <w:rsid w:val="00C2578F"/>
    <w:rsid w:val="00C25CDF"/>
    <w:rsid w:val="00C25E46"/>
    <w:rsid w:val="00C26506"/>
    <w:rsid w:val="00C267CB"/>
    <w:rsid w:val="00C26C83"/>
    <w:rsid w:val="00C27A95"/>
    <w:rsid w:val="00C27C44"/>
    <w:rsid w:val="00C27F43"/>
    <w:rsid w:val="00C306E2"/>
    <w:rsid w:val="00C30AEA"/>
    <w:rsid w:val="00C30B4E"/>
    <w:rsid w:val="00C30F78"/>
    <w:rsid w:val="00C311A0"/>
    <w:rsid w:val="00C313E6"/>
    <w:rsid w:val="00C314EC"/>
    <w:rsid w:val="00C3159B"/>
    <w:rsid w:val="00C322FD"/>
    <w:rsid w:val="00C325C8"/>
    <w:rsid w:val="00C325FB"/>
    <w:rsid w:val="00C3261F"/>
    <w:rsid w:val="00C32AF6"/>
    <w:rsid w:val="00C32E2D"/>
    <w:rsid w:val="00C32EBC"/>
    <w:rsid w:val="00C335C7"/>
    <w:rsid w:val="00C341A8"/>
    <w:rsid w:val="00C342A0"/>
    <w:rsid w:val="00C34304"/>
    <w:rsid w:val="00C34464"/>
    <w:rsid w:val="00C348FB"/>
    <w:rsid w:val="00C34A99"/>
    <w:rsid w:val="00C34C2E"/>
    <w:rsid w:val="00C3516E"/>
    <w:rsid w:val="00C35349"/>
    <w:rsid w:val="00C35BFC"/>
    <w:rsid w:val="00C369C2"/>
    <w:rsid w:val="00C36D19"/>
    <w:rsid w:val="00C36E7E"/>
    <w:rsid w:val="00C3710B"/>
    <w:rsid w:val="00C371AE"/>
    <w:rsid w:val="00C373E0"/>
    <w:rsid w:val="00C37D27"/>
    <w:rsid w:val="00C37E0F"/>
    <w:rsid w:val="00C37E76"/>
    <w:rsid w:val="00C400DC"/>
    <w:rsid w:val="00C40432"/>
    <w:rsid w:val="00C407D4"/>
    <w:rsid w:val="00C40AAA"/>
    <w:rsid w:val="00C40ABE"/>
    <w:rsid w:val="00C40E99"/>
    <w:rsid w:val="00C40F6A"/>
    <w:rsid w:val="00C41B65"/>
    <w:rsid w:val="00C41C09"/>
    <w:rsid w:val="00C42A22"/>
    <w:rsid w:val="00C43150"/>
    <w:rsid w:val="00C43205"/>
    <w:rsid w:val="00C433BF"/>
    <w:rsid w:val="00C43433"/>
    <w:rsid w:val="00C438A5"/>
    <w:rsid w:val="00C4392D"/>
    <w:rsid w:val="00C43FD1"/>
    <w:rsid w:val="00C44944"/>
    <w:rsid w:val="00C44964"/>
    <w:rsid w:val="00C44C77"/>
    <w:rsid w:val="00C452CB"/>
    <w:rsid w:val="00C4583D"/>
    <w:rsid w:val="00C45DCD"/>
    <w:rsid w:val="00C46234"/>
    <w:rsid w:val="00C46475"/>
    <w:rsid w:val="00C46770"/>
    <w:rsid w:val="00C4705E"/>
    <w:rsid w:val="00C47A9E"/>
    <w:rsid w:val="00C50676"/>
    <w:rsid w:val="00C50D03"/>
    <w:rsid w:val="00C516A3"/>
    <w:rsid w:val="00C51774"/>
    <w:rsid w:val="00C51BB6"/>
    <w:rsid w:val="00C51F1A"/>
    <w:rsid w:val="00C51FCE"/>
    <w:rsid w:val="00C52150"/>
    <w:rsid w:val="00C52527"/>
    <w:rsid w:val="00C52830"/>
    <w:rsid w:val="00C52CFC"/>
    <w:rsid w:val="00C5321F"/>
    <w:rsid w:val="00C53CDD"/>
    <w:rsid w:val="00C53DA3"/>
    <w:rsid w:val="00C54123"/>
    <w:rsid w:val="00C5421A"/>
    <w:rsid w:val="00C542FE"/>
    <w:rsid w:val="00C54581"/>
    <w:rsid w:val="00C54595"/>
    <w:rsid w:val="00C549CC"/>
    <w:rsid w:val="00C54A93"/>
    <w:rsid w:val="00C54D1C"/>
    <w:rsid w:val="00C54EC1"/>
    <w:rsid w:val="00C55100"/>
    <w:rsid w:val="00C55263"/>
    <w:rsid w:val="00C552C9"/>
    <w:rsid w:val="00C553BA"/>
    <w:rsid w:val="00C5570F"/>
    <w:rsid w:val="00C55B38"/>
    <w:rsid w:val="00C562DA"/>
    <w:rsid w:val="00C56754"/>
    <w:rsid w:val="00C56924"/>
    <w:rsid w:val="00C56A23"/>
    <w:rsid w:val="00C57300"/>
    <w:rsid w:val="00C5735E"/>
    <w:rsid w:val="00C5791B"/>
    <w:rsid w:val="00C57FE7"/>
    <w:rsid w:val="00C60062"/>
    <w:rsid w:val="00C600E1"/>
    <w:rsid w:val="00C60AC8"/>
    <w:rsid w:val="00C60ACF"/>
    <w:rsid w:val="00C60C5E"/>
    <w:rsid w:val="00C60C7E"/>
    <w:rsid w:val="00C60D46"/>
    <w:rsid w:val="00C60F8A"/>
    <w:rsid w:val="00C61683"/>
    <w:rsid w:val="00C618CD"/>
    <w:rsid w:val="00C61D25"/>
    <w:rsid w:val="00C61F65"/>
    <w:rsid w:val="00C62109"/>
    <w:rsid w:val="00C62234"/>
    <w:rsid w:val="00C626E4"/>
    <w:rsid w:val="00C6306C"/>
    <w:rsid w:val="00C63282"/>
    <w:rsid w:val="00C6392A"/>
    <w:rsid w:val="00C6402A"/>
    <w:rsid w:val="00C640B3"/>
    <w:rsid w:val="00C641FA"/>
    <w:rsid w:val="00C6420A"/>
    <w:rsid w:val="00C64498"/>
    <w:rsid w:val="00C6462B"/>
    <w:rsid w:val="00C64C41"/>
    <w:rsid w:val="00C64D21"/>
    <w:rsid w:val="00C64F50"/>
    <w:rsid w:val="00C650AB"/>
    <w:rsid w:val="00C65164"/>
    <w:rsid w:val="00C6532C"/>
    <w:rsid w:val="00C65760"/>
    <w:rsid w:val="00C65B9E"/>
    <w:rsid w:val="00C65DC7"/>
    <w:rsid w:val="00C65F00"/>
    <w:rsid w:val="00C65F46"/>
    <w:rsid w:val="00C6624B"/>
    <w:rsid w:val="00C66297"/>
    <w:rsid w:val="00C66395"/>
    <w:rsid w:val="00C666B6"/>
    <w:rsid w:val="00C6697E"/>
    <w:rsid w:val="00C66D84"/>
    <w:rsid w:val="00C67A29"/>
    <w:rsid w:val="00C67A9E"/>
    <w:rsid w:val="00C67B8C"/>
    <w:rsid w:val="00C700B4"/>
    <w:rsid w:val="00C70836"/>
    <w:rsid w:val="00C71663"/>
    <w:rsid w:val="00C72247"/>
    <w:rsid w:val="00C73102"/>
    <w:rsid w:val="00C7374C"/>
    <w:rsid w:val="00C74800"/>
    <w:rsid w:val="00C74E28"/>
    <w:rsid w:val="00C7531F"/>
    <w:rsid w:val="00C75347"/>
    <w:rsid w:val="00C755A1"/>
    <w:rsid w:val="00C756E3"/>
    <w:rsid w:val="00C764AF"/>
    <w:rsid w:val="00C767FD"/>
    <w:rsid w:val="00C76B7F"/>
    <w:rsid w:val="00C76BD0"/>
    <w:rsid w:val="00C76D68"/>
    <w:rsid w:val="00C76E77"/>
    <w:rsid w:val="00C77089"/>
    <w:rsid w:val="00C775CB"/>
    <w:rsid w:val="00C7765E"/>
    <w:rsid w:val="00C776B1"/>
    <w:rsid w:val="00C77B95"/>
    <w:rsid w:val="00C77F5B"/>
    <w:rsid w:val="00C800DF"/>
    <w:rsid w:val="00C80112"/>
    <w:rsid w:val="00C805E3"/>
    <w:rsid w:val="00C80998"/>
    <w:rsid w:val="00C80B6B"/>
    <w:rsid w:val="00C80CD2"/>
    <w:rsid w:val="00C80D5C"/>
    <w:rsid w:val="00C80ED6"/>
    <w:rsid w:val="00C810D6"/>
    <w:rsid w:val="00C81180"/>
    <w:rsid w:val="00C817F4"/>
    <w:rsid w:val="00C8192A"/>
    <w:rsid w:val="00C81D8E"/>
    <w:rsid w:val="00C81E67"/>
    <w:rsid w:val="00C82140"/>
    <w:rsid w:val="00C8255E"/>
    <w:rsid w:val="00C82687"/>
    <w:rsid w:val="00C8297E"/>
    <w:rsid w:val="00C82D9D"/>
    <w:rsid w:val="00C837EB"/>
    <w:rsid w:val="00C83904"/>
    <w:rsid w:val="00C83B88"/>
    <w:rsid w:val="00C83D56"/>
    <w:rsid w:val="00C842CF"/>
    <w:rsid w:val="00C84915"/>
    <w:rsid w:val="00C85CC8"/>
    <w:rsid w:val="00C85D3B"/>
    <w:rsid w:val="00C86186"/>
    <w:rsid w:val="00C8621C"/>
    <w:rsid w:val="00C86685"/>
    <w:rsid w:val="00C86F2E"/>
    <w:rsid w:val="00C872D6"/>
    <w:rsid w:val="00C87554"/>
    <w:rsid w:val="00C901CB"/>
    <w:rsid w:val="00C90DCD"/>
    <w:rsid w:val="00C913AE"/>
    <w:rsid w:val="00C91D22"/>
    <w:rsid w:val="00C92047"/>
    <w:rsid w:val="00C920E3"/>
    <w:rsid w:val="00C93035"/>
    <w:rsid w:val="00C93036"/>
    <w:rsid w:val="00C93201"/>
    <w:rsid w:val="00C93497"/>
    <w:rsid w:val="00C93587"/>
    <w:rsid w:val="00C93749"/>
    <w:rsid w:val="00C93E07"/>
    <w:rsid w:val="00C93E80"/>
    <w:rsid w:val="00C94277"/>
    <w:rsid w:val="00C9440C"/>
    <w:rsid w:val="00C9490D"/>
    <w:rsid w:val="00C949E9"/>
    <w:rsid w:val="00C94AC5"/>
    <w:rsid w:val="00C94E1F"/>
    <w:rsid w:val="00C9527D"/>
    <w:rsid w:val="00C952A4"/>
    <w:rsid w:val="00C954C0"/>
    <w:rsid w:val="00C95601"/>
    <w:rsid w:val="00C95E60"/>
    <w:rsid w:val="00C95EA4"/>
    <w:rsid w:val="00C95F6F"/>
    <w:rsid w:val="00C9650F"/>
    <w:rsid w:val="00C96C6A"/>
    <w:rsid w:val="00C96E5A"/>
    <w:rsid w:val="00C97765"/>
    <w:rsid w:val="00C97B5A"/>
    <w:rsid w:val="00C97D14"/>
    <w:rsid w:val="00CA03A3"/>
    <w:rsid w:val="00CA04EF"/>
    <w:rsid w:val="00CA0776"/>
    <w:rsid w:val="00CA0D04"/>
    <w:rsid w:val="00CA1BC8"/>
    <w:rsid w:val="00CA1E23"/>
    <w:rsid w:val="00CA1F61"/>
    <w:rsid w:val="00CA2017"/>
    <w:rsid w:val="00CA2CA9"/>
    <w:rsid w:val="00CA31A3"/>
    <w:rsid w:val="00CA344E"/>
    <w:rsid w:val="00CA3484"/>
    <w:rsid w:val="00CA3C27"/>
    <w:rsid w:val="00CA412A"/>
    <w:rsid w:val="00CA4B4B"/>
    <w:rsid w:val="00CA51FA"/>
    <w:rsid w:val="00CA52EE"/>
    <w:rsid w:val="00CA54BB"/>
    <w:rsid w:val="00CA5650"/>
    <w:rsid w:val="00CA59DE"/>
    <w:rsid w:val="00CA5BBB"/>
    <w:rsid w:val="00CA5C2A"/>
    <w:rsid w:val="00CA5DBC"/>
    <w:rsid w:val="00CA5FC5"/>
    <w:rsid w:val="00CA7105"/>
    <w:rsid w:val="00CA7175"/>
    <w:rsid w:val="00CA744E"/>
    <w:rsid w:val="00CA7857"/>
    <w:rsid w:val="00CA7C3C"/>
    <w:rsid w:val="00CB029E"/>
    <w:rsid w:val="00CB0C95"/>
    <w:rsid w:val="00CB0EDE"/>
    <w:rsid w:val="00CB1480"/>
    <w:rsid w:val="00CB1822"/>
    <w:rsid w:val="00CB1BB1"/>
    <w:rsid w:val="00CB1FC6"/>
    <w:rsid w:val="00CB201B"/>
    <w:rsid w:val="00CB2173"/>
    <w:rsid w:val="00CB28B2"/>
    <w:rsid w:val="00CB2AE8"/>
    <w:rsid w:val="00CB2B21"/>
    <w:rsid w:val="00CB356A"/>
    <w:rsid w:val="00CB3AE5"/>
    <w:rsid w:val="00CB3AE6"/>
    <w:rsid w:val="00CB3B56"/>
    <w:rsid w:val="00CB3FAE"/>
    <w:rsid w:val="00CB41CD"/>
    <w:rsid w:val="00CB4338"/>
    <w:rsid w:val="00CB4958"/>
    <w:rsid w:val="00CB4B20"/>
    <w:rsid w:val="00CB4C5D"/>
    <w:rsid w:val="00CB4D4A"/>
    <w:rsid w:val="00CB4DA8"/>
    <w:rsid w:val="00CB4EF7"/>
    <w:rsid w:val="00CB5289"/>
    <w:rsid w:val="00CB5641"/>
    <w:rsid w:val="00CB5A8A"/>
    <w:rsid w:val="00CB5B8B"/>
    <w:rsid w:val="00CB5BE2"/>
    <w:rsid w:val="00CB6264"/>
    <w:rsid w:val="00CB6573"/>
    <w:rsid w:val="00CB688E"/>
    <w:rsid w:val="00CB6E17"/>
    <w:rsid w:val="00CB7416"/>
    <w:rsid w:val="00CB790C"/>
    <w:rsid w:val="00CB7A27"/>
    <w:rsid w:val="00CB7A48"/>
    <w:rsid w:val="00CB7AD6"/>
    <w:rsid w:val="00CB7BC1"/>
    <w:rsid w:val="00CB7E01"/>
    <w:rsid w:val="00CB7F0A"/>
    <w:rsid w:val="00CC0748"/>
    <w:rsid w:val="00CC0C5E"/>
    <w:rsid w:val="00CC0FEA"/>
    <w:rsid w:val="00CC1342"/>
    <w:rsid w:val="00CC1744"/>
    <w:rsid w:val="00CC1FE7"/>
    <w:rsid w:val="00CC28AA"/>
    <w:rsid w:val="00CC2A63"/>
    <w:rsid w:val="00CC2C5B"/>
    <w:rsid w:val="00CC339B"/>
    <w:rsid w:val="00CC3490"/>
    <w:rsid w:val="00CC34F6"/>
    <w:rsid w:val="00CC3613"/>
    <w:rsid w:val="00CC3729"/>
    <w:rsid w:val="00CC382D"/>
    <w:rsid w:val="00CC3873"/>
    <w:rsid w:val="00CC38E7"/>
    <w:rsid w:val="00CC3D87"/>
    <w:rsid w:val="00CC4554"/>
    <w:rsid w:val="00CC5150"/>
    <w:rsid w:val="00CC5A96"/>
    <w:rsid w:val="00CC6AC7"/>
    <w:rsid w:val="00CC6B57"/>
    <w:rsid w:val="00CC6F1C"/>
    <w:rsid w:val="00CC6F2B"/>
    <w:rsid w:val="00CC723D"/>
    <w:rsid w:val="00CC743E"/>
    <w:rsid w:val="00CC766F"/>
    <w:rsid w:val="00CC7859"/>
    <w:rsid w:val="00CC789C"/>
    <w:rsid w:val="00CC7AE3"/>
    <w:rsid w:val="00CC7B5C"/>
    <w:rsid w:val="00CD0211"/>
    <w:rsid w:val="00CD0467"/>
    <w:rsid w:val="00CD0A94"/>
    <w:rsid w:val="00CD0AEB"/>
    <w:rsid w:val="00CD0B79"/>
    <w:rsid w:val="00CD0F84"/>
    <w:rsid w:val="00CD1096"/>
    <w:rsid w:val="00CD138F"/>
    <w:rsid w:val="00CD1A4E"/>
    <w:rsid w:val="00CD1DC8"/>
    <w:rsid w:val="00CD2315"/>
    <w:rsid w:val="00CD23E8"/>
    <w:rsid w:val="00CD24FA"/>
    <w:rsid w:val="00CD2B52"/>
    <w:rsid w:val="00CD2FF2"/>
    <w:rsid w:val="00CD3266"/>
    <w:rsid w:val="00CD330C"/>
    <w:rsid w:val="00CD3FB7"/>
    <w:rsid w:val="00CD4031"/>
    <w:rsid w:val="00CD4144"/>
    <w:rsid w:val="00CD4354"/>
    <w:rsid w:val="00CD458C"/>
    <w:rsid w:val="00CD4BDC"/>
    <w:rsid w:val="00CD4DFD"/>
    <w:rsid w:val="00CD520D"/>
    <w:rsid w:val="00CD52CA"/>
    <w:rsid w:val="00CD5437"/>
    <w:rsid w:val="00CD5761"/>
    <w:rsid w:val="00CD57C6"/>
    <w:rsid w:val="00CD5AE7"/>
    <w:rsid w:val="00CD5B09"/>
    <w:rsid w:val="00CD5C63"/>
    <w:rsid w:val="00CD5C84"/>
    <w:rsid w:val="00CD64EE"/>
    <w:rsid w:val="00CD6858"/>
    <w:rsid w:val="00CD6A68"/>
    <w:rsid w:val="00CD6D29"/>
    <w:rsid w:val="00CD7741"/>
    <w:rsid w:val="00CD7830"/>
    <w:rsid w:val="00CD7DF7"/>
    <w:rsid w:val="00CDAC80"/>
    <w:rsid w:val="00CE061B"/>
    <w:rsid w:val="00CE0968"/>
    <w:rsid w:val="00CE0F90"/>
    <w:rsid w:val="00CE108C"/>
    <w:rsid w:val="00CE10C6"/>
    <w:rsid w:val="00CE10F7"/>
    <w:rsid w:val="00CE1427"/>
    <w:rsid w:val="00CE1545"/>
    <w:rsid w:val="00CE162E"/>
    <w:rsid w:val="00CE1A58"/>
    <w:rsid w:val="00CE1BA4"/>
    <w:rsid w:val="00CE1FC3"/>
    <w:rsid w:val="00CE2650"/>
    <w:rsid w:val="00CE26AC"/>
    <w:rsid w:val="00CE2CD4"/>
    <w:rsid w:val="00CE2E22"/>
    <w:rsid w:val="00CE2F0F"/>
    <w:rsid w:val="00CE3209"/>
    <w:rsid w:val="00CE34C8"/>
    <w:rsid w:val="00CE3543"/>
    <w:rsid w:val="00CE390A"/>
    <w:rsid w:val="00CE4B2F"/>
    <w:rsid w:val="00CE5125"/>
    <w:rsid w:val="00CE54B4"/>
    <w:rsid w:val="00CE5578"/>
    <w:rsid w:val="00CE5A10"/>
    <w:rsid w:val="00CE63B9"/>
    <w:rsid w:val="00CE7131"/>
    <w:rsid w:val="00CE7BB3"/>
    <w:rsid w:val="00CF022F"/>
    <w:rsid w:val="00CF038B"/>
    <w:rsid w:val="00CF042F"/>
    <w:rsid w:val="00CF04FA"/>
    <w:rsid w:val="00CF0576"/>
    <w:rsid w:val="00CF0A16"/>
    <w:rsid w:val="00CF0D26"/>
    <w:rsid w:val="00CF0F78"/>
    <w:rsid w:val="00CF17A4"/>
    <w:rsid w:val="00CF1B54"/>
    <w:rsid w:val="00CF1B70"/>
    <w:rsid w:val="00CF212E"/>
    <w:rsid w:val="00CF222D"/>
    <w:rsid w:val="00CF2460"/>
    <w:rsid w:val="00CF2604"/>
    <w:rsid w:val="00CF2C56"/>
    <w:rsid w:val="00CF302C"/>
    <w:rsid w:val="00CF38DF"/>
    <w:rsid w:val="00CF3A45"/>
    <w:rsid w:val="00CF3B08"/>
    <w:rsid w:val="00CF3B53"/>
    <w:rsid w:val="00CF4361"/>
    <w:rsid w:val="00CF4694"/>
    <w:rsid w:val="00CF475A"/>
    <w:rsid w:val="00CF47EC"/>
    <w:rsid w:val="00CF4AFE"/>
    <w:rsid w:val="00CF4B46"/>
    <w:rsid w:val="00CF53C3"/>
    <w:rsid w:val="00CF5AD6"/>
    <w:rsid w:val="00CF5CEF"/>
    <w:rsid w:val="00CF6067"/>
    <w:rsid w:val="00CF64E2"/>
    <w:rsid w:val="00CF6D38"/>
    <w:rsid w:val="00CF6E2B"/>
    <w:rsid w:val="00CF7A2A"/>
    <w:rsid w:val="00D004DE"/>
    <w:rsid w:val="00D0087A"/>
    <w:rsid w:val="00D009FB"/>
    <w:rsid w:val="00D01150"/>
    <w:rsid w:val="00D015EE"/>
    <w:rsid w:val="00D0174A"/>
    <w:rsid w:val="00D01835"/>
    <w:rsid w:val="00D01C49"/>
    <w:rsid w:val="00D02362"/>
    <w:rsid w:val="00D0238E"/>
    <w:rsid w:val="00D02850"/>
    <w:rsid w:val="00D030A6"/>
    <w:rsid w:val="00D0355E"/>
    <w:rsid w:val="00D03564"/>
    <w:rsid w:val="00D036DA"/>
    <w:rsid w:val="00D038F8"/>
    <w:rsid w:val="00D03FD7"/>
    <w:rsid w:val="00D041E6"/>
    <w:rsid w:val="00D04284"/>
    <w:rsid w:val="00D04366"/>
    <w:rsid w:val="00D0443E"/>
    <w:rsid w:val="00D04834"/>
    <w:rsid w:val="00D04995"/>
    <w:rsid w:val="00D05254"/>
    <w:rsid w:val="00D05702"/>
    <w:rsid w:val="00D05F33"/>
    <w:rsid w:val="00D05F9F"/>
    <w:rsid w:val="00D06463"/>
    <w:rsid w:val="00D0698B"/>
    <w:rsid w:val="00D06A75"/>
    <w:rsid w:val="00D06FAF"/>
    <w:rsid w:val="00D073F3"/>
    <w:rsid w:val="00D07AAA"/>
    <w:rsid w:val="00D07BF7"/>
    <w:rsid w:val="00D07E06"/>
    <w:rsid w:val="00D07F2C"/>
    <w:rsid w:val="00D10CC3"/>
    <w:rsid w:val="00D10F51"/>
    <w:rsid w:val="00D11334"/>
    <w:rsid w:val="00D115DF"/>
    <w:rsid w:val="00D11602"/>
    <w:rsid w:val="00D11B46"/>
    <w:rsid w:val="00D11DB5"/>
    <w:rsid w:val="00D11E91"/>
    <w:rsid w:val="00D1247C"/>
    <w:rsid w:val="00D12978"/>
    <w:rsid w:val="00D12D8A"/>
    <w:rsid w:val="00D132DD"/>
    <w:rsid w:val="00D13362"/>
    <w:rsid w:val="00D13377"/>
    <w:rsid w:val="00D13621"/>
    <w:rsid w:val="00D136C2"/>
    <w:rsid w:val="00D13825"/>
    <w:rsid w:val="00D1384B"/>
    <w:rsid w:val="00D13AA1"/>
    <w:rsid w:val="00D142E0"/>
    <w:rsid w:val="00D1499D"/>
    <w:rsid w:val="00D149FE"/>
    <w:rsid w:val="00D14AF2"/>
    <w:rsid w:val="00D14CB8"/>
    <w:rsid w:val="00D14DD6"/>
    <w:rsid w:val="00D15835"/>
    <w:rsid w:val="00D15C2A"/>
    <w:rsid w:val="00D16327"/>
    <w:rsid w:val="00D164A5"/>
    <w:rsid w:val="00D16D05"/>
    <w:rsid w:val="00D16EB6"/>
    <w:rsid w:val="00D17128"/>
    <w:rsid w:val="00D178AE"/>
    <w:rsid w:val="00D17A0D"/>
    <w:rsid w:val="00D17A53"/>
    <w:rsid w:val="00D17BF1"/>
    <w:rsid w:val="00D2000B"/>
    <w:rsid w:val="00D201DA"/>
    <w:rsid w:val="00D20482"/>
    <w:rsid w:val="00D20A25"/>
    <w:rsid w:val="00D20E0E"/>
    <w:rsid w:val="00D2102C"/>
    <w:rsid w:val="00D21321"/>
    <w:rsid w:val="00D21439"/>
    <w:rsid w:val="00D21995"/>
    <w:rsid w:val="00D21B0E"/>
    <w:rsid w:val="00D22AC5"/>
    <w:rsid w:val="00D23031"/>
    <w:rsid w:val="00D23CDD"/>
    <w:rsid w:val="00D24BCF"/>
    <w:rsid w:val="00D250F3"/>
    <w:rsid w:val="00D25433"/>
    <w:rsid w:val="00D2552F"/>
    <w:rsid w:val="00D25729"/>
    <w:rsid w:val="00D257C9"/>
    <w:rsid w:val="00D25AEC"/>
    <w:rsid w:val="00D25DF2"/>
    <w:rsid w:val="00D26334"/>
    <w:rsid w:val="00D26525"/>
    <w:rsid w:val="00D26680"/>
    <w:rsid w:val="00D266BF"/>
    <w:rsid w:val="00D27211"/>
    <w:rsid w:val="00D3055E"/>
    <w:rsid w:val="00D30626"/>
    <w:rsid w:val="00D30BBE"/>
    <w:rsid w:val="00D30FA3"/>
    <w:rsid w:val="00D310A2"/>
    <w:rsid w:val="00D31556"/>
    <w:rsid w:val="00D31DBB"/>
    <w:rsid w:val="00D321B4"/>
    <w:rsid w:val="00D3245C"/>
    <w:rsid w:val="00D32552"/>
    <w:rsid w:val="00D3297D"/>
    <w:rsid w:val="00D32A7E"/>
    <w:rsid w:val="00D32CEA"/>
    <w:rsid w:val="00D332A0"/>
    <w:rsid w:val="00D33592"/>
    <w:rsid w:val="00D33868"/>
    <w:rsid w:val="00D33A9C"/>
    <w:rsid w:val="00D33D30"/>
    <w:rsid w:val="00D33DE3"/>
    <w:rsid w:val="00D342FA"/>
    <w:rsid w:val="00D34B91"/>
    <w:rsid w:val="00D34D74"/>
    <w:rsid w:val="00D34F6C"/>
    <w:rsid w:val="00D355B5"/>
    <w:rsid w:val="00D35898"/>
    <w:rsid w:val="00D35927"/>
    <w:rsid w:val="00D359CC"/>
    <w:rsid w:val="00D35E5A"/>
    <w:rsid w:val="00D35F7E"/>
    <w:rsid w:val="00D36095"/>
    <w:rsid w:val="00D368F4"/>
    <w:rsid w:val="00D36DFC"/>
    <w:rsid w:val="00D3733F"/>
    <w:rsid w:val="00D379C0"/>
    <w:rsid w:val="00D37A4D"/>
    <w:rsid w:val="00D37A8E"/>
    <w:rsid w:val="00D37D2E"/>
    <w:rsid w:val="00D404AB"/>
    <w:rsid w:val="00D41197"/>
    <w:rsid w:val="00D4128A"/>
    <w:rsid w:val="00D413A4"/>
    <w:rsid w:val="00D41485"/>
    <w:rsid w:val="00D41766"/>
    <w:rsid w:val="00D41E2C"/>
    <w:rsid w:val="00D41E98"/>
    <w:rsid w:val="00D4200C"/>
    <w:rsid w:val="00D420A2"/>
    <w:rsid w:val="00D4261E"/>
    <w:rsid w:val="00D42A58"/>
    <w:rsid w:val="00D42B4D"/>
    <w:rsid w:val="00D43030"/>
    <w:rsid w:val="00D433CD"/>
    <w:rsid w:val="00D43604"/>
    <w:rsid w:val="00D43C65"/>
    <w:rsid w:val="00D43DA7"/>
    <w:rsid w:val="00D442AB"/>
    <w:rsid w:val="00D44300"/>
    <w:rsid w:val="00D44E68"/>
    <w:rsid w:val="00D4592C"/>
    <w:rsid w:val="00D461FA"/>
    <w:rsid w:val="00D46349"/>
    <w:rsid w:val="00D46FC4"/>
    <w:rsid w:val="00D47AD0"/>
    <w:rsid w:val="00D500E1"/>
    <w:rsid w:val="00D504C4"/>
    <w:rsid w:val="00D50AAD"/>
    <w:rsid w:val="00D50DE2"/>
    <w:rsid w:val="00D50E87"/>
    <w:rsid w:val="00D510AC"/>
    <w:rsid w:val="00D51293"/>
    <w:rsid w:val="00D514E2"/>
    <w:rsid w:val="00D51BED"/>
    <w:rsid w:val="00D521A7"/>
    <w:rsid w:val="00D5257B"/>
    <w:rsid w:val="00D528C8"/>
    <w:rsid w:val="00D52957"/>
    <w:rsid w:val="00D52C38"/>
    <w:rsid w:val="00D536F9"/>
    <w:rsid w:val="00D538DA"/>
    <w:rsid w:val="00D53CE4"/>
    <w:rsid w:val="00D53DEF"/>
    <w:rsid w:val="00D53F56"/>
    <w:rsid w:val="00D5407C"/>
    <w:rsid w:val="00D54693"/>
    <w:rsid w:val="00D54934"/>
    <w:rsid w:val="00D54CF1"/>
    <w:rsid w:val="00D54EAD"/>
    <w:rsid w:val="00D55300"/>
    <w:rsid w:val="00D553CF"/>
    <w:rsid w:val="00D5561A"/>
    <w:rsid w:val="00D5631B"/>
    <w:rsid w:val="00D5696C"/>
    <w:rsid w:val="00D569DA"/>
    <w:rsid w:val="00D56DB3"/>
    <w:rsid w:val="00D56E6B"/>
    <w:rsid w:val="00D572AC"/>
    <w:rsid w:val="00D575D5"/>
    <w:rsid w:val="00D57F26"/>
    <w:rsid w:val="00D60438"/>
    <w:rsid w:val="00D60E0D"/>
    <w:rsid w:val="00D613F3"/>
    <w:rsid w:val="00D61A40"/>
    <w:rsid w:val="00D61D6C"/>
    <w:rsid w:val="00D6268E"/>
    <w:rsid w:val="00D62A61"/>
    <w:rsid w:val="00D62F72"/>
    <w:rsid w:val="00D63077"/>
    <w:rsid w:val="00D63A1A"/>
    <w:rsid w:val="00D63EB9"/>
    <w:rsid w:val="00D63F91"/>
    <w:rsid w:val="00D6453B"/>
    <w:rsid w:val="00D646E4"/>
    <w:rsid w:val="00D6501E"/>
    <w:rsid w:val="00D65523"/>
    <w:rsid w:val="00D65676"/>
    <w:rsid w:val="00D6593B"/>
    <w:rsid w:val="00D65B10"/>
    <w:rsid w:val="00D65B2B"/>
    <w:rsid w:val="00D65C1C"/>
    <w:rsid w:val="00D65C86"/>
    <w:rsid w:val="00D660AC"/>
    <w:rsid w:val="00D66178"/>
    <w:rsid w:val="00D666E9"/>
    <w:rsid w:val="00D66B39"/>
    <w:rsid w:val="00D66D28"/>
    <w:rsid w:val="00D66F51"/>
    <w:rsid w:val="00D67051"/>
    <w:rsid w:val="00D6719C"/>
    <w:rsid w:val="00D6776D"/>
    <w:rsid w:val="00D704ED"/>
    <w:rsid w:val="00D709B8"/>
    <w:rsid w:val="00D70E63"/>
    <w:rsid w:val="00D71066"/>
    <w:rsid w:val="00D7122A"/>
    <w:rsid w:val="00D714DB"/>
    <w:rsid w:val="00D716F4"/>
    <w:rsid w:val="00D72310"/>
    <w:rsid w:val="00D72CB8"/>
    <w:rsid w:val="00D73159"/>
    <w:rsid w:val="00D73CCE"/>
    <w:rsid w:val="00D74278"/>
    <w:rsid w:val="00D74425"/>
    <w:rsid w:val="00D746AA"/>
    <w:rsid w:val="00D7480B"/>
    <w:rsid w:val="00D753B7"/>
    <w:rsid w:val="00D758D5"/>
    <w:rsid w:val="00D75AB5"/>
    <w:rsid w:val="00D75D88"/>
    <w:rsid w:val="00D75DB3"/>
    <w:rsid w:val="00D75E79"/>
    <w:rsid w:val="00D76BBA"/>
    <w:rsid w:val="00D76D6C"/>
    <w:rsid w:val="00D7720F"/>
    <w:rsid w:val="00D77275"/>
    <w:rsid w:val="00D77300"/>
    <w:rsid w:val="00D77308"/>
    <w:rsid w:val="00D777EF"/>
    <w:rsid w:val="00D779DE"/>
    <w:rsid w:val="00D77DC0"/>
    <w:rsid w:val="00D80002"/>
    <w:rsid w:val="00D8004F"/>
    <w:rsid w:val="00D80105"/>
    <w:rsid w:val="00D80138"/>
    <w:rsid w:val="00D80280"/>
    <w:rsid w:val="00D8072D"/>
    <w:rsid w:val="00D80BFB"/>
    <w:rsid w:val="00D80ED4"/>
    <w:rsid w:val="00D812BE"/>
    <w:rsid w:val="00D81CA2"/>
    <w:rsid w:val="00D81CCF"/>
    <w:rsid w:val="00D82AEA"/>
    <w:rsid w:val="00D837C7"/>
    <w:rsid w:val="00D83923"/>
    <w:rsid w:val="00D83E8F"/>
    <w:rsid w:val="00D83F4B"/>
    <w:rsid w:val="00D84303"/>
    <w:rsid w:val="00D8430A"/>
    <w:rsid w:val="00D846A0"/>
    <w:rsid w:val="00D84D2E"/>
    <w:rsid w:val="00D84DD9"/>
    <w:rsid w:val="00D85429"/>
    <w:rsid w:val="00D85445"/>
    <w:rsid w:val="00D8556B"/>
    <w:rsid w:val="00D8557D"/>
    <w:rsid w:val="00D869CC"/>
    <w:rsid w:val="00D876BC"/>
    <w:rsid w:val="00D90177"/>
    <w:rsid w:val="00D90643"/>
    <w:rsid w:val="00D909BA"/>
    <w:rsid w:val="00D90ACA"/>
    <w:rsid w:val="00D90AEB"/>
    <w:rsid w:val="00D90CCF"/>
    <w:rsid w:val="00D90E08"/>
    <w:rsid w:val="00D90F16"/>
    <w:rsid w:val="00D91009"/>
    <w:rsid w:val="00D91243"/>
    <w:rsid w:val="00D91313"/>
    <w:rsid w:val="00D918A5"/>
    <w:rsid w:val="00D91902"/>
    <w:rsid w:val="00D92034"/>
    <w:rsid w:val="00D921CA"/>
    <w:rsid w:val="00D922C1"/>
    <w:rsid w:val="00D92323"/>
    <w:rsid w:val="00D928FE"/>
    <w:rsid w:val="00D92A01"/>
    <w:rsid w:val="00D9340D"/>
    <w:rsid w:val="00D93C7D"/>
    <w:rsid w:val="00D93D75"/>
    <w:rsid w:val="00D9437B"/>
    <w:rsid w:val="00D94455"/>
    <w:rsid w:val="00D94674"/>
    <w:rsid w:val="00D94A3B"/>
    <w:rsid w:val="00D95060"/>
    <w:rsid w:val="00D95D95"/>
    <w:rsid w:val="00D95DE9"/>
    <w:rsid w:val="00D965F8"/>
    <w:rsid w:val="00D9687B"/>
    <w:rsid w:val="00D96880"/>
    <w:rsid w:val="00D96D83"/>
    <w:rsid w:val="00DA0B2E"/>
    <w:rsid w:val="00DA0CF5"/>
    <w:rsid w:val="00DA0E95"/>
    <w:rsid w:val="00DA194C"/>
    <w:rsid w:val="00DA1AAF"/>
    <w:rsid w:val="00DA2C62"/>
    <w:rsid w:val="00DA3029"/>
    <w:rsid w:val="00DA321E"/>
    <w:rsid w:val="00DA3727"/>
    <w:rsid w:val="00DA3F92"/>
    <w:rsid w:val="00DA4449"/>
    <w:rsid w:val="00DA4E1E"/>
    <w:rsid w:val="00DA4EA8"/>
    <w:rsid w:val="00DA4F3C"/>
    <w:rsid w:val="00DA505C"/>
    <w:rsid w:val="00DA51B9"/>
    <w:rsid w:val="00DA55E4"/>
    <w:rsid w:val="00DA5CA5"/>
    <w:rsid w:val="00DA6066"/>
    <w:rsid w:val="00DA610A"/>
    <w:rsid w:val="00DA6BD8"/>
    <w:rsid w:val="00DA7550"/>
    <w:rsid w:val="00DA7E13"/>
    <w:rsid w:val="00DB0111"/>
    <w:rsid w:val="00DB035D"/>
    <w:rsid w:val="00DB07AC"/>
    <w:rsid w:val="00DB0A25"/>
    <w:rsid w:val="00DB0D66"/>
    <w:rsid w:val="00DB0E6C"/>
    <w:rsid w:val="00DB0F77"/>
    <w:rsid w:val="00DB1058"/>
    <w:rsid w:val="00DB110D"/>
    <w:rsid w:val="00DB1D1C"/>
    <w:rsid w:val="00DB2316"/>
    <w:rsid w:val="00DB24EC"/>
    <w:rsid w:val="00DB2A05"/>
    <w:rsid w:val="00DB2C5A"/>
    <w:rsid w:val="00DB2C9A"/>
    <w:rsid w:val="00DB42DB"/>
    <w:rsid w:val="00DB43FD"/>
    <w:rsid w:val="00DB4C76"/>
    <w:rsid w:val="00DB4F57"/>
    <w:rsid w:val="00DB535F"/>
    <w:rsid w:val="00DB5492"/>
    <w:rsid w:val="00DB54A1"/>
    <w:rsid w:val="00DB54E4"/>
    <w:rsid w:val="00DB56A3"/>
    <w:rsid w:val="00DB599F"/>
    <w:rsid w:val="00DB5C22"/>
    <w:rsid w:val="00DB5C6A"/>
    <w:rsid w:val="00DB61A6"/>
    <w:rsid w:val="00DB6424"/>
    <w:rsid w:val="00DB68D8"/>
    <w:rsid w:val="00DB6E72"/>
    <w:rsid w:val="00DB71B5"/>
    <w:rsid w:val="00DB7909"/>
    <w:rsid w:val="00DB7D05"/>
    <w:rsid w:val="00DB7D71"/>
    <w:rsid w:val="00DB7E89"/>
    <w:rsid w:val="00DB7FDD"/>
    <w:rsid w:val="00DC0082"/>
    <w:rsid w:val="00DC0095"/>
    <w:rsid w:val="00DC03C0"/>
    <w:rsid w:val="00DC070B"/>
    <w:rsid w:val="00DC08FC"/>
    <w:rsid w:val="00DC0A4D"/>
    <w:rsid w:val="00DC0FD4"/>
    <w:rsid w:val="00DC1043"/>
    <w:rsid w:val="00DC1114"/>
    <w:rsid w:val="00DC28F1"/>
    <w:rsid w:val="00DC29DA"/>
    <w:rsid w:val="00DC2E7C"/>
    <w:rsid w:val="00DC2F1D"/>
    <w:rsid w:val="00DC311C"/>
    <w:rsid w:val="00DC3A29"/>
    <w:rsid w:val="00DC49AD"/>
    <w:rsid w:val="00DC514C"/>
    <w:rsid w:val="00DC5733"/>
    <w:rsid w:val="00DC578F"/>
    <w:rsid w:val="00DC58EB"/>
    <w:rsid w:val="00DC5FFB"/>
    <w:rsid w:val="00DC63C2"/>
    <w:rsid w:val="00DC6425"/>
    <w:rsid w:val="00DC6681"/>
    <w:rsid w:val="00DC66A2"/>
    <w:rsid w:val="00DC67FE"/>
    <w:rsid w:val="00DC6B5A"/>
    <w:rsid w:val="00DC6E27"/>
    <w:rsid w:val="00DC6F9B"/>
    <w:rsid w:val="00DC7E50"/>
    <w:rsid w:val="00DD0C2D"/>
    <w:rsid w:val="00DD0D7F"/>
    <w:rsid w:val="00DD0DAF"/>
    <w:rsid w:val="00DD147C"/>
    <w:rsid w:val="00DD1485"/>
    <w:rsid w:val="00DD159F"/>
    <w:rsid w:val="00DD2038"/>
    <w:rsid w:val="00DD2592"/>
    <w:rsid w:val="00DD2749"/>
    <w:rsid w:val="00DD2BA6"/>
    <w:rsid w:val="00DD37B5"/>
    <w:rsid w:val="00DD3992"/>
    <w:rsid w:val="00DD3FA3"/>
    <w:rsid w:val="00DD49DE"/>
    <w:rsid w:val="00DD4B19"/>
    <w:rsid w:val="00DD5286"/>
    <w:rsid w:val="00DD55AD"/>
    <w:rsid w:val="00DD5ADC"/>
    <w:rsid w:val="00DD5F0F"/>
    <w:rsid w:val="00DD6181"/>
    <w:rsid w:val="00DD6279"/>
    <w:rsid w:val="00DD64B1"/>
    <w:rsid w:val="00DD708F"/>
    <w:rsid w:val="00DD77D7"/>
    <w:rsid w:val="00DE01D0"/>
    <w:rsid w:val="00DE05CB"/>
    <w:rsid w:val="00DE0AFB"/>
    <w:rsid w:val="00DE0B23"/>
    <w:rsid w:val="00DE1C84"/>
    <w:rsid w:val="00DE1C8E"/>
    <w:rsid w:val="00DE28E0"/>
    <w:rsid w:val="00DE2951"/>
    <w:rsid w:val="00DE38ED"/>
    <w:rsid w:val="00DE4143"/>
    <w:rsid w:val="00DE44DF"/>
    <w:rsid w:val="00DE4F90"/>
    <w:rsid w:val="00DE58D2"/>
    <w:rsid w:val="00DE590E"/>
    <w:rsid w:val="00DE5CCE"/>
    <w:rsid w:val="00DE5D97"/>
    <w:rsid w:val="00DE6827"/>
    <w:rsid w:val="00DE6A2D"/>
    <w:rsid w:val="00DE6AC9"/>
    <w:rsid w:val="00DE6C1B"/>
    <w:rsid w:val="00DE7611"/>
    <w:rsid w:val="00DE7763"/>
    <w:rsid w:val="00DF05EF"/>
    <w:rsid w:val="00DF09B8"/>
    <w:rsid w:val="00DF0C0C"/>
    <w:rsid w:val="00DF0C2B"/>
    <w:rsid w:val="00DF1EE2"/>
    <w:rsid w:val="00DF208F"/>
    <w:rsid w:val="00DF22EB"/>
    <w:rsid w:val="00DF2545"/>
    <w:rsid w:val="00DF2F34"/>
    <w:rsid w:val="00DF314E"/>
    <w:rsid w:val="00DF3244"/>
    <w:rsid w:val="00DF364A"/>
    <w:rsid w:val="00DF3BF9"/>
    <w:rsid w:val="00DF3F6C"/>
    <w:rsid w:val="00DF4F47"/>
    <w:rsid w:val="00DF6120"/>
    <w:rsid w:val="00DF6544"/>
    <w:rsid w:val="00DF65E2"/>
    <w:rsid w:val="00DF6643"/>
    <w:rsid w:val="00DF6BF5"/>
    <w:rsid w:val="00DF6D4F"/>
    <w:rsid w:val="00DF6F92"/>
    <w:rsid w:val="00DF7220"/>
    <w:rsid w:val="00DF7563"/>
    <w:rsid w:val="00DF7809"/>
    <w:rsid w:val="00DF7B52"/>
    <w:rsid w:val="00DF7B62"/>
    <w:rsid w:val="00DF7D76"/>
    <w:rsid w:val="00E00B45"/>
    <w:rsid w:val="00E00BA5"/>
    <w:rsid w:val="00E00BE2"/>
    <w:rsid w:val="00E00ECD"/>
    <w:rsid w:val="00E01A97"/>
    <w:rsid w:val="00E021D5"/>
    <w:rsid w:val="00E02579"/>
    <w:rsid w:val="00E02956"/>
    <w:rsid w:val="00E02EDC"/>
    <w:rsid w:val="00E02FFC"/>
    <w:rsid w:val="00E037ED"/>
    <w:rsid w:val="00E03892"/>
    <w:rsid w:val="00E03A23"/>
    <w:rsid w:val="00E048E7"/>
    <w:rsid w:val="00E04959"/>
    <w:rsid w:val="00E04A5D"/>
    <w:rsid w:val="00E05240"/>
    <w:rsid w:val="00E052A2"/>
    <w:rsid w:val="00E059E0"/>
    <w:rsid w:val="00E05E69"/>
    <w:rsid w:val="00E06024"/>
    <w:rsid w:val="00E061DC"/>
    <w:rsid w:val="00E065E2"/>
    <w:rsid w:val="00E0668C"/>
    <w:rsid w:val="00E069CA"/>
    <w:rsid w:val="00E06CDC"/>
    <w:rsid w:val="00E06D22"/>
    <w:rsid w:val="00E06F0E"/>
    <w:rsid w:val="00E070F9"/>
    <w:rsid w:val="00E071CB"/>
    <w:rsid w:val="00E073E4"/>
    <w:rsid w:val="00E07970"/>
    <w:rsid w:val="00E07F74"/>
    <w:rsid w:val="00E10179"/>
    <w:rsid w:val="00E10639"/>
    <w:rsid w:val="00E10AC0"/>
    <w:rsid w:val="00E11438"/>
    <w:rsid w:val="00E11832"/>
    <w:rsid w:val="00E119CC"/>
    <w:rsid w:val="00E11A4A"/>
    <w:rsid w:val="00E12540"/>
    <w:rsid w:val="00E12789"/>
    <w:rsid w:val="00E12BBD"/>
    <w:rsid w:val="00E13280"/>
    <w:rsid w:val="00E13353"/>
    <w:rsid w:val="00E13DDD"/>
    <w:rsid w:val="00E13FBC"/>
    <w:rsid w:val="00E147E9"/>
    <w:rsid w:val="00E148A4"/>
    <w:rsid w:val="00E156A2"/>
    <w:rsid w:val="00E15EB7"/>
    <w:rsid w:val="00E16A12"/>
    <w:rsid w:val="00E16C7A"/>
    <w:rsid w:val="00E16D77"/>
    <w:rsid w:val="00E179E3"/>
    <w:rsid w:val="00E17E49"/>
    <w:rsid w:val="00E2023B"/>
    <w:rsid w:val="00E20ADD"/>
    <w:rsid w:val="00E20B42"/>
    <w:rsid w:val="00E20E32"/>
    <w:rsid w:val="00E20FDC"/>
    <w:rsid w:val="00E21788"/>
    <w:rsid w:val="00E21ED9"/>
    <w:rsid w:val="00E21FB0"/>
    <w:rsid w:val="00E225E3"/>
    <w:rsid w:val="00E2264E"/>
    <w:rsid w:val="00E229ED"/>
    <w:rsid w:val="00E23753"/>
    <w:rsid w:val="00E23C55"/>
    <w:rsid w:val="00E23DF7"/>
    <w:rsid w:val="00E23F73"/>
    <w:rsid w:val="00E23F7A"/>
    <w:rsid w:val="00E2409B"/>
    <w:rsid w:val="00E24314"/>
    <w:rsid w:val="00E24A35"/>
    <w:rsid w:val="00E24B5A"/>
    <w:rsid w:val="00E24D77"/>
    <w:rsid w:val="00E24E5E"/>
    <w:rsid w:val="00E24E88"/>
    <w:rsid w:val="00E2531D"/>
    <w:rsid w:val="00E2567F"/>
    <w:rsid w:val="00E2631F"/>
    <w:rsid w:val="00E263D4"/>
    <w:rsid w:val="00E264F0"/>
    <w:rsid w:val="00E26546"/>
    <w:rsid w:val="00E27258"/>
    <w:rsid w:val="00E2731E"/>
    <w:rsid w:val="00E27ACB"/>
    <w:rsid w:val="00E27C08"/>
    <w:rsid w:val="00E27F3D"/>
    <w:rsid w:val="00E27F4C"/>
    <w:rsid w:val="00E302D4"/>
    <w:rsid w:val="00E30502"/>
    <w:rsid w:val="00E3094A"/>
    <w:rsid w:val="00E30C57"/>
    <w:rsid w:val="00E30ED7"/>
    <w:rsid w:val="00E30F74"/>
    <w:rsid w:val="00E312FA"/>
    <w:rsid w:val="00E31843"/>
    <w:rsid w:val="00E31AE8"/>
    <w:rsid w:val="00E322B1"/>
    <w:rsid w:val="00E32A19"/>
    <w:rsid w:val="00E33258"/>
    <w:rsid w:val="00E33364"/>
    <w:rsid w:val="00E338F1"/>
    <w:rsid w:val="00E34393"/>
    <w:rsid w:val="00E345F5"/>
    <w:rsid w:val="00E347FA"/>
    <w:rsid w:val="00E34ABA"/>
    <w:rsid w:val="00E34C41"/>
    <w:rsid w:val="00E34F53"/>
    <w:rsid w:val="00E353E4"/>
    <w:rsid w:val="00E358B9"/>
    <w:rsid w:val="00E359A5"/>
    <w:rsid w:val="00E35FE0"/>
    <w:rsid w:val="00E360E1"/>
    <w:rsid w:val="00E366F3"/>
    <w:rsid w:val="00E36E2F"/>
    <w:rsid w:val="00E3719A"/>
    <w:rsid w:val="00E37BC8"/>
    <w:rsid w:val="00E402F6"/>
    <w:rsid w:val="00E40D77"/>
    <w:rsid w:val="00E41950"/>
    <w:rsid w:val="00E41E12"/>
    <w:rsid w:val="00E41E5A"/>
    <w:rsid w:val="00E422B4"/>
    <w:rsid w:val="00E426D1"/>
    <w:rsid w:val="00E42A02"/>
    <w:rsid w:val="00E42C5A"/>
    <w:rsid w:val="00E42F56"/>
    <w:rsid w:val="00E43257"/>
    <w:rsid w:val="00E438B8"/>
    <w:rsid w:val="00E439D1"/>
    <w:rsid w:val="00E43A2A"/>
    <w:rsid w:val="00E43CEE"/>
    <w:rsid w:val="00E4425A"/>
    <w:rsid w:val="00E45134"/>
    <w:rsid w:val="00E45157"/>
    <w:rsid w:val="00E4671A"/>
    <w:rsid w:val="00E46737"/>
    <w:rsid w:val="00E46D3B"/>
    <w:rsid w:val="00E475C3"/>
    <w:rsid w:val="00E47711"/>
    <w:rsid w:val="00E4790A"/>
    <w:rsid w:val="00E47F58"/>
    <w:rsid w:val="00E500EE"/>
    <w:rsid w:val="00E501CA"/>
    <w:rsid w:val="00E5038D"/>
    <w:rsid w:val="00E503E1"/>
    <w:rsid w:val="00E5068B"/>
    <w:rsid w:val="00E5080B"/>
    <w:rsid w:val="00E508E9"/>
    <w:rsid w:val="00E510A2"/>
    <w:rsid w:val="00E511E8"/>
    <w:rsid w:val="00E51557"/>
    <w:rsid w:val="00E51ABA"/>
    <w:rsid w:val="00E52A7A"/>
    <w:rsid w:val="00E52C67"/>
    <w:rsid w:val="00E53659"/>
    <w:rsid w:val="00E53A76"/>
    <w:rsid w:val="00E543D9"/>
    <w:rsid w:val="00E54F19"/>
    <w:rsid w:val="00E5619C"/>
    <w:rsid w:val="00E565F8"/>
    <w:rsid w:val="00E5674B"/>
    <w:rsid w:val="00E567F7"/>
    <w:rsid w:val="00E56987"/>
    <w:rsid w:val="00E56D15"/>
    <w:rsid w:val="00E56DC6"/>
    <w:rsid w:val="00E57287"/>
    <w:rsid w:val="00E57702"/>
    <w:rsid w:val="00E600AA"/>
    <w:rsid w:val="00E60F0F"/>
    <w:rsid w:val="00E60F59"/>
    <w:rsid w:val="00E6157A"/>
    <w:rsid w:val="00E61830"/>
    <w:rsid w:val="00E6269F"/>
    <w:rsid w:val="00E62DC9"/>
    <w:rsid w:val="00E63236"/>
    <w:rsid w:val="00E63509"/>
    <w:rsid w:val="00E63630"/>
    <w:rsid w:val="00E637D9"/>
    <w:rsid w:val="00E64152"/>
    <w:rsid w:val="00E64946"/>
    <w:rsid w:val="00E65699"/>
    <w:rsid w:val="00E6570A"/>
    <w:rsid w:val="00E659E6"/>
    <w:rsid w:val="00E65A38"/>
    <w:rsid w:val="00E65D9A"/>
    <w:rsid w:val="00E65FB8"/>
    <w:rsid w:val="00E664E6"/>
    <w:rsid w:val="00E66691"/>
    <w:rsid w:val="00E667AE"/>
    <w:rsid w:val="00E669DB"/>
    <w:rsid w:val="00E66CD5"/>
    <w:rsid w:val="00E6712C"/>
    <w:rsid w:val="00E678FB"/>
    <w:rsid w:val="00E67F37"/>
    <w:rsid w:val="00E70150"/>
    <w:rsid w:val="00E701C9"/>
    <w:rsid w:val="00E708F1"/>
    <w:rsid w:val="00E70DA3"/>
    <w:rsid w:val="00E71AAE"/>
    <w:rsid w:val="00E71E2B"/>
    <w:rsid w:val="00E723D1"/>
    <w:rsid w:val="00E72922"/>
    <w:rsid w:val="00E72A33"/>
    <w:rsid w:val="00E7306A"/>
    <w:rsid w:val="00E7321B"/>
    <w:rsid w:val="00E7360B"/>
    <w:rsid w:val="00E736A3"/>
    <w:rsid w:val="00E73E15"/>
    <w:rsid w:val="00E73E5C"/>
    <w:rsid w:val="00E7408B"/>
    <w:rsid w:val="00E74D48"/>
    <w:rsid w:val="00E75123"/>
    <w:rsid w:val="00E751EF"/>
    <w:rsid w:val="00E75576"/>
    <w:rsid w:val="00E7560A"/>
    <w:rsid w:val="00E764F9"/>
    <w:rsid w:val="00E76621"/>
    <w:rsid w:val="00E77169"/>
    <w:rsid w:val="00E771A9"/>
    <w:rsid w:val="00E776A2"/>
    <w:rsid w:val="00E77E1F"/>
    <w:rsid w:val="00E80588"/>
    <w:rsid w:val="00E81FD9"/>
    <w:rsid w:val="00E82573"/>
    <w:rsid w:val="00E82779"/>
    <w:rsid w:val="00E82E71"/>
    <w:rsid w:val="00E82F3E"/>
    <w:rsid w:val="00E83049"/>
    <w:rsid w:val="00E8355A"/>
    <w:rsid w:val="00E84120"/>
    <w:rsid w:val="00E84EB0"/>
    <w:rsid w:val="00E84EBD"/>
    <w:rsid w:val="00E8522A"/>
    <w:rsid w:val="00E85474"/>
    <w:rsid w:val="00E855E3"/>
    <w:rsid w:val="00E85B55"/>
    <w:rsid w:val="00E86408"/>
    <w:rsid w:val="00E86CB8"/>
    <w:rsid w:val="00E86D70"/>
    <w:rsid w:val="00E86D8C"/>
    <w:rsid w:val="00E87107"/>
    <w:rsid w:val="00E8731B"/>
    <w:rsid w:val="00E87459"/>
    <w:rsid w:val="00E87BAB"/>
    <w:rsid w:val="00E87F24"/>
    <w:rsid w:val="00E87FAA"/>
    <w:rsid w:val="00E9061F"/>
    <w:rsid w:val="00E91046"/>
    <w:rsid w:val="00E91180"/>
    <w:rsid w:val="00E91333"/>
    <w:rsid w:val="00E91364"/>
    <w:rsid w:val="00E91594"/>
    <w:rsid w:val="00E91DCB"/>
    <w:rsid w:val="00E928AE"/>
    <w:rsid w:val="00E929ED"/>
    <w:rsid w:val="00E9372B"/>
    <w:rsid w:val="00E9381C"/>
    <w:rsid w:val="00E93A1F"/>
    <w:rsid w:val="00E93AAA"/>
    <w:rsid w:val="00E93B5D"/>
    <w:rsid w:val="00E93DA7"/>
    <w:rsid w:val="00E943FE"/>
    <w:rsid w:val="00E94AF9"/>
    <w:rsid w:val="00E94D53"/>
    <w:rsid w:val="00E95249"/>
    <w:rsid w:val="00E952EC"/>
    <w:rsid w:val="00E958DB"/>
    <w:rsid w:val="00E959A8"/>
    <w:rsid w:val="00E959C3"/>
    <w:rsid w:val="00E95ABF"/>
    <w:rsid w:val="00E9638B"/>
    <w:rsid w:val="00E96672"/>
    <w:rsid w:val="00E966F3"/>
    <w:rsid w:val="00E96734"/>
    <w:rsid w:val="00E9735F"/>
    <w:rsid w:val="00E97432"/>
    <w:rsid w:val="00E9751A"/>
    <w:rsid w:val="00E979BC"/>
    <w:rsid w:val="00E97F7F"/>
    <w:rsid w:val="00EA04DD"/>
    <w:rsid w:val="00EA09A8"/>
    <w:rsid w:val="00EA09B3"/>
    <w:rsid w:val="00EA0A27"/>
    <w:rsid w:val="00EA0AC0"/>
    <w:rsid w:val="00EA1278"/>
    <w:rsid w:val="00EA1638"/>
    <w:rsid w:val="00EA1855"/>
    <w:rsid w:val="00EA1DBA"/>
    <w:rsid w:val="00EA2035"/>
    <w:rsid w:val="00EA21A0"/>
    <w:rsid w:val="00EA21F7"/>
    <w:rsid w:val="00EA2546"/>
    <w:rsid w:val="00EA277C"/>
    <w:rsid w:val="00EA2793"/>
    <w:rsid w:val="00EA28AE"/>
    <w:rsid w:val="00EA29FC"/>
    <w:rsid w:val="00EA2BBD"/>
    <w:rsid w:val="00EA31A2"/>
    <w:rsid w:val="00EA3582"/>
    <w:rsid w:val="00EA3808"/>
    <w:rsid w:val="00EA3E30"/>
    <w:rsid w:val="00EA3E78"/>
    <w:rsid w:val="00EA3FB6"/>
    <w:rsid w:val="00EA410F"/>
    <w:rsid w:val="00EA4A30"/>
    <w:rsid w:val="00EA4BF0"/>
    <w:rsid w:val="00EA4BFB"/>
    <w:rsid w:val="00EA4DAE"/>
    <w:rsid w:val="00EA5456"/>
    <w:rsid w:val="00EA54CA"/>
    <w:rsid w:val="00EA5C28"/>
    <w:rsid w:val="00EA5E36"/>
    <w:rsid w:val="00EA6964"/>
    <w:rsid w:val="00EA6A28"/>
    <w:rsid w:val="00EA6DE7"/>
    <w:rsid w:val="00EA7494"/>
    <w:rsid w:val="00EA7E26"/>
    <w:rsid w:val="00EA7E83"/>
    <w:rsid w:val="00EB0102"/>
    <w:rsid w:val="00EB07F7"/>
    <w:rsid w:val="00EB09A8"/>
    <w:rsid w:val="00EB0DE5"/>
    <w:rsid w:val="00EB0E43"/>
    <w:rsid w:val="00EB121E"/>
    <w:rsid w:val="00EB124A"/>
    <w:rsid w:val="00EB20F5"/>
    <w:rsid w:val="00EB2281"/>
    <w:rsid w:val="00EB2BBB"/>
    <w:rsid w:val="00EB2D44"/>
    <w:rsid w:val="00EB2F17"/>
    <w:rsid w:val="00EB2FCC"/>
    <w:rsid w:val="00EB305D"/>
    <w:rsid w:val="00EB325F"/>
    <w:rsid w:val="00EB38BE"/>
    <w:rsid w:val="00EB3C26"/>
    <w:rsid w:val="00EB3E10"/>
    <w:rsid w:val="00EB41CD"/>
    <w:rsid w:val="00EB44B5"/>
    <w:rsid w:val="00EB4744"/>
    <w:rsid w:val="00EB580B"/>
    <w:rsid w:val="00EB5D03"/>
    <w:rsid w:val="00EB6467"/>
    <w:rsid w:val="00EB649C"/>
    <w:rsid w:val="00EB6B44"/>
    <w:rsid w:val="00EB726D"/>
    <w:rsid w:val="00EB74BD"/>
    <w:rsid w:val="00EB75DE"/>
    <w:rsid w:val="00EB77AA"/>
    <w:rsid w:val="00EB797B"/>
    <w:rsid w:val="00EB7AC4"/>
    <w:rsid w:val="00EB7ADF"/>
    <w:rsid w:val="00EC0CB9"/>
    <w:rsid w:val="00EC0D26"/>
    <w:rsid w:val="00EC0D4B"/>
    <w:rsid w:val="00EC0FE9"/>
    <w:rsid w:val="00EC19D4"/>
    <w:rsid w:val="00EC1D02"/>
    <w:rsid w:val="00EC1E40"/>
    <w:rsid w:val="00EC2340"/>
    <w:rsid w:val="00EC2658"/>
    <w:rsid w:val="00EC29CA"/>
    <w:rsid w:val="00EC2B36"/>
    <w:rsid w:val="00EC2B7D"/>
    <w:rsid w:val="00EC2DA4"/>
    <w:rsid w:val="00EC3137"/>
    <w:rsid w:val="00EC3425"/>
    <w:rsid w:val="00EC3A0E"/>
    <w:rsid w:val="00EC48D6"/>
    <w:rsid w:val="00EC5746"/>
    <w:rsid w:val="00EC58DE"/>
    <w:rsid w:val="00EC5BDE"/>
    <w:rsid w:val="00EC5E12"/>
    <w:rsid w:val="00EC602F"/>
    <w:rsid w:val="00EC611D"/>
    <w:rsid w:val="00EC615F"/>
    <w:rsid w:val="00EC6A11"/>
    <w:rsid w:val="00EC6FE7"/>
    <w:rsid w:val="00EC7F9E"/>
    <w:rsid w:val="00ED053B"/>
    <w:rsid w:val="00ED15B0"/>
    <w:rsid w:val="00ED173F"/>
    <w:rsid w:val="00ED2033"/>
    <w:rsid w:val="00ED24EA"/>
    <w:rsid w:val="00ED29EB"/>
    <w:rsid w:val="00ED3017"/>
    <w:rsid w:val="00ED3271"/>
    <w:rsid w:val="00ED33A2"/>
    <w:rsid w:val="00ED3419"/>
    <w:rsid w:val="00ED366A"/>
    <w:rsid w:val="00ED3A11"/>
    <w:rsid w:val="00ED3BB5"/>
    <w:rsid w:val="00ED3D41"/>
    <w:rsid w:val="00ED3D72"/>
    <w:rsid w:val="00ED3E90"/>
    <w:rsid w:val="00ED4350"/>
    <w:rsid w:val="00ED436C"/>
    <w:rsid w:val="00ED487C"/>
    <w:rsid w:val="00ED4949"/>
    <w:rsid w:val="00ED4C14"/>
    <w:rsid w:val="00ED4C65"/>
    <w:rsid w:val="00ED5E75"/>
    <w:rsid w:val="00ED5FA7"/>
    <w:rsid w:val="00ED63DA"/>
    <w:rsid w:val="00ED64E1"/>
    <w:rsid w:val="00ED6827"/>
    <w:rsid w:val="00ED69B6"/>
    <w:rsid w:val="00ED6E0A"/>
    <w:rsid w:val="00ED7506"/>
    <w:rsid w:val="00ED793E"/>
    <w:rsid w:val="00ED7CBE"/>
    <w:rsid w:val="00EE055D"/>
    <w:rsid w:val="00EE068A"/>
    <w:rsid w:val="00EE0822"/>
    <w:rsid w:val="00EE0A54"/>
    <w:rsid w:val="00EE0ACF"/>
    <w:rsid w:val="00EE1502"/>
    <w:rsid w:val="00EE1547"/>
    <w:rsid w:val="00EE2675"/>
    <w:rsid w:val="00EE2782"/>
    <w:rsid w:val="00EE28BF"/>
    <w:rsid w:val="00EE2A0F"/>
    <w:rsid w:val="00EE2BEC"/>
    <w:rsid w:val="00EE2F5C"/>
    <w:rsid w:val="00EE3422"/>
    <w:rsid w:val="00EE3707"/>
    <w:rsid w:val="00EE3CEF"/>
    <w:rsid w:val="00EE3E4D"/>
    <w:rsid w:val="00EE41C9"/>
    <w:rsid w:val="00EE455C"/>
    <w:rsid w:val="00EE4899"/>
    <w:rsid w:val="00EE4B16"/>
    <w:rsid w:val="00EE4E15"/>
    <w:rsid w:val="00EE4ED4"/>
    <w:rsid w:val="00EE5168"/>
    <w:rsid w:val="00EE599F"/>
    <w:rsid w:val="00EE5E16"/>
    <w:rsid w:val="00EE5FB9"/>
    <w:rsid w:val="00EE6129"/>
    <w:rsid w:val="00EE6335"/>
    <w:rsid w:val="00EE6352"/>
    <w:rsid w:val="00EE66B8"/>
    <w:rsid w:val="00EE6A8A"/>
    <w:rsid w:val="00EE7961"/>
    <w:rsid w:val="00EE7991"/>
    <w:rsid w:val="00EE7E9E"/>
    <w:rsid w:val="00EE7EA9"/>
    <w:rsid w:val="00EE7F0B"/>
    <w:rsid w:val="00EF0391"/>
    <w:rsid w:val="00EF0C4F"/>
    <w:rsid w:val="00EF0E79"/>
    <w:rsid w:val="00EF1339"/>
    <w:rsid w:val="00EF147F"/>
    <w:rsid w:val="00EF1750"/>
    <w:rsid w:val="00EF1781"/>
    <w:rsid w:val="00EF182A"/>
    <w:rsid w:val="00EF1DCC"/>
    <w:rsid w:val="00EF1F27"/>
    <w:rsid w:val="00EF25AE"/>
    <w:rsid w:val="00EF334E"/>
    <w:rsid w:val="00EF33A3"/>
    <w:rsid w:val="00EF3A7E"/>
    <w:rsid w:val="00EF3CE5"/>
    <w:rsid w:val="00EF407E"/>
    <w:rsid w:val="00EF4146"/>
    <w:rsid w:val="00EF451E"/>
    <w:rsid w:val="00EF4E62"/>
    <w:rsid w:val="00EF4F41"/>
    <w:rsid w:val="00EF55ED"/>
    <w:rsid w:val="00EF5742"/>
    <w:rsid w:val="00EF594B"/>
    <w:rsid w:val="00EF5FBA"/>
    <w:rsid w:val="00EF6BC9"/>
    <w:rsid w:val="00EF6CF2"/>
    <w:rsid w:val="00EF7204"/>
    <w:rsid w:val="00EF78E7"/>
    <w:rsid w:val="00EF7D0F"/>
    <w:rsid w:val="00F000BC"/>
    <w:rsid w:val="00F004ED"/>
    <w:rsid w:val="00F008A2"/>
    <w:rsid w:val="00F00FDF"/>
    <w:rsid w:val="00F010A9"/>
    <w:rsid w:val="00F010E4"/>
    <w:rsid w:val="00F01126"/>
    <w:rsid w:val="00F0138D"/>
    <w:rsid w:val="00F014BD"/>
    <w:rsid w:val="00F017CC"/>
    <w:rsid w:val="00F01D25"/>
    <w:rsid w:val="00F01DF4"/>
    <w:rsid w:val="00F0235F"/>
    <w:rsid w:val="00F02C40"/>
    <w:rsid w:val="00F02CD6"/>
    <w:rsid w:val="00F03BF1"/>
    <w:rsid w:val="00F04135"/>
    <w:rsid w:val="00F04852"/>
    <w:rsid w:val="00F0493D"/>
    <w:rsid w:val="00F04952"/>
    <w:rsid w:val="00F05C64"/>
    <w:rsid w:val="00F05D97"/>
    <w:rsid w:val="00F0601C"/>
    <w:rsid w:val="00F06313"/>
    <w:rsid w:val="00F067F0"/>
    <w:rsid w:val="00F06C3D"/>
    <w:rsid w:val="00F06DE8"/>
    <w:rsid w:val="00F06F8C"/>
    <w:rsid w:val="00F07850"/>
    <w:rsid w:val="00F07939"/>
    <w:rsid w:val="00F07B18"/>
    <w:rsid w:val="00F1016F"/>
    <w:rsid w:val="00F103CC"/>
    <w:rsid w:val="00F10560"/>
    <w:rsid w:val="00F105B8"/>
    <w:rsid w:val="00F10625"/>
    <w:rsid w:val="00F10992"/>
    <w:rsid w:val="00F10CF1"/>
    <w:rsid w:val="00F10DE9"/>
    <w:rsid w:val="00F110F9"/>
    <w:rsid w:val="00F11102"/>
    <w:rsid w:val="00F11502"/>
    <w:rsid w:val="00F11711"/>
    <w:rsid w:val="00F12001"/>
    <w:rsid w:val="00F1251F"/>
    <w:rsid w:val="00F13B47"/>
    <w:rsid w:val="00F14E0F"/>
    <w:rsid w:val="00F15567"/>
    <w:rsid w:val="00F158D0"/>
    <w:rsid w:val="00F159AA"/>
    <w:rsid w:val="00F15A0F"/>
    <w:rsid w:val="00F15CDF"/>
    <w:rsid w:val="00F165E7"/>
    <w:rsid w:val="00F1678C"/>
    <w:rsid w:val="00F168F6"/>
    <w:rsid w:val="00F169EA"/>
    <w:rsid w:val="00F173F1"/>
    <w:rsid w:val="00F1764B"/>
    <w:rsid w:val="00F176AC"/>
    <w:rsid w:val="00F1776B"/>
    <w:rsid w:val="00F17BBD"/>
    <w:rsid w:val="00F17CC6"/>
    <w:rsid w:val="00F17D4C"/>
    <w:rsid w:val="00F20EFB"/>
    <w:rsid w:val="00F21830"/>
    <w:rsid w:val="00F21BB8"/>
    <w:rsid w:val="00F234FE"/>
    <w:rsid w:val="00F23740"/>
    <w:rsid w:val="00F2386C"/>
    <w:rsid w:val="00F23A0B"/>
    <w:rsid w:val="00F2442A"/>
    <w:rsid w:val="00F24930"/>
    <w:rsid w:val="00F2553E"/>
    <w:rsid w:val="00F25CB3"/>
    <w:rsid w:val="00F25D23"/>
    <w:rsid w:val="00F260DC"/>
    <w:rsid w:val="00F261B5"/>
    <w:rsid w:val="00F263D5"/>
    <w:rsid w:val="00F26C12"/>
    <w:rsid w:val="00F26FCB"/>
    <w:rsid w:val="00F27C54"/>
    <w:rsid w:val="00F27C64"/>
    <w:rsid w:val="00F27DEE"/>
    <w:rsid w:val="00F30329"/>
    <w:rsid w:val="00F3040D"/>
    <w:rsid w:val="00F308A7"/>
    <w:rsid w:val="00F3097C"/>
    <w:rsid w:val="00F30984"/>
    <w:rsid w:val="00F30E06"/>
    <w:rsid w:val="00F30F50"/>
    <w:rsid w:val="00F3199D"/>
    <w:rsid w:val="00F31D2A"/>
    <w:rsid w:val="00F322E8"/>
    <w:rsid w:val="00F326B1"/>
    <w:rsid w:val="00F32E72"/>
    <w:rsid w:val="00F32EFA"/>
    <w:rsid w:val="00F33251"/>
    <w:rsid w:val="00F335BC"/>
    <w:rsid w:val="00F33609"/>
    <w:rsid w:val="00F33FAC"/>
    <w:rsid w:val="00F340BA"/>
    <w:rsid w:val="00F3419C"/>
    <w:rsid w:val="00F345E4"/>
    <w:rsid w:val="00F34794"/>
    <w:rsid w:val="00F3481C"/>
    <w:rsid w:val="00F34AF8"/>
    <w:rsid w:val="00F34B56"/>
    <w:rsid w:val="00F34D2F"/>
    <w:rsid w:val="00F34E2A"/>
    <w:rsid w:val="00F356AC"/>
    <w:rsid w:val="00F35E16"/>
    <w:rsid w:val="00F3627D"/>
    <w:rsid w:val="00F36406"/>
    <w:rsid w:val="00F371D8"/>
    <w:rsid w:val="00F37C4C"/>
    <w:rsid w:val="00F37EEB"/>
    <w:rsid w:val="00F4014C"/>
    <w:rsid w:val="00F4099C"/>
    <w:rsid w:val="00F41075"/>
    <w:rsid w:val="00F41523"/>
    <w:rsid w:val="00F4169E"/>
    <w:rsid w:val="00F418E0"/>
    <w:rsid w:val="00F4200C"/>
    <w:rsid w:val="00F42500"/>
    <w:rsid w:val="00F426B8"/>
    <w:rsid w:val="00F429BA"/>
    <w:rsid w:val="00F42D85"/>
    <w:rsid w:val="00F42DBA"/>
    <w:rsid w:val="00F42EDD"/>
    <w:rsid w:val="00F42F4D"/>
    <w:rsid w:val="00F43118"/>
    <w:rsid w:val="00F43B3F"/>
    <w:rsid w:val="00F43FC5"/>
    <w:rsid w:val="00F4430B"/>
    <w:rsid w:val="00F44320"/>
    <w:rsid w:val="00F44951"/>
    <w:rsid w:val="00F45564"/>
    <w:rsid w:val="00F456AC"/>
    <w:rsid w:val="00F457D5"/>
    <w:rsid w:val="00F45975"/>
    <w:rsid w:val="00F45B13"/>
    <w:rsid w:val="00F46197"/>
    <w:rsid w:val="00F46AAB"/>
    <w:rsid w:val="00F46ECE"/>
    <w:rsid w:val="00F47273"/>
    <w:rsid w:val="00F475D7"/>
    <w:rsid w:val="00F477B0"/>
    <w:rsid w:val="00F478A7"/>
    <w:rsid w:val="00F47ECE"/>
    <w:rsid w:val="00F50070"/>
    <w:rsid w:val="00F50077"/>
    <w:rsid w:val="00F504C0"/>
    <w:rsid w:val="00F50738"/>
    <w:rsid w:val="00F50F60"/>
    <w:rsid w:val="00F50FBF"/>
    <w:rsid w:val="00F50FE3"/>
    <w:rsid w:val="00F512A1"/>
    <w:rsid w:val="00F517B8"/>
    <w:rsid w:val="00F519E5"/>
    <w:rsid w:val="00F51DD7"/>
    <w:rsid w:val="00F52030"/>
    <w:rsid w:val="00F522BB"/>
    <w:rsid w:val="00F525A9"/>
    <w:rsid w:val="00F5261E"/>
    <w:rsid w:val="00F5266E"/>
    <w:rsid w:val="00F52730"/>
    <w:rsid w:val="00F527DA"/>
    <w:rsid w:val="00F528C4"/>
    <w:rsid w:val="00F52D2F"/>
    <w:rsid w:val="00F5415E"/>
    <w:rsid w:val="00F54288"/>
    <w:rsid w:val="00F5432D"/>
    <w:rsid w:val="00F5448C"/>
    <w:rsid w:val="00F549AD"/>
    <w:rsid w:val="00F54DCB"/>
    <w:rsid w:val="00F556BF"/>
    <w:rsid w:val="00F56126"/>
    <w:rsid w:val="00F56922"/>
    <w:rsid w:val="00F571F9"/>
    <w:rsid w:val="00F57244"/>
    <w:rsid w:val="00F572C8"/>
    <w:rsid w:val="00F60368"/>
    <w:rsid w:val="00F60921"/>
    <w:rsid w:val="00F615EA"/>
    <w:rsid w:val="00F618A5"/>
    <w:rsid w:val="00F61BDB"/>
    <w:rsid w:val="00F61FA0"/>
    <w:rsid w:val="00F62353"/>
    <w:rsid w:val="00F6294F"/>
    <w:rsid w:val="00F62E1C"/>
    <w:rsid w:val="00F62E28"/>
    <w:rsid w:val="00F62F76"/>
    <w:rsid w:val="00F63294"/>
    <w:rsid w:val="00F635FB"/>
    <w:rsid w:val="00F63A5A"/>
    <w:rsid w:val="00F63FDE"/>
    <w:rsid w:val="00F64833"/>
    <w:rsid w:val="00F6527B"/>
    <w:rsid w:val="00F652F6"/>
    <w:rsid w:val="00F65DAE"/>
    <w:rsid w:val="00F65E4F"/>
    <w:rsid w:val="00F65F91"/>
    <w:rsid w:val="00F65FB7"/>
    <w:rsid w:val="00F66360"/>
    <w:rsid w:val="00F66789"/>
    <w:rsid w:val="00F66B3A"/>
    <w:rsid w:val="00F66C4E"/>
    <w:rsid w:val="00F677F2"/>
    <w:rsid w:val="00F7005F"/>
    <w:rsid w:val="00F700F6"/>
    <w:rsid w:val="00F705D6"/>
    <w:rsid w:val="00F70CDA"/>
    <w:rsid w:val="00F70D5C"/>
    <w:rsid w:val="00F7101D"/>
    <w:rsid w:val="00F71629"/>
    <w:rsid w:val="00F71BEA"/>
    <w:rsid w:val="00F7261A"/>
    <w:rsid w:val="00F726FD"/>
    <w:rsid w:val="00F7282C"/>
    <w:rsid w:val="00F72E88"/>
    <w:rsid w:val="00F73401"/>
    <w:rsid w:val="00F73E34"/>
    <w:rsid w:val="00F745F1"/>
    <w:rsid w:val="00F74B2D"/>
    <w:rsid w:val="00F75315"/>
    <w:rsid w:val="00F75385"/>
    <w:rsid w:val="00F75732"/>
    <w:rsid w:val="00F75BC0"/>
    <w:rsid w:val="00F75CA4"/>
    <w:rsid w:val="00F76109"/>
    <w:rsid w:val="00F762B0"/>
    <w:rsid w:val="00F769B8"/>
    <w:rsid w:val="00F76FFF"/>
    <w:rsid w:val="00F77E78"/>
    <w:rsid w:val="00F77F3A"/>
    <w:rsid w:val="00F80C50"/>
    <w:rsid w:val="00F80D33"/>
    <w:rsid w:val="00F80F40"/>
    <w:rsid w:val="00F81117"/>
    <w:rsid w:val="00F812B7"/>
    <w:rsid w:val="00F8137C"/>
    <w:rsid w:val="00F81727"/>
    <w:rsid w:val="00F81E3B"/>
    <w:rsid w:val="00F81F65"/>
    <w:rsid w:val="00F825F1"/>
    <w:rsid w:val="00F82938"/>
    <w:rsid w:val="00F82BF4"/>
    <w:rsid w:val="00F82D2D"/>
    <w:rsid w:val="00F82F4E"/>
    <w:rsid w:val="00F82F98"/>
    <w:rsid w:val="00F8351D"/>
    <w:rsid w:val="00F83777"/>
    <w:rsid w:val="00F83A20"/>
    <w:rsid w:val="00F83B1D"/>
    <w:rsid w:val="00F83F96"/>
    <w:rsid w:val="00F846A2"/>
    <w:rsid w:val="00F849C7"/>
    <w:rsid w:val="00F849DD"/>
    <w:rsid w:val="00F84ADE"/>
    <w:rsid w:val="00F84AEB"/>
    <w:rsid w:val="00F85751"/>
    <w:rsid w:val="00F859A8"/>
    <w:rsid w:val="00F85B6C"/>
    <w:rsid w:val="00F85C36"/>
    <w:rsid w:val="00F861BE"/>
    <w:rsid w:val="00F86A99"/>
    <w:rsid w:val="00F8722B"/>
    <w:rsid w:val="00F8794E"/>
    <w:rsid w:val="00F901C3"/>
    <w:rsid w:val="00F90722"/>
    <w:rsid w:val="00F90754"/>
    <w:rsid w:val="00F90C59"/>
    <w:rsid w:val="00F90DFC"/>
    <w:rsid w:val="00F90E20"/>
    <w:rsid w:val="00F90F6B"/>
    <w:rsid w:val="00F910C5"/>
    <w:rsid w:val="00F912CF"/>
    <w:rsid w:val="00F91847"/>
    <w:rsid w:val="00F918D8"/>
    <w:rsid w:val="00F91AD2"/>
    <w:rsid w:val="00F9214A"/>
    <w:rsid w:val="00F92833"/>
    <w:rsid w:val="00F92971"/>
    <w:rsid w:val="00F932DC"/>
    <w:rsid w:val="00F93403"/>
    <w:rsid w:val="00F938DA"/>
    <w:rsid w:val="00F939D5"/>
    <w:rsid w:val="00F93C37"/>
    <w:rsid w:val="00F93DBE"/>
    <w:rsid w:val="00F93DDE"/>
    <w:rsid w:val="00F942EE"/>
    <w:rsid w:val="00F94646"/>
    <w:rsid w:val="00F94712"/>
    <w:rsid w:val="00F9478D"/>
    <w:rsid w:val="00F9487B"/>
    <w:rsid w:val="00F9499C"/>
    <w:rsid w:val="00F949AF"/>
    <w:rsid w:val="00F9514E"/>
    <w:rsid w:val="00F9575A"/>
    <w:rsid w:val="00F95811"/>
    <w:rsid w:val="00F95D14"/>
    <w:rsid w:val="00F95DF9"/>
    <w:rsid w:val="00F95FB2"/>
    <w:rsid w:val="00F964E1"/>
    <w:rsid w:val="00F96632"/>
    <w:rsid w:val="00F967FA"/>
    <w:rsid w:val="00F9750C"/>
    <w:rsid w:val="00F97DA6"/>
    <w:rsid w:val="00FA0138"/>
    <w:rsid w:val="00FA0314"/>
    <w:rsid w:val="00FA0369"/>
    <w:rsid w:val="00FA057A"/>
    <w:rsid w:val="00FA07A3"/>
    <w:rsid w:val="00FA07BB"/>
    <w:rsid w:val="00FA141C"/>
    <w:rsid w:val="00FA1893"/>
    <w:rsid w:val="00FA1ACD"/>
    <w:rsid w:val="00FA1D56"/>
    <w:rsid w:val="00FA1E4C"/>
    <w:rsid w:val="00FA20B2"/>
    <w:rsid w:val="00FA2560"/>
    <w:rsid w:val="00FA2A0D"/>
    <w:rsid w:val="00FA31AC"/>
    <w:rsid w:val="00FA3373"/>
    <w:rsid w:val="00FA377F"/>
    <w:rsid w:val="00FA39A8"/>
    <w:rsid w:val="00FA46B5"/>
    <w:rsid w:val="00FA47B0"/>
    <w:rsid w:val="00FA4A7E"/>
    <w:rsid w:val="00FA4D36"/>
    <w:rsid w:val="00FA5A25"/>
    <w:rsid w:val="00FA5B29"/>
    <w:rsid w:val="00FA5B59"/>
    <w:rsid w:val="00FA5C14"/>
    <w:rsid w:val="00FA5C2B"/>
    <w:rsid w:val="00FA5C80"/>
    <w:rsid w:val="00FA61B3"/>
    <w:rsid w:val="00FA6549"/>
    <w:rsid w:val="00FA6AB5"/>
    <w:rsid w:val="00FA6C5A"/>
    <w:rsid w:val="00FA73A9"/>
    <w:rsid w:val="00FA75DA"/>
    <w:rsid w:val="00FA7C91"/>
    <w:rsid w:val="00FB0068"/>
    <w:rsid w:val="00FB09EC"/>
    <w:rsid w:val="00FB09F3"/>
    <w:rsid w:val="00FB0AD2"/>
    <w:rsid w:val="00FB0AFE"/>
    <w:rsid w:val="00FB117E"/>
    <w:rsid w:val="00FB1BF1"/>
    <w:rsid w:val="00FB2072"/>
    <w:rsid w:val="00FB2320"/>
    <w:rsid w:val="00FB2776"/>
    <w:rsid w:val="00FB2A20"/>
    <w:rsid w:val="00FB2E52"/>
    <w:rsid w:val="00FB3238"/>
    <w:rsid w:val="00FB3424"/>
    <w:rsid w:val="00FB38C9"/>
    <w:rsid w:val="00FB3945"/>
    <w:rsid w:val="00FB3ACC"/>
    <w:rsid w:val="00FB3BD8"/>
    <w:rsid w:val="00FB3FBB"/>
    <w:rsid w:val="00FB41AD"/>
    <w:rsid w:val="00FB41EF"/>
    <w:rsid w:val="00FB41F6"/>
    <w:rsid w:val="00FB4408"/>
    <w:rsid w:val="00FB4FDB"/>
    <w:rsid w:val="00FB54AB"/>
    <w:rsid w:val="00FB5642"/>
    <w:rsid w:val="00FB57AC"/>
    <w:rsid w:val="00FB5C79"/>
    <w:rsid w:val="00FB60D5"/>
    <w:rsid w:val="00FB6625"/>
    <w:rsid w:val="00FB6C65"/>
    <w:rsid w:val="00FB6CB4"/>
    <w:rsid w:val="00FB7197"/>
    <w:rsid w:val="00FB7991"/>
    <w:rsid w:val="00FB7BEB"/>
    <w:rsid w:val="00FC05E6"/>
    <w:rsid w:val="00FC1B82"/>
    <w:rsid w:val="00FC1F07"/>
    <w:rsid w:val="00FC2011"/>
    <w:rsid w:val="00FC2070"/>
    <w:rsid w:val="00FC2785"/>
    <w:rsid w:val="00FC2B51"/>
    <w:rsid w:val="00FC3044"/>
    <w:rsid w:val="00FC3230"/>
    <w:rsid w:val="00FC3344"/>
    <w:rsid w:val="00FC3716"/>
    <w:rsid w:val="00FC383D"/>
    <w:rsid w:val="00FC39CF"/>
    <w:rsid w:val="00FC3E74"/>
    <w:rsid w:val="00FC3F71"/>
    <w:rsid w:val="00FC4383"/>
    <w:rsid w:val="00FC4549"/>
    <w:rsid w:val="00FC4C14"/>
    <w:rsid w:val="00FC4C18"/>
    <w:rsid w:val="00FC580B"/>
    <w:rsid w:val="00FC5F60"/>
    <w:rsid w:val="00FC671A"/>
    <w:rsid w:val="00FC68A4"/>
    <w:rsid w:val="00FC7106"/>
    <w:rsid w:val="00FC7454"/>
    <w:rsid w:val="00FC75AC"/>
    <w:rsid w:val="00FC776F"/>
    <w:rsid w:val="00FC7C61"/>
    <w:rsid w:val="00FC7D13"/>
    <w:rsid w:val="00FC7F5D"/>
    <w:rsid w:val="00FD0A1B"/>
    <w:rsid w:val="00FD0CCB"/>
    <w:rsid w:val="00FD1297"/>
    <w:rsid w:val="00FD1840"/>
    <w:rsid w:val="00FD1D06"/>
    <w:rsid w:val="00FD1D71"/>
    <w:rsid w:val="00FD1E4A"/>
    <w:rsid w:val="00FD1F62"/>
    <w:rsid w:val="00FD2165"/>
    <w:rsid w:val="00FD2658"/>
    <w:rsid w:val="00FD2A03"/>
    <w:rsid w:val="00FD2D55"/>
    <w:rsid w:val="00FD37B6"/>
    <w:rsid w:val="00FD3B85"/>
    <w:rsid w:val="00FD3CAC"/>
    <w:rsid w:val="00FD3CBA"/>
    <w:rsid w:val="00FD4A63"/>
    <w:rsid w:val="00FD5AFE"/>
    <w:rsid w:val="00FD6151"/>
    <w:rsid w:val="00FD624F"/>
    <w:rsid w:val="00FD627B"/>
    <w:rsid w:val="00FD665E"/>
    <w:rsid w:val="00FD6963"/>
    <w:rsid w:val="00FD6AEA"/>
    <w:rsid w:val="00FD74D1"/>
    <w:rsid w:val="00FD76B8"/>
    <w:rsid w:val="00FD7CBA"/>
    <w:rsid w:val="00FD7CE8"/>
    <w:rsid w:val="00FD7D61"/>
    <w:rsid w:val="00FD7EEB"/>
    <w:rsid w:val="00FE00D8"/>
    <w:rsid w:val="00FE023A"/>
    <w:rsid w:val="00FE0D9E"/>
    <w:rsid w:val="00FE0E03"/>
    <w:rsid w:val="00FE1082"/>
    <w:rsid w:val="00FE1510"/>
    <w:rsid w:val="00FE151E"/>
    <w:rsid w:val="00FE1AB7"/>
    <w:rsid w:val="00FE1ACA"/>
    <w:rsid w:val="00FE1C0D"/>
    <w:rsid w:val="00FE1D81"/>
    <w:rsid w:val="00FE2038"/>
    <w:rsid w:val="00FE227B"/>
    <w:rsid w:val="00FE241B"/>
    <w:rsid w:val="00FE2484"/>
    <w:rsid w:val="00FE248D"/>
    <w:rsid w:val="00FE24AB"/>
    <w:rsid w:val="00FE2E89"/>
    <w:rsid w:val="00FE30D6"/>
    <w:rsid w:val="00FE31D1"/>
    <w:rsid w:val="00FE383A"/>
    <w:rsid w:val="00FE3ACD"/>
    <w:rsid w:val="00FE420A"/>
    <w:rsid w:val="00FE47C4"/>
    <w:rsid w:val="00FE4862"/>
    <w:rsid w:val="00FE4C70"/>
    <w:rsid w:val="00FE4F32"/>
    <w:rsid w:val="00FE508F"/>
    <w:rsid w:val="00FE51E8"/>
    <w:rsid w:val="00FE54E6"/>
    <w:rsid w:val="00FE5D80"/>
    <w:rsid w:val="00FE68AC"/>
    <w:rsid w:val="00FE6985"/>
    <w:rsid w:val="00FE69ED"/>
    <w:rsid w:val="00FE6B3E"/>
    <w:rsid w:val="00FE7B31"/>
    <w:rsid w:val="00FF011F"/>
    <w:rsid w:val="00FF0130"/>
    <w:rsid w:val="00FF0220"/>
    <w:rsid w:val="00FF04B6"/>
    <w:rsid w:val="00FF04FC"/>
    <w:rsid w:val="00FF0DAE"/>
    <w:rsid w:val="00FF0F78"/>
    <w:rsid w:val="00FF0FAD"/>
    <w:rsid w:val="00FF1089"/>
    <w:rsid w:val="00FF1ADD"/>
    <w:rsid w:val="00FF1D74"/>
    <w:rsid w:val="00FF2666"/>
    <w:rsid w:val="00FF2BA0"/>
    <w:rsid w:val="00FF2BF1"/>
    <w:rsid w:val="00FF2E92"/>
    <w:rsid w:val="00FF2FC3"/>
    <w:rsid w:val="00FF372C"/>
    <w:rsid w:val="00FF37CF"/>
    <w:rsid w:val="00FF38F4"/>
    <w:rsid w:val="00FF398C"/>
    <w:rsid w:val="00FF3ACC"/>
    <w:rsid w:val="00FF3ADB"/>
    <w:rsid w:val="00FF4164"/>
    <w:rsid w:val="00FF455B"/>
    <w:rsid w:val="00FF4666"/>
    <w:rsid w:val="00FF4975"/>
    <w:rsid w:val="00FF4A32"/>
    <w:rsid w:val="00FF4BFF"/>
    <w:rsid w:val="00FF5041"/>
    <w:rsid w:val="00FF50A9"/>
    <w:rsid w:val="00FF5110"/>
    <w:rsid w:val="00FF517E"/>
    <w:rsid w:val="00FF54F7"/>
    <w:rsid w:val="00FF569B"/>
    <w:rsid w:val="00FF56D8"/>
    <w:rsid w:val="00FF5798"/>
    <w:rsid w:val="00FF5AAF"/>
    <w:rsid w:val="00FF5B24"/>
    <w:rsid w:val="00FF5BFC"/>
    <w:rsid w:val="00FF5F5D"/>
    <w:rsid w:val="00FF61D8"/>
    <w:rsid w:val="00FF65A7"/>
    <w:rsid w:val="00FF7079"/>
    <w:rsid w:val="00FF7590"/>
    <w:rsid w:val="00FF7653"/>
    <w:rsid w:val="00FF7F68"/>
    <w:rsid w:val="0105B346"/>
    <w:rsid w:val="019617A3"/>
    <w:rsid w:val="0199FC0D"/>
    <w:rsid w:val="01A470B1"/>
    <w:rsid w:val="021BF800"/>
    <w:rsid w:val="022BC909"/>
    <w:rsid w:val="02A42CF7"/>
    <w:rsid w:val="02CE74A9"/>
    <w:rsid w:val="02F85B76"/>
    <w:rsid w:val="0362CB6A"/>
    <w:rsid w:val="037FB5A5"/>
    <w:rsid w:val="03B6F048"/>
    <w:rsid w:val="040CF500"/>
    <w:rsid w:val="047817F0"/>
    <w:rsid w:val="04B8A1E3"/>
    <w:rsid w:val="04EADBD6"/>
    <w:rsid w:val="04FA2907"/>
    <w:rsid w:val="0541518A"/>
    <w:rsid w:val="056F69B5"/>
    <w:rsid w:val="059A7FE2"/>
    <w:rsid w:val="05D2AA9C"/>
    <w:rsid w:val="06214597"/>
    <w:rsid w:val="0623AAFE"/>
    <w:rsid w:val="066706CF"/>
    <w:rsid w:val="06916908"/>
    <w:rsid w:val="06E5EEE0"/>
    <w:rsid w:val="071D0AF2"/>
    <w:rsid w:val="072FE4AE"/>
    <w:rsid w:val="07993DCC"/>
    <w:rsid w:val="07B58055"/>
    <w:rsid w:val="07B9355C"/>
    <w:rsid w:val="07B936D5"/>
    <w:rsid w:val="07FCFED4"/>
    <w:rsid w:val="089F0897"/>
    <w:rsid w:val="08B0C7A8"/>
    <w:rsid w:val="090CE45E"/>
    <w:rsid w:val="094CC7FC"/>
    <w:rsid w:val="09B3BA8D"/>
    <w:rsid w:val="09E1E6FF"/>
    <w:rsid w:val="09EB87E4"/>
    <w:rsid w:val="0A7C28C5"/>
    <w:rsid w:val="0A7CB9CA"/>
    <w:rsid w:val="0A9922F2"/>
    <w:rsid w:val="0ABB7E16"/>
    <w:rsid w:val="0ACD83BC"/>
    <w:rsid w:val="0B4E6FA0"/>
    <w:rsid w:val="0B826D02"/>
    <w:rsid w:val="0BA080A2"/>
    <w:rsid w:val="0BA2E0C4"/>
    <w:rsid w:val="0BDF3A48"/>
    <w:rsid w:val="0BEEC81F"/>
    <w:rsid w:val="0C0B75EA"/>
    <w:rsid w:val="0C4D3600"/>
    <w:rsid w:val="0C69D80B"/>
    <w:rsid w:val="0C8329D5"/>
    <w:rsid w:val="0CA1FC24"/>
    <w:rsid w:val="0CCD82EE"/>
    <w:rsid w:val="0CD9AE41"/>
    <w:rsid w:val="0CE7830C"/>
    <w:rsid w:val="0CEC9F6F"/>
    <w:rsid w:val="0D3C5103"/>
    <w:rsid w:val="0D463A05"/>
    <w:rsid w:val="0D9FE8CF"/>
    <w:rsid w:val="0E06AC79"/>
    <w:rsid w:val="0E382293"/>
    <w:rsid w:val="0E59CDFB"/>
    <w:rsid w:val="0E5BE5AF"/>
    <w:rsid w:val="0E856DB1"/>
    <w:rsid w:val="0EEAFD91"/>
    <w:rsid w:val="0F2F2C3E"/>
    <w:rsid w:val="0F74EB6F"/>
    <w:rsid w:val="0FCD491E"/>
    <w:rsid w:val="1038CA6F"/>
    <w:rsid w:val="1046AB47"/>
    <w:rsid w:val="10563908"/>
    <w:rsid w:val="107CCA9F"/>
    <w:rsid w:val="10C62452"/>
    <w:rsid w:val="10E89292"/>
    <w:rsid w:val="10FDB064"/>
    <w:rsid w:val="111C4DAF"/>
    <w:rsid w:val="11BE167A"/>
    <w:rsid w:val="1237729A"/>
    <w:rsid w:val="12B01C41"/>
    <w:rsid w:val="12B2F9B1"/>
    <w:rsid w:val="12DDA21D"/>
    <w:rsid w:val="12E26F36"/>
    <w:rsid w:val="12E9BD45"/>
    <w:rsid w:val="1317DC0E"/>
    <w:rsid w:val="132EA940"/>
    <w:rsid w:val="1378B684"/>
    <w:rsid w:val="13FB1376"/>
    <w:rsid w:val="143EEE7D"/>
    <w:rsid w:val="1449885B"/>
    <w:rsid w:val="1455E7AA"/>
    <w:rsid w:val="14E17629"/>
    <w:rsid w:val="14E6EB4A"/>
    <w:rsid w:val="14FB13D1"/>
    <w:rsid w:val="1561CDA3"/>
    <w:rsid w:val="1579746E"/>
    <w:rsid w:val="15A0FAEE"/>
    <w:rsid w:val="15E558BC"/>
    <w:rsid w:val="1618E6CD"/>
    <w:rsid w:val="161E0643"/>
    <w:rsid w:val="162EB28D"/>
    <w:rsid w:val="16313484"/>
    <w:rsid w:val="164F50D8"/>
    <w:rsid w:val="164FBB68"/>
    <w:rsid w:val="165B6035"/>
    <w:rsid w:val="1662FB85"/>
    <w:rsid w:val="168AADC8"/>
    <w:rsid w:val="16D50975"/>
    <w:rsid w:val="17AC635E"/>
    <w:rsid w:val="17D4F26B"/>
    <w:rsid w:val="17DCBADF"/>
    <w:rsid w:val="17E0C93D"/>
    <w:rsid w:val="1815DBD9"/>
    <w:rsid w:val="183A872E"/>
    <w:rsid w:val="18420F12"/>
    <w:rsid w:val="18B5D025"/>
    <w:rsid w:val="18C1F147"/>
    <w:rsid w:val="18C69134"/>
    <w:rsid w:val="190CD671"/>
    <w:rsid w:val="192DEB59"/>
    <w:rsid w:val="196F0A23"/>
    <w:rsid w:val="19830C09"/>
    <w:rsid w:val="1988C6D1"/>
    <w:rsid w:val="19A91497"/>
    <w:rsid w:val="19DF0F41"/>
    <w:rsid w:val="19EEB527"/>
    <w:rsid w:val="19FBEC74"/>
    <w:rsid w:val="1A092B92"/>
    <w:rsid w:val="1A43ABAD"/>
    <w:rsid w:val="1A8BE1A3"/>
    <w:rsid w:val="1AA40C5F"/>
    <w:rsid w:val="1B0EE8E7"/>
    <w:rsid w:val="1B4E99A1"/>
    <w:rsid w:val="1BB6F2E8"/>
    <w:rsid w:val="1BDD4B3C"/>
    <w:rsid w:val="1C1645FD"/>
    <w:rsid w:val="1C7C9F94"/>
    <w:rsid w:val="1CBC7943"/>
    <w:rsid w:val="1D109D95"/>
    <w:rsid w:val="1D2514D0"/>
    <w:rsid w:val="1D315C58"/>
    <w:rsid w:val="1D908814"/>
    <w:rsid w:val="1DB85B92"/>
    <w:rsid w:val="1DBB71D7"/>
    <w:rsid w:val="1E018F4D"/>
    <w:rsid w:val="1E193838"/>
    <w:rsid w:val="1E2B507F"/>
    <w:rsid w:val="1E6655B1"/>
    <w:rsid w:val="1F48B48F"/>
    <w:rsid w:val="1F57974B"/>
    <w:rsid w:val="1F5938E3"/>
    <w:rsid w:val="1FA7CE03"/>
    <w:rsid w:val="1FC0F23E"/>
    <w:rsid w:val="1FE0E3DF"/>
    <w:rsid w:val="1FF0B8A6"/>
    <w:rsid w:val="202B301C"/>
    <w:rsid w:val="20303057"/>
    <w:rsid w:val="20E1B9C8"/>
    <w:rsid w:val="214435DC"/>
    <w:rsid w:val="214BE1D7"/>
    <w:rsid w:val="2160AD8D"/>
    <w:rsid w:val="2161BB84"/>
    <w:rsid w:val="2184543F"/>
    <w:rsid w:val="21D2F124"/>
    <w:rsid w:val="22272AAC"/>
    <w:rsid w:val="225212DF"/>
    <w:rsid w:val="229BA3A4"/>
    <w:rsid w:val="22B7DCFF"/>
    <w:rsid w:val="22E66C06"/>
    <w:rsid w:val="2373DDAF"/>
    <w:rsid w:val="23845D12"/>
    <w:rsid w:val="23BAAFBA"/>
    <w:rsid w:val="23EFE50E"/>
    <w:rsid w:val="2408D754"/>
    <w:rsid w:val="2432CA4E"/>
    <w:rsid w:val="24523236"/>
    <w:rsid w:val="24865470"/>
    <w:rsid w:val="249FC0B2"/>
    <w:rsid w:val="24A2E75A"/>
    <w:rsid w:val="24D34FD8"/>
    <w:rsid w:val="24DFDB7D"/>
    <w:rsid w:val="25279313"/>
    <w:rsid w:val="256EC189"/>
    <w:rsid w:val="2577170A"/>
    <w:rsid w:val="25AAB243"/>
    <w:rsid w:val="25F825AE"/>
    <w:rsid w:val="2641F0E1"/>
    <w:rsid w:val="26E80611"/>
    <w:rsid w:val="270F73ED"/>
    <w:rsid w:val="2751C1A7"/>
    <w:rsid w:val="275D618B"/>
    <w:rsid w:val="27A401F6"/>
    <w:rsid w:val="27BA18CE"/>
    <w:rsid w:val="27DB0B6D"/>
    <w:rsid w:val="28004188"/>
    <w:rsid w:val="2829E92D"/>
    <w:rsid w:val="289A3B4D"/>
    <w:rsid w:val="28BECE1E"/>
    <w:rsid w:val="28CB4398"/>
    <w:rsid w:val="28DA4B2F"/>
    <w:rsid w:val="28F931EC"/>
    <w:rsid w:val="2919A49D"/>
    <w:rsid w:val="29342EAD"/>
    <w:rsid w:val="29431339"/>
    <w:rsid w:val="29465E1C"/>
    <w:rsid w:val="2954F17A"/>
    <w:rsid w:val="29690A28"/>
    <w:rsid w:val="296B1279"/>
    <w:rsid w:val="29C0A4BA"/>
    <w:rsid w:val="2A346FCF"/>
    <w:rsid w:val="2A7E8785"/>
    <w:rsid w:val="2ADB3E11"/>
    <w:rsid w:val="2AE50A83"/>
    <w:rsid w:val="2BDE3932"/>
    <w:rsid w:val="2BDEA844"/>
    <w:rsid w:val="2BF767D8"/>
    <w:rsid w:val="2C1EF25A"/>
    <w:rsid w:val="2C3ACE57"/>
    <w:rsid w:val="2C41262D"/>
    <w:rsid w:val="2C973CEE"/>
    <w:rsid w:val="2CA551AD"/>
    <w:rsid w:val="2CB2B715"/>
    <w:rsid w:val="2CB514F5"/>
    <w:rsid w:val="2CD93059"/>
    <w:rsid w:val="2CF7AE04"/>
    <w:rsid w:val="2D57359D"/>
    <w:rsid w:val="2D79D36E"/>
    <w:rsid w:val="2D7BEF09"/>
    <w:rsid w:val="2DBCBBF4"/>
    <w:rsid w:val="2DE07CCE"/>
    <w:rsid w:val="2DF85464"/>
    <w:rsid w:val="2E05A4B0"/>
    <w:rsid w:val="2E2E9601"/>
    <w:rsid w:val="2EB79DED"/>
    <w:rsid w:val="2F3316B7"/>
    <w:rsid w:val="2F78877D"/>
    <w:rsid w:val="2F87A5FF"/>
    <w:rsid w:val="2FB2D281"/>
    <w:rsid w:val="304E6B70"/>
    <w:rsid w:val="305338DA"/>
    <w:rsid w:val="30599B7A"/>
    <w:rsid w:val="30755EC0"/>
    <w:rsid w:val="3090748E"/>
    <w:rsid w:val="30A375C7"/>
    <w:rsid w:val="30A67C22"/>
    <w:rsid w:val="30AA9183"/>
    <w:rsid w:val="30BEC780"/>
    <w:rsid w:val="30EF8872"/>
    <w:rsid w:val="30FA1E32"/>
    <w:rsid w:val="3114778C"/>
    <w:rsid w:val="311FF611"/>
    <w:rsid w:val="312880F3"/>
    <w:rsid w:val="3165A0D1"/>
    <w:rsid w:val="317BE5DA"/>
    <w:rsid w:val="3187003A"/>
    <w:rsid w:val="31BF47E6"/>
    <w:rsid w:val="31CEF175"/>
    <w:rsid w:val="32151651"/>
    <w:rsid w:val="3234B633"/>
    <w:rsid w:val="32885F68"/>
    <w:rsid w:val="32AE006D"/>
    <w:rsid w:val="32B6075C"/>
    <w:rsid w:val="330BF865"/>
    <w:rsid w:val="332E80B8"/>
    <w:rsid w:val="3332216C"/>
    <w:rsid w:val="33967787"/>
    <w:rsid w:val="33E4504F"/>
    <w:rsid w:val="341D006B"/>
    <w:rsid w:val="3448D5A0"/>
    <w:rsid w:val="344D137C"/>
    <w:rsid w:val="3482851C"/>
    <w:rsid w:val="34A00E11"/>
    <w:rsid w:val="34BFE64A"/>
    <w:rsid w:val="34F10196"/>
    <w:rsid w:val="351B71BB"/>
    <w:rsid w:val="351F4004"/>
    <w:rsid w:val="359A7DE3"/>
    <w:rsid w:val="35C3257D"/>
    <w:rsid w:val="360ACB8F"/>
    <w:rsid w:val="367084C3"/>
    <w:rsid w:val="36985347"/>
    <w:rsid w:val="36C67434"/>
    <w:rsid w:val="3720B5B4"/>
    <w:rsid w:val="37580839"/>
    <w:rsid w:val="37843F94"/>
    <w:rsid w:val="37A374C2"/>
    <w:rsid w:val="37BF1DEE"/>
    <w:rsid w:val="37C18D67"/>
    <w:rsid w:val="37CD8CA7"/>
    <w:rsid w:val="37F96CCC"/>
    <w:rsid w:val="382E3457"/>
    <w:rsid w:val="38A697FD"/>
    <w:rsid w:val="38DA818E"/>
    <w:rsid w:val="391AF79B"/>
    <w:rsid w:val="39A7D1C9"/>
    <w:rsid w:val="39B37E6C"/>
    <w:rsid w:val="39B5EE7A"/>
    <w:rsid w:val="3A11EF7B"/>
    <w:rsid w:val="3A5D6C53"/>
    <w:rsid w:val="3A60806A"/>
    <w:rsid w:val="3AD635C3"/>
    <w:rsid w:val="3B77990B"/>
    <w:rsid w:val="3BAF3DBD"/>
    <w:rsid w:val="3BB4DC34"/>
    <w:rsid w:val="3BEDDBA2"/>
    <w:rsid w:val="3C03CE17"/>
    <w:rsid w:val="3C4F1DFA"/>
    <w:rsid w:val="3C69B409"/>
    <w:rsid w:val="3D0B9C27"/>
    <w:rsid w:val="3D2E57E0"/>
    <w:rsid w:val="3D4ED41F"/>
    <w:rsid w:val="3DE7BA2C"/>
    <w:rsid w:val="3DF08BC0"/>
    <w:rsid w:val="3E68F0A7"/>
    <w:rsid w:val="3E99BA5F"/>
    <w:rsid w:val="3EC62E28"/>
    <w:rsid w:val="3ECF01F9"/>
    <w:rsid w:val="3ED270E7"/>
    <w:rsid w:val="3F43EDB0"/>
    <w:rsid w:val="3F48EB0A"/>
    <w:rsid w:val="3F8684C0"/>
    <w:rsid w:val="3F9AC5BD"/>
    <w:rsid w:val="3F9AFB05"/>
    <w:rsid w:val="3FA551AD"/>
    <w:rsid w:val="3FE3EC81"/>
    <w:rsid w:val="3FFE8AEA"/>
    <w:rsid w:val="409C94A3"/>
    <w:rsid w:val="40B24E71"/>
    <w:rsid w:val="40EA0310"/>
    <w:rsid w:val="41225521"/>
    <w:rsid w:val="4142CBBE"/>
    <w:rsid w:val="414BF8FA"/>
    <w:rsid w:val="41CE9BD7"/>
    <w:rsid w:val="426BE438"/>
    <w:rsid w:val="427B8E72"/>
    <w:rsid w:val="428609CF"/>
    <w:rsid w:val="4287EF3A"/>
    <w:rsid w:val="429C0676"/>
    <w:rsid w:val="42A0AF4E"/>
    <w:rsid w:val="42C19481"/>
    <w:rsid w:val="42C91079"/>
    <w:rsid w:val="43205316"/>
    <w:rsid w:val="4330C750"/>
    <w:rsid w:val="436BF0E6"/>
    <w:rsid w:val="43EC07E9"/>
    <w:rsid w:val="444902C7"/>
    <w:rsid w:val="448C54E0"/>
    <w:rsid w:val="44A55884"/>
    <w:rsid w:val="44ABF5F3"/>
    <w:rsid w:val="45033440"/>
    <w:rsid w:val="450B21C6"/>
    <w:rsid w:val="4525453C"/>
    <w:rsid w:val="454C6CFA"/>
    <w:rsid w:val="4558EEFD"/>
    <w:rsid w:val="45A00F0C"/>
    <w:rsid w:val="45A36909"/>
    <w:rsid w:val="45D54D58"/>
    <w:rsid w:val="45E085C3"/>
    <w:rsid w:val="45E26AC6"/>
    <w:rsid w:val="4658295A"/>
    <w:rsid w:val="466B695E"/>
    <w:rsid w:val="46B03A0C"/>
    <w:rsid w:val="46E0A086"/>
    <w:rsid w:val="473520D5"/>
    <w:rsid w:val="479E08B2"/>
    <w:rsid w:val="47CD552D"/>
    <w:rsid w:val="47F07472"/>
    <w:rsid w:val="480BF2C9"/>
    <w:rsid w:val="480ECE33"/>
    <w:rsid w:val="484321C3"/>
    <w:rsid w:val="486652D3"/>
    <w:rsid w:val="48855998"/>
    <w:rsid w:val="489F316D"/>
    <w:rsid w:val="48A06F66"/>
    <w:rsid w:val="48A4208E"/>
    <w:rsid w:val="48A7FEAA"/>
    <w:rsid w:val="48C42969"/>
    <w:rsid w:val="48D0BF60"/>
    <w:rsid w:val="48D8CE68"/>
    <w:rsid w:val="491D7790"/>
    <w:rsid w:val="4965102D"/>
    <w:rsid w:val="497D442B"/>
    <w:rsid w:val="499B7468"/>
    <w:rsid w:val="49D52D39"/>
    <w:rsid w:val="49DB80E9"/>
    <w:rsid w:val="4A19416F"/>
    <w:rsid w:val="4A25CE09"/>
    <w:rsid w:val="4A4146CC"/>
    <w:rsid w:val="4A42A01B"/>
    <w:rsid w:val="4A58FC5C"/>
    <w:rsid w:val="4A5D4D28"/>
    <w:rsid w:val="4AC03958"/>
    <w:rsid w:val="4AFF991A"/>
    <w:rsid w:val="4B0FDD49"/>
    <w:rsid w:val="4B788E0D"/>
    <w:rsid w:val="4BE3F8C2"/>
    <w:rsid w:val="4BF75721"/>
    <w:rsid w:val="4C01D954"/>
    <w:rsid w:val="4CAA5331"/>
    <w:rsid w:val="4CF909D3"/>
    <w:rsid w:val="4D235F60"/>
    <w:rsid w:val="4D2E2E0C"/>
    <w:rsid w:val="4D875050"/>
    <w:rsid w:val="4DA920E1"/>
    <w:rsid w:val="4DB546D7"/>
    <w:rsid w:val="4DD1E820"/>
    <w:rsid w:val="4E1EDBC8"/>
    <w:rsid w:val="4E236E54"/>
    <w:rsid w:val="4E60CEFC"/>
    <w:rsid w:val="4E740C98"/>
    <w:rsid w:val="4E7CEA6D"/>
    <w:rsid w:val="4EA3D093"/>
    <w:rsid w:val="4EB37681"/>
    <w:rsid w:val="4ED8A189"/>
    <w:rsid w:val="4F075926"/>
    <w:rsid w:val="4F43A638"/>
    <w:rsid w:val="4F52B600"/>
    <w:rsid w:val="4FAC5ED2"/>
    <w:rsid w:val="50072AFC"/>
    <w:rsid w:val="50296125"/>
    <w:rsid w:val="50428004"/>
    <w:rsid w:val="5048F9C2"/>
    <w:rsid w:val="5060B9C9"/>
    <w:rsid w:val="50A3694F"/>
    <w:rsid w:val="50D7246C"/>
    <w:rsid w:val="511D4A4B"/>
    <w:rsid w:val="51A3FC5E"/>
    <w:rsid w:val="51D64414"/>
    <w:rsid w:val="51FEAAE5"/>
    <w:rsid w:val="5227EE6B"/>
    <w:rsid w:val="522B273A"/>
    <w:rsid w:val="5281B619"/>
    <w:rsid w:val="52B8454C"/>
    <w:rsid w:val="52C95003"/>
    <w:rsid w:val="52D44E48"/>
    <w:rsid w:val="52EB0836"/>
    <w:rsid w:val="52F60AAC"/>
    <w:rsid w:val="531A9D9F"/>
    <w:rsid w:val="5349DF77"/>
    <w:rsid w:val="534A2BC7"/>
    <w:rsid w:val="535B74A3"/>
    <w:rsid w:val="53ECB4AA"/>
    <w:rsid w:val="53F58368"/>
    <w:rsid w:val="543B90DA"/>
    <w:rsid w:val="544093A0"/>
    <w:rsid w:val="544A14BD"/>
    <w:rsid w:val="546D893B"/>
    <w:rsid w:val="54701640"/>
    <w:rsid w:val="54836D3F"/>
    <w:rsid w:val="54C8642E"/>
    <w:rsid w:val="54CA8DD2"/>
    <w:rsid w:val="5517C274"/>
    <w:rsid w:val="5540993C"/>
    <w:rsid w:val="559DD41F"/>
    <w:rsid w:val="55C05D88"/>
    <w:rsid w:val="55CC98AA"/>
    <w:rsid w:val="55D05396"/>
    <w:rsid w:val="5678642C"/>
    <w:rsid w:val="568AD707"/>
    <w:rsid w:val="56BD15F1"/>
    <w:rsid w:val="56DE98D8"/>
    <w:rsid w:val="56EEB9E5"/>
    <w:rsid w:val="5746E3E9"/>
    <w:rsid w:val="5766D678"/>
    <w:rsid w:val="578BDAD8"/>
    <w:rsid w:val="5798B1D2"/>
    <w:rsid w:val="57AACF49"/>
    <w:rsid w:val="57B411CC"/>
    <w:rsid w:val="57CC6B98"/>
    <w:rsid w:val="57E7511C"/>
    <w:rsid w:val="57EB089A"/>
    <w:rsid w:val="57F22418"/>
    <w:rsid w:val="582DD442"/>
    <w:rsid w:val="5851B6CF"/>
    <w:rsid w:val="5857268B"/>
    <w:rsid w:val="587BD2E9"/>
    <w:rsid w:val="58813BFA"/>
    <w:rsid w:val="58F38EC2"/>
    <w:rsid w:val="591B0F77"/>
    <w:rsid w:val="596398CC"/>
    <w:rsid w:val="59A8C8F1"/>
    <w:rsid w:val="59B46F83"/>
    <w:rsid w:val="59E0CC40"/>
    <w:rsid w:val="5A3334DE"/>
    <w:rsid w:val="5A3C1E9A"/>
    <w:rsid w:val="5A8E9839"/>
    <w:rsid w:val="5A9C74A4"/>
    <w:rsid w:val="5AA92062"/>
    <w:rsid w:val="5ABD0375"/>
    <w:rsid w:val="5ADB842D"/>
    <w:rsid w:val="5B008519"/>
    <w:rsid w:val="5B1AB7D0"/>
    <w:rsid w:val="5B734E55"/>
    <w:rsid w:val="5BB5F64B"/>
    <w:rsid w:val="5BBC8210"/>
    <w:rsid w:val="5BF3914D"/>
    <w:rsid w:val="5C316BD9"/>
    <w:rsid w:val="5C3B748C"/>
    <w:rsid w:val="5C40AE72"/>
    <w:rsid w:val="5C5EA9DB"/>
    <w:rsid w:val="5C7329A2"/>
    <w:rsid w:val="5CE92E8C"/>
    <w:rsid w:val="5D64545D"/>
    <w:rsid w:val="5D69C019"/>
    <w:rsid w:val="5DA11B07"/>
    <w:rsid w:val="5DCF9BBB"/>
    <w:rsid w:val="5E2DA4AB"/>
    <w:rsid w:val="5E9A53C5"/>
    <w:rsid w:val="5ED9B301"/>
    <w:rsid w:val="5F033613"/>
    <w:rsid w:val="5F680FC6"/>
    <w:rsid w:val="5F6B28C3"/>
    <w:rsid w:val="5F6ECE17"/>
    <w:rsid w:val="5F784F34"/>
    <w:rsid w:val="5F9572A5"/>
    <w:rsid w:val="5FB5C070"/>
    <w:rsid w:val="5FE92D22"/>
    <w:rsid w:val="609B4BD1"/>
    <w:rsid w:val="60CDAEAF"/>
    <w:rsid w:val="613D0138"/>
    <w:rsid w:val="61A5ED8B"/>
    <w:rsid w:val="61BA996C"/>
    <w:rsid w:val="6201150B"/>
    <w:rsid w:val="6220393C"/>
    <w:rsid w:val="6221E639"/>
    <w:rsid w:val="623DB9CD"/>
    <w:rsid w:val="62445479"/>
    <w:rsid w:val="624869DA"/>
    <w:rsid w:val="62764F87"/>
    <w:rsid w:val="62C2DF27"/>
    <w:rsid w:val="62CC4A19"/>
    <w:rsid w:val="62E43B60"/>
    <w:rsid w:val="6319C50B"/>
    <w:rsid w:val="63224626"/>
    <w:rsid w:val="6332CF5A"/>
    <w:rsid w:val="6337791A"/>
    <w:rsid w:val="63382C80"/>
    <w:rsid w:val="63738D3E"/>
    <w:rsid w:val="6385F126"/>
    <w:rsid w:val="638C5B8C"/>
    <w:rsid w:val="639CF343"/>
    <w:rsid w:val="63A405AB"/>
    <w:rsid w:val="63B88C96"/>
    <w:rsid w:val="63C76193"/>
    <w:rsid w:val="63DEF245"/>
    <w:rsid w:val="64157489"/>
    <w:rsid w:val="6433E6AA"/>
    <w:rsid w:val="6476338F"/>
    <w:rsid w:val="6490B850"/>
    <w:rsid w:val="6551CF70"/>
    <w:rsid w:val="65935730"/>
    <w:rsid w:val="65A9258E"/>
    <w:rsid w:val="65CF7AA5"/>
    <w:rsid w:val="6696C163"/>
    <w:rsid w:val="66CBC4EF"/>
    <w:rsid w:val="6729245D"/>
    <w:rsid w:val="67506063"/>
    <w:rsid w:val="67677635"/>
    <w:rsid w:val="679120A9"/>
    <w:rsid w:val="67ADD451"/>
    <w:rsid w:val="67E18A02"/>
    <w:rsid w:val="67E797A1"/>
    <w:rsid w:val="6811AFAD"/>
    <w:rsid w:val="690B03DA"/>
    <w:rsid w:val="694C30D1"/>
    <w:rsid w:val="69620669"/>
    <w:rsid w:val="698F5F83"/>
    <w:rsid w:val="69FD9BEE"/>
    <w:rsid w:val="6A7B0687"/>
    <w:rsid w:val="6A8D2B29"/>
    <w:rsid w:val="6ACC2DCB"/>
    <w:rsid w:val="6AD8581D"/>
    <w:rsid w:val="6B256E68"/>
    <w:rsid w:val="6B53AA9F"/>
    <w:rsid w:val="6B85C5CD"/>
    <w:rsid w:val="6B98A465"/>
    <w:rsid w:val="6C00B8CD"/>
    <w:rsid w:val="6C09D45E"/>
    <w:rsid w:val="6C3EBC29"/>
    <w:rsid w:val="6C423BE6"/>
    <w:rsid w:val="6C49B854"/>
    <w:rsid w:val="6C61C94F"/>
    <w:rsid w:val="6C6E1ADF"/>
    <w:rsid w:val="6CCA996F"/>
    <w:rsid w:val="6D060B94"/>
    <w:rsid w:val="6D241C98"/>
    <w:rsid w:val="6D718512"/>
    <w:rsid w:val="6D885853"/>
    <w:rsid w:val="6DB48D33"/>
    <w:rsid w:val="6E03ED78"/>
    <w:rsid w:val="6E0A6962"/>
    <w:rsid w:val="6E2D1C50"/>
    <w:rsid w:val="6E57300D"/>
    <w:rsid w:val="6E8090DF"/>
    <w:rsid w:val="6EAB12AD"/>
    <w:rsid w:val="6F177885"/>
    <w:rsid w:val="6F30F321"/>
    <w:rsid w:val="6FA5933B"/>
    <w:rsid w:val="6FE17D96"/>
    <w:rsid w:val="700714E3"/>
    <w:rsid w:val="701A9EB5"/>
    <w:rsid w:val="709CFEEF"/>
    <w:rsid w:val="71488A5B"/>
    <w:rsid w:val="71B92F80"/>
    <w:rsid w:val="71BF67FB"/>
    <w:rsid w:val="71E5C14B"/>
    <w:rsid w:val="72CBEE8E"/>
    <w:rsid w:val="73187943"/>
    <w:rsid w:val="731E5197"/>
    <w:rsid w:val="73533CD4"/>
    <w:rsid w:val="736CEC5F"/>
    <w:rsid w:val="737E2FCB"/>
    <w:rsid w:val="739B0FC9"/>
    <w:rsid w:val="73B58803"/>
    <w:rsid w:val="73E55008"/>
    <w:rsid w:val="73FC8447"/>
    <w:rsid w:val="7402C8B6"/>
    <w:rsid w:val="7449CE0E"/>
    <w:rsid w:val="7454AFF1"/>
    <w:rsid w:val="745D7883"/>
    <w:rsid w:val="74717C7A"/>
    <w:rsid w:val="74D2EEF5"/>
    <w:rsid w:val="74E58E3B"/>
    <w:rsid w:val="752E7745"/>
    <w:rsid w:val="756EC308"/>
    <w:rsid w:val="75A3E8F6"/>
    <w:rsid w:val="760905A5"/>
    <w:rsid w:val="760EFF5D"/>
    <w:rsid w:val="7648F57E"/>
    <w:rsid w:val="76601A20"/>
    <w:rsid w:val="768DEC6D"/>
    <w:rsid w:val="77290763"/>
    <w:rsid w:val="77406132"/>
    <w:rsid w:val="7785BAD9"/>
    <w:rsid w:val="778E680A"/>
    <w:rsid w:val="7795D66B"/>
    <w:rsid w:val="77CD3A21"/>
    <w:rsid w:val="77E62E5E"/>
    <w:rsid w:val="77FEE8C6"/>
    <w:rsid w:val="78220219"/>
    <w:rsid w:val="785DEC74"/>
    <w:rsid w:val="7869D50E"/>
    <w:rsid w:val="788025C2"/>
    <w:rsid w:val="7889BB06"/>
    <w:rsid w:val="78D8ED79"/>
    <w:rsid w:val="78FCA11B"/>
    <w:rsid w:val="7904CAF2"/>
    <w:rsid w:val="7911B129"/>
    <w:rsid w:val="79270C80"/>
    <w:rsid w:val="7929A918"/>
    <w:rsid w:val="794528FF"/>
    <w:rsid w:val="796C8DD2"/>
    <w:rsid w:val="79D8084F"/>
    <w:rsid w:val="79F2F860"/>
    <w:rsid w:val="7A3E720C"/>
    <w:rsid w:val="7A66458A"/>
    <w:rsid w:val="7A77EF0C"/>
    <w:rsid w:val="7A91BE5C"/>
    <w:rsid w:val="7AD4E809"/>
    <w:rsid w:val="7AE542E2"/>
    <w:rsid w:val="7B833CC1"/>
    <w:rsid w:val="7B996C9F"/>
    <w:rsid w:val="7BBF30B9"/>
    <w:rsid w:val="7BCBCA1D"/>
    <w:rsid w:val="7BDB99C3"/>
    <w:rsid w:val="7C2AA1CE"/>
    <w:rsid w:val="7C2DBAB4"/>
    <w:rsid w:val="7C40702C"/>
    <w:rsid w:val="7C4C8B2B"/>
    <w:rsid w:val="7C54DFF3"/>
    <w:rsid w:val="7C904095"/>
    <w:rsid w:val="7C909AC9"/>
    <w:rsid w:val="7D6DD96A"/>
    <w:rsid w:val="7DF21FD4"/>
    <w:rsid w:val="7E367091"/>
    <w:rsid w:val="7E5C7DA7"/>
    <w:rsid w:val="7E8FB006"/>
    <w:rsid w:val="7E9617E1"/>
    <w:rsid w:val="7EA9C54B"/>
    <w:rsid w:val="7ED5538A"/>
    <w:rsid w:val="7EFDCD7A"/>
    <w:rsid w:val="7F05CEBE"/>
    <w:rsid w:val="7F06AB8C"/>
    <w:rsid w:val="7F35D41D"/>
    <w:rsid w:val="7F4645A6"/>
    <w:rsid w:val="7FBDCF2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5B354"/>
  <w15:docId w15:val="{C9723ACF-1AE3-4970-AA21-7DF46905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uiPriority="1" w:qFormat="1"/>
    <w:lsdException w:name="heading 8" w:semiHidden="1" w:uiPriority="1" w:unhideWhenUsed="1" w:qFormat="1"/>
    <w:lsdException w:name="heading 9" w:semiHidden="1" w:uiPriority="1" w:unhideWhenUsed="1" w:qFormat="1"/>
    <w:lsdException w:name="toc 1" w:uiPriority="1" w:qFormat="1"/>
    <w:lsdException w:name="toc 2" w:uiPriority="1" w:qFormat="1"/>
    <w:lsdException w:name="toc 3" w:uiPriority="1" w:qFormat="1"/>
    <w:lsdException w:name="toc 4" w:uiPriority="1"/>
    <w:lsdException w:name="toc 5" w:uiPriority="1"/>
    <w:lsdException w:name="toc 6" w:uiPriority="1"/>
    <w:lsdException w:name="toc 7" w:uiPriority="1"/>
    <w:lsdException w:name="toc 8" w:uiPriority="1"/>
    <w:lsdException w:name="toc 9" w:uiPriority="1"/>
    <w:lsdException w:name="footnote text" w:uiPriority="1"/>
    <w:lsdException w:name="annotation text" w:uiPriority="1"/>
    <w:lsdException w:name="header" w:uiPriority="99"/>
    <w:lsdException w:name="footer" w:uiPriority="99"/>
    <w:lsdException w:name="caption" w:semiHidden="1" w:uiPriority="35" w:unhideWhenUsed="1" w:qFormat="1"/>
    <w:lsdException w:name="table of figures" w:uiPriority="1"/>
    <w:lsdException w:name="annotation reference" w:uiPriority="99"/>
    <w:lsdException w:name="line number" w:uiPriority="99"/>
    <w:lsdException w:name="endnote text" w:uiPriority="1"/>
    <w:lsdException w:name="List" w:uiPriority="1"/>
    <w:lsdException w:name="List 2" w:uiPriority="1"/>
    <w:lsdException w:name="List 3" w:uiPriority="1"/>
    <w:lsdException w:name="List Bullet 2" w:uiPriority="1"/>
    <w:lsdException w:name="List Bullet 3" w:uiPriority="1"/>
    <w:lsdException w:name="Title" w:uiPriority="1" w:qFormat="1"/>
    <w:lsdException w:name="Closing" w:uiPriority="1"/>
    <w:lsdException w:name="Default Paragraph Font" w:uiPriority="1"/>
    <w:lsdException w:name="Body Text" w:uiPriority="1" w:qFormat="1"/>
    <w:lsdException w:name="Body Text Indent" w:uiPriority="99"/>
    <w:lsdException w:name="List Continue" w:uiPriority="1"/>
    <w:lsdException w:name="List Continue 2" w:uiPriority="1"/>
    <w:lsdException w:name="Subtitle" w:uiPriority="1" w:qFormat="1"/>
    <w:lsdException w:name="Salutation" w:uiPriority="1"/>
    <w:lsdException w:name="Body Text First Indent 2" w:uiPriority="1"/>
    <w:lsdException w:name="Body Text 2" w:uiPriority="1"/>
    <w:lsdException w:name="Body Text 3" w:uiPriority="1"/>
    <w:lsdException w:name="Body Text Indent 2" w:uiPriority="1"/>
    <w:lsdException w:name="Body Text Indent 3" w:uiPriority="1"/>
    <w:lsdException w:name="Hyperlink" w:uiPriority="99"/>
    <w:lsdException w:name="Strong" w:uiPriority="22" w:qFormat="1"/>
    <w:lsdException w:name="Emphasis" w:uiPriority="20" w:qFormat="1"/>
    <w:lsdException w:name="Document Map" w:uiPriority="1"/>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48DA"/>
    <w:rPr>
      <w:lang w:eastAsia="es-ES"/>
    </w:rPr>
  </w:style>
  <w:style w:type="paragraph" w:styleId="Ttulo1">
    <w:name w:val="heading 1"/>
    <w:basedOn w:val="Normal"/>
    <w:next w:val="Normal"/>
    <w:link w:val="Ttulo1Car"/>
    <w:uiPriority w:val="1"/>
    <w:qFormat/>
    <w:rsid w:val="591B0F77"/>
    <w:pPr>
      <w:keepNext/>
      <w:spacing w:before="240" w:after="60"/>
      <w:outlineLvl w:val="0"/>
    </w:pPr>
    <w:rPr>
      <w:rFonts w:ascii="Arial" w:hAnsi="Arial" w:cs="Arial"/>
      <w:b/>
      <w:bCs/>
      <w:sz w:val="32"/>
      <w:szCs w:val="32"/>
    </w:rPr>
  </w:style>
  <w:style w:type="paragraph" w:styleId="Ttulo2">
    <w:name w:val="heading 2"/>
    <w:aliases w:val="H2,h2,2 headline,h,headline,Chapter Number/Appendix Letter,chn,section 1.1,Chapter Title,(Alt+2),sh2,A,2nd level,Titre2,l2,UNDERRUBRIK 1-2,Rubrik 02,1st level heading,level 2 no toc,h21,2nd level1,Titre21,l21,Head 21,heading 2,Heading 2 Hidden"/>
    <w:basedOn w:val="Normal"/>
    <w:next w:val="Normal"/>
    <w:link w:val="Ttulo2Car"/>
    <w:uiPriority w:val="1"/>
    <w:qFormat/>
    <w:rsid w:val="000F4D9B"/>
    <w:pPr>
      <w:keepNext/>
      <w:jc w:val="center"/>
      <w:outlineLvl w:val="1"/>
    </w:pPr>
    <w:rPr>
      <w:rFonts w:ascii="Arial Narrow" w:hAnsi="Arial Narrow"/>
      <w:b/>
      <w:sz w:val="24"/>
    </w:rPr>
  </w:style>
  <w:style w:type="paragraph" w:styleId="Ttulo3">
    <w:name w:val="heading 3"/>
    <w:aliases w:val=" Car Car Car,3 bullet,b,2,Edgar 3,1.1.1Título 3,Título 3-BCN,H3"/>
    <w:basedOn w:val="Normal"/>
    <w:next w:val="Normal"/>
    <w:link w:val="Ttulo3Car"/>
    <w:uiPriority w:val="1"/>
    <w:qFormat/>
    <w:rsid w:val="000F4D9B"/>
    <w:pPr>
      <w:keepNext/>
      <w:spacing w:before="240" w:after="60"/>
      <w:outlineLvl w:val="2"/>
    </w:pPr>
    <w:rPr>
      <w:rFonts w:ascii="Arial" w:hAnsi="Arial" w:cs="Arial"/>
      <w:b/>
      <w:bCs/>
      <w:sz w:val="26"/>
      <w:szCs w:val="26"/>
      <w:lang w:eastAsia="es-CO"/>
    </w:rPr>
  </w:style>
  <w:style w:type="paragraph" w:styleId="Ttulo4">
    <w:name w:val="heading 4"/>
    <w:basedOn w:val="Normal"/>
    <w:next w:val="Normal"/>
    <w:link w:val="Ttulo4Car"/>
    <w:uiPriority w:val="1"/>
    <w:qFormat/>
    <w:rsid w:val="000F4D9B"/>
    <w:pPr>
      <w:keepNext/>
      <w:spacing w:before="240" w:after="60"/>
      <w:outlineLvl w:val="3"/>
    </w:pPr>
    <w:rPr>
      <w:b/>
      <w:bCs/>
      <w:sz w:val="28"/>
      <w:szCs w:val="28"/>
    </w:rPr>
  </w:style>
  <w:style w:type="paragraph" w:styleId="Ttulo5">
    <w:name w:val="heading 5"/>
    <w:basedOn w:val="Normal"/>
    <w:next w:val="Normal"/>
    <w:link w:val="Ttulo5Car"/>
    <w:uiPriority w:val="1"/>
    <w:qFormat/>
    <w:rsid w:val="000F4D9B"/>
    <w:pPr>
      <w:spacing w:before="240" w:after="60"/>
      <w:outlineLvl w:val="4"/>
    </w:pPr>
    <w:rPr>
      <w:b/>
      <w:bCs/>
      <w:i/>
      <w:iCs/>
      <w:sz w:val="26"/>
      <w:szCs w:val="26"/>
    </w:rPr>
  </w:style>
  <w:style w:type="paragraph" w:styleId="Ttulo6">
    <w:name w:val="heading 6"/>
    <w:basedOn w:val="Normal"/>
    <w:next w:val="Normal"/>
    <w:link w:val="Ttulo6Car"/>
    <w:uiPriority w:val="1"/>
    <w:unhideWhenUsed/>
    <w:qFormat/>
    <w:rsid w:val="591B0F77"/>
    <w:pPr>
      <w:spacing w:after="120" w:line="252" w:lineRule="auto"/>
      <w:jc w:val="center"/>
      <w:outlineLvl w:val="5"/>
    </w:pPr>
    <w:rPr>
      <w:rFonts w:ascii="Cambria" w:hAnsi="Cambria"/>
      <w:caps/>
      <w:color w:val="943634"/>
      <w:sz w:val="22"/>
      <w:szCs w:val="22"/>
      <w:lang w:eastAsia="en-US"/>
    </w:rPr>
  </w:style>
  <w:style w:type="paragraph" w:styleId="Ttulo7">
    <w:name w:val="heading 7"/>
    <w:basedOn w:val="Normal"/>
    <w:next w:val="Normal"/>
    <w:link w:val="Ttulo7Car"/>
    <w:uiPriority w:val="1"/>
    <w:qFormat/>
    <w:rsid w:val="000F4D9B"/>
    <w:pPr>
      <w:spacing w:before="240" w:after="60"/>
      <w:outlineLvl w:val="6"/>
    </w:pPr>
    <w:rPr>
      <w:sz w:val="24"/>
      <w:szCs w:val="24"/>
    </w:rPr>
  </w:style>
  <w:style w:type="paragraph" w:styleId="Ttulo8">
    <w:name w:val="heading 8"/>
    <w:basedOn w:val="Normal"/>
    <w:next w:val="Normal"/>
    <w:link w:val="Ttulo8Car"/>
    <w:uiPriority w:val="1"/>
    <w:unhideWhenUsed/>
    <w:qFormat/>
    <w:rsid w:val="591B0F77"/>
    <w:pPr>
      <w:spacing w:after="120" w:line="252" w:lineRule="auto"/>
      <w:jc w:val="center"/>
      <w:outlineLvl w:val="7"/>
    </w:pPr>
    <w:rPr>
      <w:rFonts w:ascii="Cambria" w:hAnsi="Cambria"/>
      <w:caps/>
      <w:lang w:eastAsia="en-US"/>
    </w:rPr>
  </w:style>
  <w:style w:type="paragraph" w:styleId="Ttulo9">
    <w:name w:val="heading 9"/>
    <w:basedOn w:val="Normal"/>
    <w:next w:val="Normal"/>
    <w:link w:val="Ttulo9Car"/>
    <w:uiPriority w:val="1"/>
    <w:unhideWhenUsed/>
    <w:qFormat/>
    <w:rsid w:val="591B0F77"/>
    <w:pPr>
      <w:spacing w:after="120" w:line="252" w:lineRule="auto"/>
      <w:jc w:val="center"/>
      <w:outlineLvl w:val="8"/>
    </w:pPr>
    <w:rPr>
      <w:rFonts w:ascii="Cambria" w:hAnsi="Cambria"/>
      <w:i/>
      <w:iCs/>
      <w:caps/>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1"/>
    <w:rsid w:val="000F4D9B"/>
    <w:rPr>
      <w:rFonts w:ascii="Arial" w:hAnsi="Arial" w:cs="Arial"/>
      <w:b/>
      <w:bCs/>
      <w:sz w:val="32"/>
      <w:szCs w:val="32"/>
      <w:lang w:eastAsia="es-ES"/>
    </w:rPr>
  </w:style>
  <w:style w:type="paragraph" w:styleId="Textoindependiente">
    <w:name w:val="Body Text"/>
    <w:basedOn w:val="Normal"/>
    <w:link w:val="TextoindependienteCar1"/>
    <w:uiPriority w:val="1"/>
    <w:qFormat/>
    <w:rsid w:val="000F4D9B"/>
    <w:pPr>
      <w:jc w:val="both"/>
    </w:pPr>
    <w:rPr>
      <w:rFonts w:ascii="Arial Narrow" w:hAnsi="Arial Narrow"/>
      <w:sz w:val="24"/>
    </w:rPr>
  </w:style>
  <w:style w:type="character" w:customStyle="1" w:styleId="TextoindependienteCar1">
    <w:name w:val="Texto independiente Car1"/>
    <w:link w:val="Textoindependiente"/>
    <w:uiPriority w:val="1"/>
    <w:rsid w:val="000F4D9B"/>
    <w:rPr>
      <w:rFonts w:ascii="Arial Narrow" w:hAnsi="Arial Narrow"/>
      <w:sz w:val="24"/>
      <w:lang w:val="es-ES" w:eastAsia="es-ES" w:bidi="ar-SA"/>
    </w:rPr>
  </w:style>
  <w:style w:type="paragraph" w:styleId="Textoindependiente2">
    <w:name w:val="Body Text 2"/>
    <w:basedOn w:val="Normal"/>
    <w:link w:val="Textoindependiente2Car"/>
    <w:uiPriority w:val="1"/>
    <w:rsid w:val="000F4D9B"/>
    <w:rPr>
      <w:rFonts w:ascii="Arial Narrow" w:hAnsi="Arial Narrow"/>
      <w:sz w:val="24"/>
    </w:rPr>
  </w:style>
  <w:style w:type="paragraph" w:styleId="Textonotapie">
    <w:name w:val="footnote text"/>
    <w:basedOn w:val="Normal"/>
    <w:link w:val="TextonotapieCar"/>
    <w:uiPriority w:val="1"/>
    <w:rsid w:val="000F4D9B"/>
  </w:style>
  <w:style w:type="character" w:styleId="Refdenotaalpie">
    <w:name w:val="footnote reference"/>
    <w:rsid w:val="000F4D9B"/>
    <w:rPr>
      <w:vertAlign w:val="superscript"/>
    </w:rPr>
  </w:style>
  <w:style w:type="character" w:styleId="Hipervnculo">
    <w:name w:val="Hyperlink"/>
    <w:uiPriority w:val="99"/>
    <w:rsid w:val="000F4D9B"/>
    <w:rPr>
      <w:color w:val="0000FF"/>
      <w:u w:val="single"/>
    </w:rPr>
  </w:style>
  <w:style w:type="paragraph" w:styleId="Sangradetextonormal">
    <w:name w:val="Body Text Indent"/>
    <w:basedOn w:val="Normal"/>
    <w:link w:val="SangradetextonormalCar"/>
    <w:uiPriority w:val="99"/>
    <w:rsid w:val="000F4D9B"/>
    <w:pPr>
      <w:spacing w:after="120"/>
      <w:ind w:left="283"/>
    </w:pPr>
  </w:style>
  <w:style w:type="paragraph" w:styleId="Textoindependiente3">
    <w:name w:val="Body Text 3"/>
    <w:basedOn w:val="Normal"/>
    <w:link w:val="Textoindependiente3Car"/>
    <w:uiPriority w:val="1"/>
    <w:rsid w:val="000F4D9B"/>
    <w:pPr>
      <w:spacing w:after="120"/>
    </w:pPr>
    <w:rPr>
      <w:sz w:val="16"/>
      <w:szCs w:val="16"/>
    </w:rPr>
  </w:style>
  <w:style w:type="paragraph" w:styleId="Piedepgina">
    <w:name w:val="footer"/>
    <w:basedOn w:val="Normal"/>
    <w:link w:val="PiedepginaCar"/>
    <w:uiPriority w:val="99"/>
    <w:rsid w:val="000F4D9B"/>
    <w:pPr>
      <w:tabs>
        <w:tab w:val="center" w:pos="4252"/>
        <w:tab w:val="right" w:pos="8504"/>
      </w:tabs>
    </w:pPr>
  </w:style>
  <w:style w:type="character" w:customStyle="1" w:styleId="PiedepginaCar">
    <w:name w:val="Pie de página Car"/>
    <w:link w:val="Piedepgina"/>
    <w:uiPriority w:val="99"/>
    <w:rsid w:val="000F4D9B"/>
    <w:rPr>
      <w:lang w:val="es-ES" w:eastAsia="es-ES" w:bidi="ar-SA"/>
    </w:rPr>
  </w:style>
  <w:style w:type="character" w:styleId="Nmerodepgina">
    <w:name w:val="page number"/>
    <w:basedOn w:val="Fuentedeprrafopredeter"/>
    <w:rsid w:val="000F4D9B"/>
  </w:style>
  <w:style w:type="paragraph" w:styleId="Prrafodelista">
    <w:name w:val="List Paragraph"/>
    <w:aliases w:val="Bullet List,FooterText,numbered,List Paragraph1,Paragraphe de liste1,lp1,Bullets,Antes de enumeración,titulo 3,HOJA,Bolita,Párrafo de lista4,BOLADEF,Párrafo de lista3,Párrafo de lista21,BOLA,Nivel 1 OS,Colorful List Accent 1,Liste 1,b1"/>
    <w:basedOn w:val="Normal"/>
    <w:link w:val="PrrafodelistaCar"/>
    <w:uiPriority w:val="34"/>
    <w:qFormat/>
    <w:rsid w:val="000F4D9B"/>
    <w:pPr>
      <w:ind w:left="708"/>
    </w:pPr>
  </w:style>
  <w:style w:type="paragraph" w:styleId="Lista">
    <w:name w:val="List"/>
    <w:basedOn w:val="Normal"/>
    <w:uiPriority w:val="1"/>
    <w:rsid w:val="000F4D9B"/>
    <w:pPr>
      <w:ind w:left="283" w:hanging="283"/>
    </w:pPr>
    <w:rPr>
      <w:rFonts w:ascii="Arial" w:hAnsi="Arial" w:cs="Arial"/>
      <w:sz w:val="22"/>
      <w:szCs w:val="22"/>
    </w:rPr>
  </w:style>
  <w:style w:type="paragraph" w:customStyle="1" w:styleId="bodytext21">
    <w:name w:val="bodytext21"/>
    <w:basedOn w:val="Normal"/>
    <w:uiPriority w:val="1"/>
    <w:rsid w:val="000F4D9B"/>
    <w:pPr>
      <w:jc w:val="both"/>
    </w:pPr>
    <w:rPr>
      <w:rFonts w:ascii="Arial" w:hAnsi="Arial" w:cs="Arial"/>
      <w:sz w:val="22"/>
      <w:szCs w:val="22"/>
    </w:rPr>
  </w:style>
  <w:style w:type="paragraph" w:styleId="Sangra2detindependiente">
    <w:name w:val="Body Text Indent 2"/>
    <w:basedOn w:val="Normal"/>
    <w:link w:val="Sangra2detindependienteCar"/>
    <w:uiPriority w:val="1"/>
    <w:rsid w:val="000F4D9B"/>
    <w:pPr>
      <w:spacing w:after="120" w:line="480" w:lineRule="auto"/>
      <w:ind w:left="283"/>
    </w:pPr>
  </w:style>
  <w:style w:type="paragraph" w:customStyle="1" w:styleId="MARITZA3">
    <w:name w:val="MARITZA3"/>
    <w:rsid w:val="000F4D9B"/>
    <w:pPr>
      <w:tabs>
        <w:tab w:val="left" w:pos="-720"/>
        <w:tab w:val="left" w:pos="0"/>
      </w:tabs>
      <w:jc w:val="both"/>
    </w:pPr>
    <w:rPr>
      <w:sz w:val="24"/>
      <w:lang w:val="en-US" w:eastAsia="es-ES"/>
    </w:rPr>
  </w:style>
  <w:style w:type="paragraph" w:customStyle="1" w:styleId="MARITZA6">
    <w:name w:val="MARITZA6"/>
    <w:basedOn w:val="Normal"/>
    <w:uiPriority w:val="1"/>
    <w:rsid w:val="591B0F77"/>
    <w:pPr>
      <w:widowControl w:val="0"/>
      <w:jc w:val="center"/>
    </w:pPr>
    <w:rPr>
      <w:rFonts w:ascii="Courier New" w:hAnsi="Courier New" w:cs="Courier New"/>
      <w:b/>
      <w:bCs/>
      <w:sz w:val="24"/>
      <w:szCs w:val="24"/>
      <w:lang w:val="es-ES"/>
    </w:rPr>
  </w:style>
  <w:style w:type="paragraph" w:styleId="Encabezado">
    <w:name w:val="header"/>
    <w:aliases w:val="encabezado"/>
    <w:basedOn w:val="Normal"/>
    <w:link w:val="EncabezadoCar"/>
    <w:uiPriority w:val="99"/>
    <w:rsid w:val="000F4D9B"/>
    <w:pPr>
      <w:tabs>
        <w:tab w:val="center" w:pos="4252"/>
        <w:tab w:val="right" w:pos="8504"/>
      </w:tabs>
    </w:pPr>
  </w:style>
  <w:style w:type="character" w:customStyle="1" w:styleId="EncabezadoCar">
    <w:name w:val="Encabezado Car"/>
    <w:aliases w:val="encabezado Car"/>
    <w:link w:val="Encabezado"/>
    <w:uiPriority w:val="99"/>
    <w:rsid w:val="000F4D9B"/>
    <w:rPr>
      <w:lang w:val="es-ES" w:eastAsia="es-ES" w:bidi="ar-SA"/>
    </w:rPr>
  </w:style>
  <w:style w:type="paragraph" w:styleId="Ttulo">
    <w:name w:val="Title"/>
    <w:basedOn w:val="Normal"/>
    <w:link w:val="TtuloCar"/>
    <w:uiPriority w:val="1"/>
    <w:qFormat/>
    <w:rsid w:val="000F4D9B"/>
    <w:pPr>
      <w:jc w:val="center"/>
    </w:pPr>
    <w:rPr>
      <w:rFonts w:ascii="Univers" w:hAnsi="Univers"/>
      <w:sz w:val="48"/>
      <w:lang w:val="es-MX"/>
    </w:rPr>
  </w:style>
  <w:style w:type="paragraph" w:customStyle="1" w:styleId="EstiloTtulo3Verdana">
    <w:name w:val="Estilo Título 3 + Verdana"/>
    <w:basedOn w:val="Ttulo3"/>
    <w:uiPriority w:val="1"/>
    <w:rsid w:val="591B0F77"/>
    <w:pPr>
      <w:keepNext w:val="0"/>
      <w:widowControl w:val="0"/>
      <w:numPr>
        <w:numId w:val="1"/>
      </w:numPr>
      <w:tabs>
        <w:tab w:val="left" w:pos="1021"/>
        <w:tab w:val="num" w:pos="720"/>
      </w:tabs>
      <w:spacing w:beforeAutospacing="1" w:afterAutospacing="1"/>
    </w:pPr>
    <w:rPr>
      <w:rFonts w:ascii="Verdana" w:hAnsi="Verdana"/>
      <w:sz w:val="24"/>
      <w:szCs w:val="24"/>
      <w:lang w:eastAsia="es-ES"/>
    </w:rPr>
  </w:style>
  <w:style w:type="character" w:styleId="Refdecomentario">
    <w:name w:val="annotation reference"/>
    <w:uiPriority w:val="99"/>
    <w:rsid w:val="00657684"/>
    <w:rPr>
      <w:sz w:val="16"/>
      <w:szCs w:val="16"/>
    </w:rPr>
  </w:style>
  <w:style w:type="paragraph" w:styleId="Textocomentario">
    <w:name w:val="annotation text"/>
    <w:basedOn w:val="Normal"/>
    <w:link w:val="TextocomentarioCar"/>
    <w:uiPriority w:val="1"/>
    <w:rsid w:val="00657684"/>
    <w:rPr>
      <w:rFonts w:ascii="Verdana" w:hAnsi="Verdana"/>
    </w:rPr>
  </w:style>
  <w:style w:type="paragraph" w:styleId="Textodeglobo">
    <w:name w:val="Balloon Text"/>
    <w:basedOn w:val="Normal"/>
    <w:link w:val="TextodegloboCar"/>
    <w:uiPriority w:val="99"/>
    <w:rsid w:val="00657684"/>
    <w:rPr>
      <w:rFonts w:ascii="Tahoma" w:hAnsi="Tahoma" w:cs="Tahoma"/>
      <w:sz w:val="16"/>
      <w:szCs w:val="16"/>
    </w:rPr>
  </w:style>
  <w:style w:type="paragraph" w:styleId="Asuntodelcomentario">
    <w:name w:val="annotation subject"/>
    <w:basedOn w:val="Textocomentario"/>
    <w:next w:val="Textocomentario"/>
    <w:link w:val="AsuntodelcomentarioCar"/>
    <w:uiPriority w:val="99"/>
    <w:rsid w:val="591B0F77"/>
    <w:rPr>
      <w:b/>
      <w:bCs/>
      <w:lang w:val="es-ES"/>
    </w:rPr>
  </w:style>
  <w:style w:type="table" w:styleId="Tablaconcuadrcula">
    <w:name w:val="Table Grid"/>
    <w:basedOn w:val="Tablanormal"/>
    <w:uiPriority w:val="39"/>
    <w:rsid w:val="00AB0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uiPriority w:val="1"/>
    <w:rsid w:val="591B0F77"/>
    <w:rPr>
      <w:rFonts w:ascii="Tahoma" w:hAnsi="Tahoma"/>
    </w:rPr>
  </w:style>
  <w:style w:type="paragraph" w:customStyle="1" w:styleId="Default">
    <w:name w:val="Default"/>
    <w:rsid w:val="00FB41AD"/>
    <w:pPr>
      <w:autoSpaceDE w:val="0"/>
      <w:autoSpaceDN w:val="0"/>
      <w:adjustRightInd w:val="0"/>
    </w:pPr>
    <w:rPr>
      <w:rFonts w:ascii="Arial" w:hAnsi="Arial" w:cs="Arial"/>
      <w:color w:val="000000"/>
      <w:sz w:val="24"/>
      <w:szCs w:val="24"/>
      <w:lang w:val="es-ES" w:eastAsia="es-ES"/>
    </w:rPr>
  </w:style>
  <w:style w:type="paragraph" w:customStyle="1" w:styleId="WW-Textoindependiente31">
    <w:name w:val="WW-Texto independiente 31"/>
    <w:basedOn w:val="Normal"/>
    <w:uiPriority w:val="1"/>
    <w:rsid w:val="591B0F77"/>
    <w:pPr>
      <w:widowControl w:val="0"/>
      <w:spacing w:line="200" w:lineRule="atLeast"/>
      <w:jc w:val="both"/>
    </w:pPr>
    <w:rPr>
      <w:rFonts w:ascii="Comic Sans MS" w:hAnsi="Comic Sans MS"/>
      <w:color w:val="0000FF"/>
      <w:sz w:val="22"/>
      <w:szCs w:val="22"/>
      <w:lang w:val="es-ES" w:eastAsia="zh-CN"/>
    </w:rPr>
  </w:style>
  <w:style w:type="paragraph" w:customStyle="1" w:styleId="Predeterminado">
    <w:name w:val="Predeterminado"/>
    <w:rsid w:val="004B1B03"/>
    <w:rPr>
      <w:snapToGrid w:val="0"/>
      <w:sz w:val="24"/>
      <w:lang w:eastAsia="es-ES"/>
    </w:rPr>
  </w:style>
  <w:style w:type="character" w:styleId="Textoennegrita">
    <w:name w:val="Strong"/>
    <w:uiPriority w:val="22"/>
    <w:qFormat/>
    <w:rsid w:val="00B50117"/>
    <w:rPr>
      <w:b/>
      <w:bCs/>
    </w:rPr>
  </w:style>
  <w:style w:type="paragraph" w:customStyle="1" w:styleId="TTULO20">
    <w:name w:val="TÍTULO 2"/>
    <w:basedOn w:val="Normal"/>
    <w:uiPriority w:val="1"/>
    <w:rsid w:val="591B0F77"/>
    <w:pPr>
      <w:tabs>
        <w:tab w:val="left" w:pos="284"/>
      </w:tabs>
      <w:spacing w:beforeAutospacing="1" w:afterAutospacing="1"/>
      <w:jc w:val="both"/>
    </w:pPr>
    <w:rPr>
      <w:rFonts w:ascii="Verdana" w:eastAsia="Arial Narrow" w:hAnsi="Verdana" w:cs="Arial"/>
      <w:b/>
      <w:bCs/>
      <w:sz w:val="24"/>
      <w:szCs w:val="24"/>
    </w:rPr>
  </w:style>
  <w:style w:type="paragraph" w:customStyle="1" w:styleId="estilo1">
    <w:name w:val="estilo1"/>
    <w:basedOn w:val="Normal"/>
    <w:uiPriority w:val="1"/>
    <w:rsid w:val="591B0F77"/>
    <w:pPr>
      <w:numPr>
        <w:numId w:val="2"/>
      </w:numPr>
      <w:jc w:val="both"/>
    </w:pPr>
    <w:rPr>
      <w:rFonts w:ascii="Verdana" w:hAnsi="Verdana"/>
      <w:sz w:val="22"/>
      <w:szCs w:val="22"/>
    </w:rPr>
  </w:style>
  <w:style w:type="character" w:customStyle="1" w:styleId="TextoindependienteCar">
    <w:name w:val="Texto independiente Car"/>
    <w:uiPriority w:val="99"/>
    <w:rsid w:val="00241F0C"/>
    <w:rPr>
      <w:rFonts w:ascii="Arial Narrow" w:hAnsi="Arial Narrow"/>
      <w:sz w:val="24"/>
      <w:lang w:val="es-ES" w:eastAsia="es-ES" w:bidi="ar-SA"/>
    </w:rPr>
  </w:style>
  <w:style w:type="character" w:customStyle="1" w:styleId="TextocomentarioCar">
    <w:name w:val="Texto comentario Car"/>
    <w:link w:val="Textocomentario"/>
    <w:uiPriority w:val="1"/>
    <w:rsid w:val="00ED7506"/>
    <w:rPr>
      <w:rFonts w:ascii="Verdana" w:hAnsi="Verdana"/>
      <w:lang w:eastAsia="es-ES"/>
    </w:rPr>
  </w:style>
  <w:style w:type="character" w:customStyle="1" w:styleId="Ttulo6Car">
    <w:name w:val="Título 6 Car"/>
    <w:link w:val="Ttulo6"/>
    <w:uiPriority w:val="1"/>
    <w:rsid w:val="00522288"/>
    <w:rPr>
      <w:rFonts w:ascii="Cambria" w:hAnsi="Cambria"/>
      <w:caps/>
      <w:color w:val="943634"/>
      <w:sz w:val="22"/>
      <w:szCs w:val="22"/>
      <w:lang w:eastAsia="en-US"/>
    </w:rPr>
  </w:style>
  <w:style w:type="character" w:customStyle="1" w:styleId="Ttulo8Car">
    <w:name w:val="Título 8 Car"/>
    <w:link w:val="Ttulo8"/>
    <w:uiPriority w:val="1"/>
    <w:rsid w:val="00522288"/>
    <w:rPr>
      <w:rFonts w:ascii="Cambria" w:hAnsi="Cambria"/>
      <w:caps/>
      <w:lang w:eastAsia="en-US"/>
    </w:rPr>
  </w:style>
  <w:style w:type="character" w:customStyle="1" w:styleId="Ttulo9Car">
    <w:name w:val="Título 9 Car"/>
    <w:link w:val="Ttulo9"/>
    <w:uiPriority w:val="1"/>
    <w:rsid w:val="00522288"/>
    <w:rPr>
      <w:rFonts w:ascii="Cambria" w:hAnsi="Cambria"/>
      <w:i/>
      <w:iCs/>
      <w:caps/>
      <w:lang w:eastAsia="en-US"/>
    </w:rPr>
  </w:style>
  <w:style w:type="paragraph" w:customStyle="1" w:styleId="Car0">
    <w:name w:val="Car0"/>
    <w:basedOn w:val="Normal"/>
    <w:uiPriority w:val="1"/>
    <w:rsid w:val="00A91460"/>
    <w:pPr>
      <w:spacing w:after="160" w:line="240" w:lineRule="exact"/>
    </w:pPr>
    <w:rPr>
      <w:rFonts w:ascii="Verdana" w:hAnsi="Verdana"/>
      <w:lang w:eastAsia="en-US"/>
    </w:rPr>
  </w:style>
  <w:style w:type="character" w:customStyle="1" w:styleId="Ttulo2Car">
    <w:name w:val="Título 2 Car"/>
    <w:aliases w:val="H2 Car,h2 Car,2 headline Car,h Car,headline Car,Chapter Number/Appendix Letter Car,chn Car,section 1.1 Car,Chapter Title Car,(Alt+2) Car,sh2 Car,A Car,2nd level Car,Titre2 Car,l2 Car,UNDERRUBRIK 1-2 Car,Rubrik 02 Car,1st level heading Car"/>
    <w:link w:val="Ttulo2"/>
    <w:uiPriority w:val="1"/>
    <w:rsid w:val="00522288"/>
    <w:rPr>
      <w:rFonts w:ascii="Arial Narrow" w:hAnsi="Arial Narrow"/>
      <w:b/>
      <w:sz w:val="24"/>
      <w:lang w:val="es-ES" w:eastAsia="es-ES"/>
    </w:rPr>
  </w:style>
  <w:style w:type="character" w:customStyle="1" w:styleId="Ttulo3Car">
    <w:name w:val="Título 3 Car"/>
    <w:aliases w:val=" Car Car Car Car1,3 bullet Car1,b Car1,2 Car1,Edgar 3 Car1,1.1.1Título 3 Car1,Título 3-BCN Car1,H3 Car1"/>
    <w:link w:val="Ttulo3"/>
    <w:uiPriority w:val="1"/>
    <w:rsid w:val="00522288"/>
    <w:rPr>
      <w:rFonts w:ascii="Arial" w:hAnsi="Arial" w:cs="Arial"/>
      <w:b/>
      <w:bCs/>
      <w:sz w:val="26"/>
      <w:szCs w:val="26"/>
      <w:lang w:val="es-ES"/>
    </w:rPr>
  </w:style>
  <w:style w:type="character" w:customStyle="1" w:styleId="Ttulo4Car">
    <w:name w:val="Título 4 Car"/>
    <w:link w:val="Ttulo4"/>
    <w:uiPriority w:val="1"/>
    <w:rsid w:val="00522288"/>
    <w:rPr>
      <w:b/>
      <w:bCs/>
      <w:sz w:val="28"/>
      <w:szCs w:val="28"/>
      <w:lang w:val="es-ES" w:eastAsia="es-ES"/>
    </w:rPr>
  </w:style>
  <w:style w:type="character" w:customStyle="1" w:styleId="Ttulo5Car">
    <w:name w:val="Título 5 Car"/>
    <w:link w:val="Ttulo5"/>
    <w:uiPriority w:val="1"/>
    <w:rsid w:val="00522288"/>
    <w:rPr>
      <w:b/>
      <w:bCs/>
      <w:i/>
      <w:iCs/>
      <w:sz w:val="26"/>
      <w:szCs w:val="26"/>
      <w:lang w:val="es-ES" w:eastAsia="es-ES"/>
    </w:rPr>
  </w:style>
  <w:style w:type="character" w:customStyle="1" w:styleId="Ttulo7Car">
    <w:name w:val="Título 7 Car"/>
    <w:link w:val="Ttulo7"/>
    <w:uiPriority w:val="1"/>
    <w:rsid w:val="00522288"/>
    <w:rPr>
      <w:sz w:val="24"/>
      <w:szCs w:val="24"/>
      <w:lang w:val="es-ES" w:eastAsia="es-ES"/>
    </w:rPr>
  </w:style>
  <w:style w:type="character" w:customStyle="1" w:styleId="TextonotapieCar">
    <w:name w:val="Texto nota pie Car"/>
    <w:link w:val="Textonotapie"/>
    <w:uiPriority w:val="1"/>
    <w:rsid w:val="00522288"/>
    <w:rPr>
      <w:lang w:val="es-ES" w:eastAsia="es-ES"/>
    </w:rPr>
  </w:style>
  <w:style w:type="character" w:customStyle="1" w:styleId="TextodegloboCar">
    <w:name w:val="Texto de globo Car"/>
    <w:link w:val="Textodeglobo"/>
    <w:uiPriority w:val="99"/>
    <w:rsid w:val="00522288"/>
    <w:rPr>
      <w:rFonts w:ascii="Tahoma" w:hAnsi="Tahoma" w:cs="Tahoma"/>
      <w:sz w:val="16"/>
      <w:szCs w:val="16"/>
      <w:lang w:val="es-ES" w:eastAsia="es-ES"/>
    </w:rPr>
  </w:style>
  <w:style w:type="paragraph" w:customStyle="1" w:styleId="Car1">
    <w:name w:val="Car1"/>
    <w:basedOn w:val="Normal"/>
    <w:uiPriority w:val="1"/>
    <w:rsid w:val="0099485E"/>
    <w:pPr>
      <w:spacing w:after="160" w:line="240" w:lineRule="exact"/>
    </w:pPr>
    <w:rPr>
      <w:rFonts w:ascii="Verdana" w:hAnsi="Verdana"/>
      <w:lang w:eastAsia="en-US"/>
    </w:rPr>
  </w:style>
  <w:style w:type="character" w:customStyle="1" w:styleId="Textoindependiente3Car">
    <w:name w:val="Texto independiente 3 Car"/>
    <w:link w:val="Textoindependiente3"/>
    <w:uiPriority w:val="1"/>
    <w:rsid w:val="00522288"/>
    <w:rPr>
      <w:sz w:val="16"/>
      <w:szCs w:val="16"/>
      <w:lang w:val="es-ES" w:eastAsia="es-ES"/>
    </w:rPr>
  </w:style>
  <w:style w:type="character" w:customStyle="1" w:styleId="SangradetextonormalCar">
    <w:name w:val="Sangría de texto normal Car"/>
    <w:link w:val="Sangradetextonormal"/>
    <w:uiPriority w:val="99"/>
    <w:rsid w:val="00522288"/>
    <w:rPr>
      <w:lang w:val="es-ES" w:eastAsia="es-ES"/>
    </w:rPr>
  </w:style>
  <w:style w:type="character" w:customStyle="1" w:styleId="Sangra2detindependienteCar">
    <w:name w:val="Sangría 2 de t. independiente Car"/>
    <w:link w:val="Sangra2detindependiente"/>
    <w:uiPriority w:val="1"/>
    <w:rsid w:val="00522288"/>
    <w:rPr>
      <w:lang w:val="es-ES" w:eastAsia="es-ES"/>
    </w:rPr>
  </w:style>
  <w:style w:type="character" w:customStyle="1" w:styleId="A0">
    <w:name w:val="A0"/>
    <w:rsid w:val="00522288"/>
    <w:rPr>
      <w:rFonts w:cs="Helvetica Neue"/>
      <w:b/>
      <w:bCs/>
      <w:color w:val="000000"/>
      <w:sz w:val="18"/>
      <w:szCs w:val="18"/>
    </w:rPr>
  </w:style>
  <w:style w:type="character" w:customStyle="1" w:styleId="Textoindependiente2Car">
    <w:name w:val="Texto independiente 2 Car"/>
    <w:link w:val="Textoindependiente2"/>
    <w:uiPriority w:val="1"/>
    <w:rsid w:val="00522288"/>
    <w:rPr>
      <w:rFonts w:ascii="Arial Narrow" w:hAnsi="Arial Narrow"/>
      <w:sz w:val="24"/>
      <w:lang w:val="es-ES" w:eastAsia="es-ES"/>
    </w:rPr>
  </w:style>
  <w:style w:type="paragraph" w:customStyle="1" w:styleId="Textoindependiente21">
    <w:name w:val="Texto independiente 21"/>
    <w:basedOn w:val="Normal"/>
    <w:uiPriority w:val="1"/>
    <w:rsid w:val="00522288"/>
    <w:pPr>
      <w:spacing w:line="252" w:lineRule="auto"/>
      <w:ind w:right="6"/>
      <w:jc w:val="both"/>
    </w:pPr>
    <w:rPr>
      <w:rFonts w:ascii="Arial Narrow" w:hAnsi="Arial Narrow"/>
      <w:b/>
      <w:sz w:val="26"/>
      <w:lang w:val="es-ES_tradnl" w:eastAsia="en-US"/>
    </w:rPr>
  </w:style>
  <w:style w:type="paragraph" w:customStyle="1" w:styleId="MARITZA4">
    <w:name w:val="MARITZA4"/>
    <w:basedOn w:val="Normal"/>
    <w:uiPriority w:val="1"/>
    <w:rsid w:val="591B0F77"/>
    <w:pPr>
      <w:spacing w:line="252" w:lineRule="auto"/>
      <w:jc w:val="center"/>
    </w:pPr>
    <w:rPr>
      <w:rFonts w:ascii="Cambria" w:hAnsi="Cambria"/>
      <w:b/>
      <w:bCs/>
      <w:sz w:val="22"/>
      <w:szCs w:val="22"/>
      <w:lang w:val="en-US" w:eastAsia="en-US"/>
    </w:rPr>
  </w:style>
  <w:style w:type="paragraph" w:customStyle="1" w:styleId="Estilo10">
    <w:name w:val="Estilo1"/>
    <w:basedOn w:val="Normal"/>
    <w:uiPriority w:val="1"/>
    <w:rsid w:val="00522288"/>
    <w:pPr>
      <w:tabs>
        <w:tab w:val="num" w:pos="720"/>
        <w:tab w:val="left" w:pos="2977"/>
      </w:tabs>
      <w:spacing w:line="252" w:lineRule="auto"/>
      <w:ind w:left="720" w:hanging="360"/>
      <w:jc w:val="both"/>
    </w:pPr>
    <w:rPr>
      <w:rFonts w:ascii="Verdana" w:eastAsia="Lucida Sans Unicode" w:hAnsi="Verdana" w:cs="Tahoma"/>
      <w:snapToGrid w:val="0"/>
      <w:sz w:val="22"/>
      <w:szCs w:val="22"/>
      <w:lang w:eastAsia="en-US"/>
    </w:rPr>
  </w:style>
  <w:style w:type="paragraph" w:customStyle="1" w:styleId="Heading1-FormatOnly">
    <w:name w:val="Heading 1 - Format Only"/>
    <w:basedOn w:val="Ttulo1"/>
    <w:uiPriority w:val="1"/>
    <w:rsid w:val="591B0F77"/>
    <w:pPr>
      <w:keepNext w:val="0"/>
      <w:spacing w:before="400" w:after="0" w:line="252" w:lineRule="auto"/>
      <w:jc w:val="center"/>
    </w:pPr>
    <w:rPr>
      <w:rFonts w:ascii="Cambria" w:hAnsi="Cambria" w:cs="Times New Roman"/>
      <w:b w:val="0"/>
      <w:bCs w:val="0"/>
      <w:caps/>
      <w:color w:val="632423"/>
      <w:sz w:val="28"/>
      <w:szCs w:val="28"/>
      <w:lang w:eastAsia="en-US"/>
    </w:rPr>
  </w:style>
  <w:style w:type="paragraph" w:customStyle="1" w:styleId="Asuntodelcomentario1">
    <w:name w:val="Asunto del comentario1"/>
    <w:basedOn w:val="Textocomentario"/>
    <w:next w:val="Textocomentario"/>
    <w:uiPriority w:val="1"/>
    <w:semiHidden/>
    <w:rsid w:val="00522288"/>
    <w:pPr>
      <w:spacing w:line="252" w:lineRule="auto"/>
    </w:pPr>
    <w:rPr>
      <w:rFonts w:ascii="Cambria" w:hAnsi="Cambria"/>
      <w:lang w:eastAsia="en-US"/>
    </w:rPr>
  </w:style>
  <w:style w:type="paragraph" w:customStyle="1" w:styleId="BodyText210">
    <w:name w:val="Body Text 21"/>
    <w:basedOn w:val="Normal"/>
    <w:uiPriority w:val="1"/>
    <w:rsid w:val="00522288"/>
    <w:pPr>
      <w:spacing w:line="252" w:lineRule="auto"/>
      <w:jc w:val="both"/>
    </w:pPr>
    <w:rPr>
      <w:rFonts w:ascii="Arial" w:hAnsi="Arial"/>
      <w:sz w:val="22"/>
      <w:lang w:eastAsia="en-US"/>
    </w:rPr>
  </w:style>
  <w:style w:type="paragraph" w:styleId="NormalWeb">
    <w:name w:val="Normal (Web)"/>
    <w:basedOn w:val="Normal"/>
    <w:uiPriority w:val="99"/>
    <w:unhideWhenUsed/>
    <w:rsid w:val="591B0F77"/>
    <w:pPr>
      <w:spacing w:beforeAutospacing="1" w:afterAutospacing="1" w:line="252" w:lineRule="auto"/>
    </w:pPr>
    <w:rPr>
      <w:rFonts w:ascii="Cambria" w:hAnsi="Cambria"/>
      <w:sz w:val="22"/>
      <w:szCs w:val="22"/>
      <w:lang w:eastAsia="es-CO"/>
    </w:rPr>
  </w:style>
  <w:style w:type="character" w:customStyle="1" w:styleId="AsuntodelcomentarioCar">
    <w:name w:val="Asunto del comentario Car"/>
    <w:link w:val="Asuntodelcomentario"/>
    <w:uiPriority w:val="99"/>
    <w:rsid w:val="00522288"/>
    <w:rPr>
      <w:rFonts w:ascii="Verdana" w:hAnsi="Verdana"/>
      <w:b/>
      <w:bCs/>
      <w:lang w:val="es-ES" w:eastAsia="es-ES"/>
    </w:rPr>
  </w:style>
  <w:style w:type="paragraph" w:styleId="TDC2">
    <w:name w:val="toc 2"/>
    <w:basedOn w:val="Normal"/>
    <w:next w:val="Normal"/>
    <w:uiPriority w:val="1"/>
    <w:qFormat/>
    <w:rsid w:val="591B0F77"/>
    <w:pPr>
      <w:spacing w:line="252" w:lineRule="auto"/>
      <w:ind w:left="220"/>
      <w:jc w:val="both"/>
    </w:pPr>
    <w:rPr>
      <w:rFonts w:ascii="Verdana" w:eastAsia="Batang" w:hAnsi="Verdana"/>
      <w:sz w:val="22"/>
      <w:szCs w:val="22"/>
      <w:lang w:eastAsia="en-US"/>
    </w:rPr>
  </w:style>
  <w:style w:type="character" w:customStyle="1" w:styleId="TtuloCar">
    <w:name w:val="Título Car"/>
    <w:link w:val="Ttulo"/>
    <w:uiPriority w:val="1"/>
    <w:rsid w:val="00522288"/>
    <w:rPr>
      <w:rFonts w:ascii="Univers" w:hAnsi="Univers"/>
      <w:sz w:val="48"/>
      <w:lang w:val="es-MX" w:eastAsia="es-ES"/>
    </w:rPr>
  </w:style>
  <w:style w:type="paragraph" w:styleId="Textonotaalfinal">
    <w:name w:val="endnote text"/>
    <w:basedOn w:val="Normal"/>
    <w:link w:val="TextonotaalfinalCar"/>
    <w:uiPriority w:val="1"/>
    <w:rsid w:val="00522288"/>
    <w:pPr>
      <w:spacing w:line="252" w:lineRule="auto"/>
    </w:pPr>
    <w:rPr>
      <w:rFonts w:ascii="Cambria" w:hAnsi="Cambria"/>
      <w:lang w:eastAsia="en-US"/>
    </w:rPr>
  </w:style>
  <w:style w:type="character" w:customStyle="1" w:styleId="TextonotaalfinalCar">
    <w:name w:val="Texto nota al final Car"/>
    <w:link w:val="Textonotaalfinal"/>
    <w:uiPriority w:val="1"/>
    <w:rsid w:val="00522288"/>
    <w:rPr>
      <w:rFonts w:ascii="Cambria" w:hAnsi="Cambria"/>
      <w:lang w:eastAsia="en-US"/>
    </w:rPr>
  </w:style>
  <w:style w:type="character" w:styleId="Refdenotaalfinal">
    <w:name w:val="endnote reference"/>
    <w:rsid w:val="00522288"/>
    <w:rPr>
      <w:vertAlign w:val="superscript"/>
    </w:rPr>
  </w:style>
  <w:style w:type="paragraph" w:customStyle="1" w:styleId="Ttulodeldocumento">
    <w:name w:val="Título del documento"/>
    <w:next w:val="Normal"/>
    <w:rsid w:val="00522288"/>
    <w:pPr>
      <w:spacing w:before="140" w:after="540" w:line="600" w:lineRule="atLeast"/>
      <w:ind w:left="840"/>
    </w:pPr>
    <w:rPr>
      <w:spacing w:val="-38"/>
      <w:sz w:val="60"/>
      <w:lang w:val="es-ES" w:eastAsia="es-ES"/>
    </w:rPr>
  </w:style>
  <w:style w:type="paragraph" w:customStyle="1" w:styleId="WW-Textoindependiente21">
    <w:name w:val="WW-Texto independiente 21"/>
    <w:basedOn w:val="Normal"/>
    <w:uiPriority w:val="1"/>
    <w:rsid w:val="591B0F77"/>
    <w:pPr>
      <w:widowControl w:val="0"/>
      <w:spacing w:line="200" w:lineRule="atLeast"/>
      <w:jc w:val="both"/>
    </w:pPr>
    <w:rPr>
      <w:rFonts w:ascii="Comic Sans MS" w:hAnsi="Comic Sans MS"/>
      <w:color w:val="0000FF"/>
      <w:sz w:val="22"/>
      <w:szCs w:val="22"/>
      <w:lang w:val="es-ES" w:eastAsia="en-US"/>
    </w:rPr>
  </w:style>
  <w:style w:type="paragraph" w:customStyle="1" w:styleId="Listaconvietas20">
    <w:name w:val="Lista con viñetas2"/>
    <w:autoRedefine/>
    <w:rsid w:val="00522288"/>
    <w:pPr>
      <w:tabs>
        <w:tab w:val="num" w:pos="2421"/>
      </w:tabs>
      <w:ind w:left="2421" w:hanging="360"/>
    </w:pPr>
    <w:rPr>
      <w:rFonts w:ascii="Arial" w:eastAsia="SimSun" w:hAnsi="Arial"/>
      <w:sz w:val="22"/>
      <w:lang w:val="es-ES" w:eastAsia="es-ES"/>
    </w:rPr>
  </w:style>
  <w:style w:type="paragraph" w:customStyle="1" w:styleId="LISTAFIGURASAUTOMATICA">
    <w:name w:val="LISTA FIGURAS AUTOMATICA"/>
    <w:basedOn w:val="Normal"/>
    <w:next w:val="Normal"/>
    <w:uiPriority w:val="1"/>
    <w:rsid w:val="591B0F77"/>
    <w:pPr>
      <w:numPr>
        <w:numId w:val="3"/>
      </w:numPr>
      <w:tabs>
        <w:tab w:val="num" w:pos="705"/>
      </w:tabs>
      <w:spacing w:line="252" w:lineRule="auto"/>
      <w:jc w:val="center"/>
      <w:outlineLvl w:val="0"/>
    </w:pPr>
    <w:rPr>
      <w:rFonts w:ascii="Verdana" w:hAnsi="Verdana" w:cs="Arial"/>
      <w:b/>
      <w:bCs/>
      <w:sz w:val="22"/>
      <w:szCs w:val="22"/>
      <w:lang w:eastAsia="en-US"/>
    </w:rPr>
  </w:style>
  <w:style w:type="paragraph" w:customStyle="1" w:styleId="VerdaNA">
    <w:name w:val="VerdaNA"/>
    <w:basedOn w:val="Textoindependiente"/>
    <w:uiPriority w:val="1"/>
    <w:rsid w:val="00522288"/>
    <w:pPr>
      <w:spacing w:line="252" w:lineRule="auto"/>
      <w:ind w:left="360" w:right="51"/>
    </w:pPr>
    <w:rPr>
      <w:rFonts w:ascii="Arial" w:hAnsi="Arial" w:cs="Arial"/>
      <w:snapToGrid w:val="0"/>
      <w:sz w:val="16"/>
      <w:szCs w:val="16"/>
      <w:lang w:eastAsia="x-none"/>
    </w:rPr>
  </w:style>
  <w:style w:type="character" w:customStyle="1" w:styleId="longtext">
    <w:name w:val="long_text"/>
    <w:rsid w:val="00522288"/>
    <w:rPr>
      <w:rFonts w:cs="Times New Roman"/>
    </w:rPr>
  </w:style>
  <w:style w:type="paragraph" w:customStyle="1" w:styleId="Textoindependiente1">
    <w:name w:val="Texto independiente1"/>
    <w:basedOn w:val="Normal"/>
    <w:uiPriority w:val="1"/>
    <w:rsid w:val="591B0F77"/>
    <w:pPr>
      <w:widowControl w:val="0"/>
      <w:spacing w:line="252" w:lineRule="auto"/>
      <w:jc w:val="both"/>
    </w:pPr>
    <w:rPr>
      <w:rFonts w:ascii="Arial" w:eastAsia="Lucida Sans Unicode" w:hAnsi="Arial"/>
      <w:color w:val="000000" w:themeColor="text1"/>
      <w:sz w:val="22"/>
      <w:szCs w:val="22"/>
      <w:lang w:val="es-ES" w:eastAsia="en-US"/>
    </w:rPr>
  </w:style>
  <w:style w:type="table" w:customStyle="1" w:styleId="Tablaconcuadrcula1">
    <w:name w:val="Tabla con cuadrícula1"/>
    <w:basedOn w:val="Tablanormal"/>
    <w:next w:val="Tablaconcuadrcula"/>
    <w:uiPriority w:val="59"/>
    <w:rsid w:val="00522288"/>
    <w:rPr>
      <w:rFonts w:ascii="Cambria"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Vieta">
    <w:name w:val="Con Viñeta"/>
    <w:basedOn w:val="Normal"/>
    <w:uiPriority w:val="1"/>
    <w:rsid w:val="00522288"/>
    <w:pPr>
      <w:spacing w:before="120" w:line="252" w:lineRule="auto"/>
      <w:jc w:val="both"/>
    </w:pPr>
    <w:rPr>
      <w:rFonts w:ascii="Arial" w:hAnsi="Arial" w:cs="Arial"/>
      <w:bCs/>
      <w:lang w:eastAsia="en-US"/>
    </w:rPr>
  </w:style>
  <w:style w:type="paragraph" w:customStyle="1" w:styleId="Normalmaria">
    <w:name w:val="Normal.maria"/>
    <w:rsid w:val="00522288"/>
    <w:pPr>
      <w:widowControl w:val="0"/>
      <w:jc w:val="both"/>
    </w:pPr>
    <w:rPr>
      <w:rFonts w:ascii="Book Antiqua" w:hAnsi="Book Antiqua"/>
      <w:bCs/>
      <w:i/>
      <w:kern w:val="16"/>
      <w:position w:val="-6"/>
      <w:sz w:val="24"/>
      <w:lang w:val="es-ES_tradnl" w:eastAsia="es-ES"/>
    </w:rPr>
  </w:style>
  <w:style w:type="paragraph" w:styleId="TtuloTDC">
    <w:name w:val="TOC Heading"/>
    <w:basedOn w:val="Ttulo1"/>
    <w:next w:val="Normal"/>
    <w:uiPriority w:val="39"/>
    <w:unhideWhenUsed/>
    <w:qFormat/>
    <w:rsid w:val="591B0F77"/>
    <w:pPr>
      <w:keepNext w:val="0"/>
      <w:spacing w:before="400" w:after="0" w:line="252" w:lineRule="auto"/>
      <w:jc w:val="center"/>
    </w:pPr>
    <w:rPr>
      <w:rFonts w:ascii="Cambria" w:hAnsi="Cambria" w:cs="Times New Roman"/>
      <w:b w:val="0"/>
      <w:bCs w:val="0"/>
      <w:caps/>
      <w:color w:val="632423"/>
      <w:sz w:val="28"/>
      <w:szCs w:val="28"/>
      <w:lang w:eastAsia="en-US" w:bidi="en-US"/>
    </w:rPr>
  </w:style>
  <w:style w:type="paragraph" w:styleId="TDC1">
    <w:name w:val="toc 1"/>
    <w:basedOn w:val="Normal"/>
    <w:next w:val="Normal"/>
    <w:uiPriority w:val="1"/>
    <w:unhideWhenUsed/>
    <w:qFormat/>
    <w:rsid w:val="591B0F77"/>
    <w:pPr>
      <w:tabs>
        <w:tab w:val="left" w:pos="567"/>
        <w:tab w:val="right" w:pos="8789"/>
      </w:tabs>
      <w:spacing w:before="360" w:line="252" w:lineRule="auto"/>
      <w:jc w:val="center"/>
    </w:pPr>
    <w:rPr>
      <w:rFonts w:ascii="Arial" w:eastAsia="Calibri" w:hAnsi="Arial" w:cs="Arial"/>
      <w:b/>
      <w:bCs/>
      <w:caps/>
      <w:sz w:val="22"/>
      <w:szCs w:val="22"/>
      <w:lang w:eastAsia="en-US"/>
    </w:rPr>
  </w:style>
  <w:style w:type="paragraph" w:styleId="TDC3">
    <w:name w:val="toc 3"/>
    <w:basedOn w:val="Normal"/>
    <w:next w:val="Normal"/>
    <w:uiPriority w:val="1"/>
    <w:unhideWhenUsed/>
    <w:qFormat/>
    <w:rsid w:val="591B0F77"/>
    <w:pPr>
      <w:tabs>
        <w:tab w:val="left" w:pos="567"/>
        <w:tab w:val="right" w:pos="8828"/>
      </w:tabs>
      <w:spacing w:line="252" w:lineRule="auto"/>
      <w:ind w:left="567" w:hanging="567"/>
    </w:pPr>
    <w:rPr>
      <w:rFonts w:ascii="Calibri" w:eastAsia="Calibri" w:hAnsi="Calibri" w:cs="Calibri"/>
      <w:lang w:eastAsia="en-US"/>
    </w:rPr>
  </w:style>
  <w:style w:type="paragraph" w:styleId="TDC4">
    <w:name w:val="toc 4"/>
    <w:basedOn w:val="Normal"/>
    <w:next w:val="Normal"/>
    <w:uiPriority w:val="1"/>
    <w:unhideWhenUsed/>
    <w:rsid w:val="591B0F77"/>
    <w:pPr>
      <w:spacing w:line="252" w:lineRule="auto"/>
      <w:ind w:left="400"/>
    </w:pPr>
    <w:rPr>
      <w:rFonts w:ascii="Calibri" w:eastAsia="Calibri" w:hAnsi="Calibri" w:cs="Calibri"/>
      <w:lang w:eastAsia="en-US"/>
    </w:rPr>
  </w:style>
  <w:style w:type="paragraph" w:styleId="TDC5">
    <w:name w:val="toc 5"/>
    <w:basedOn w:val="Normal"/>
    <w:next w:val="Normal"/>
    <w:uiPriority w:val="1"/>
    <w:unhideWhenUsed/>
    <w:rsid w:val="591B0F77"/>
    <w:pPr>
      <w:spacing w:line="252" w:lineRule="auto"/>
      <w:ind w:left="600"/>
    </w:pPr>
    <w:rPr>
      <w:rFonts w:ascii="Calibri" w:eastAsia="Calibri" w:hAnsi="Calibri" w:cs="Calibri"/>
      <w:lang w:eastAsia="en-US"/>
    </w:rPr>
  </w:style>
  <w:style w:type="paragraph" w:styleId="TDC6">
    <w:name w:val="toc 6"/>
    <w:basedOn w:val="Normal"/>
    <w:next w:val="Normal"/>
    <w:uiPriority w:val="1"/>
    <w:unhideWhenUsed/>
    <w:rsid w:val="591B0F77"/>
    <w:pPr>
      <w:spacing w:line="252" w:lineRule="auto"/>
      <w:ind w:left="800"/>
    </w:pPr>
    <w:rPr>
      <w:rFonts w:ascii="Calibri" w:eastAsia="Calibri" w:hAnsi="Calibri" w:cs="Calibri"/>
      <w:lang w:eastAsia="en-US"/>
    </w:rPr>
  </w:style>
  <w:style w:type="paragraph" w:styleId="TDC7">
    <w:name w:val="toc 7"/>
    <w:basedOn w:val="Normal"/>
    <w:next w:val="Normal"/>
    <w:uiPriority w:val="1"/>
    <w:unhideWhenUsed/>
    <w:rsid w:val="591B0F77"/>
    <w:pPr>
      <w:spacing w:line="252" w:lineRule="auto"/>
      <w:ind w:left="1000"/>
    </w:pPr>
    <w:rPr>
      <w:rFonts w:ascii="Calibri" w:eastAsia="Calibri" w:hAnsi="Calibri" w:cs="Calibri"/>
      <w:lang w:eastAsia="en-US"/>
    </w:rPr>
  </w:style>
  <w:style w:type="paragraph" w:styleId="TDC8">
    <w:name w:val="toc 8"/>
    <w:basedOn w:val="Normal"/>
    <w:next w:val="Normal"/>
    <w:uiPriority w:val="1"/>
    <w:unhideWhenUsed/>
    <w:rsid w:val="591B0F77"/>
    <w:pPr>
      <w:spacing w:line="252" w:lineRule="auto"/>
      <w:ind w:left="1200"/>
    </w:pPr>
    <w:rPr>
      <w:rFonts w:ascii="Calibri" w:eastAsia="Calibri" w:hAnsi="Calibri" w:cs="Calibri"/>
      <w:lang w:eastAsia="en-US"/>
    </w:rPr>
  </w:style>
  <w:style w:type="paragraph" w:styleId="TDC9">
    <w:name w:val="toc 9"/>
    <w:basedOn w:val="Normal"/>
    <w:next w:val="Normal"/>
    <w:uiPriority w:val="1"/>
    <w:unhideWhenUsed/>
    <w:rsid w:val="591B0F77"/>
    <w:pPr>
      <w:spacing w:line="252" w:lineRule="auto"/>
      <w:ind w:left="1400"/>
    </w:pPr>
    <w:rPr>
      <w:rFonts w:ascii="Calibri" w:eastAsia="Calibri" w:hAnsi="Calibri" w:cs="Calibri"/>
      <w:lang w:eastAsia="en-US"/>
    </w:rPr>
  </w:style>
  <w:style w:type="paragraph" w:styleId="Sinespaciado">
    <w:name w:val="No Spacing"/>
    <w:basedOn w:val="Normal"/>
    <w:link w:val="SinespaciadoCar"/>
    <w:uiPriority w:val="1"/>
    <w:qFormat/>
    <w:rsid w:val="00522288"/>
    <w:rPr>
      <w:rFonts w:ascii="Cambria" w:hAnsi="Cambria"/>
      <w:sz w:val="22"/>
      <w:szCs w:val="22"/>
      <w:lang w:eastAsia="en-US"/>
    </w:rPr>
  </w:style>
  <w:style w:type="paragraph" w:styleId="Revisin">
    <w:name w:val="Revision"/>
    <w:hidden/>
    <w:uiPriority w:val="99"/>
    <w:semiHidden/>
    <w:rsid w:val="00522288"/>
    <w:rPr>
      <w:rFonts w:ascii="Arial" w:eastAsia="Calibri" w:hAnsi="Arial" w:cs="Arial"/>
      <w:bCs/>
      <w:sz w:val="22"/>
      <w:lang w:eastAsia="en-US"/>
    </w:rPr>
  </w:style>
  <w:style w:type="table" w:customStyle="1" w:styleId="Tablaconcuadrcula11">
    <w:name w:val="Tabla con cuadrícula11"/>
    <w:basedOn w:val="Tablanormal"/>
    <w:next w:val="Tablaconcuadrcula"/>
    <w:uiPriority w:val="59"/>
    <w:rsid w:val="00522288"/>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semiHidden/>
    <w:unhideWhenUsed/>
    <w:qFormat/>
    <w:rsid w:val="591B0F77"/>
    <w:pPr>
      <w:spacing w:line="252" w:lineRule="auto"/>
    </w:pPr>
    <w:rPr>
      <w:rFonts w:ascii="Cambria" w:hAnsi="Cambria"/>
      <w:caps/>
      <w:sz w:val="18"/>
      <w:szCs w:val="18"/>
      <w:lang w:eastAsia="en-US"/>
    </w:rPr>
  </w:style>
  <w:style w:type="paragraph" w:styleId="Subttulo">
    <w:name w:val="Subtitle"/>
    <w:basedOn w:val="Normal"/>
    <w:next w:val="Normal"/>
    <w:link w:val="SubttuloCar"/>
    <w:uiPriority w:val="1"/>
    <w:qFormat/>
    <w:rsid w:val="591B0F77"/>
    <w:pPr>
      <w:spacing w:after="560"/>
      <w:jc w:val="center"/>
    </w:pPr>
    <w:rPr>
      <w:rFonts w:ascii="Cambria" w:hAnsi="Cambria"/>
      <w:caps/>
      <w:sz w:val="18"/>
      <w:szCs w:val="18"/>
      <w:lang w:eastAsia="en-US"/>
    </w:rPr>
  </w:style>
  <w:style w:type="character" w:customStyle="1" w:styleId="SubttuloCar">
    <w:name w:val="Subtítulo Car"/>
    <w:link w:val="Subttulo"/>
    <w:uiPriority w:val="1"/>
    <w:rsid w:val="00522288"/>
    <w:rPr>
      <w:rFonts w:ascii="Cambria" w:hAnsi="Cambria"/>
      <w:caps/>
      <w:sz w:val="18"/>
      <w:szCs w:val="18"/>
      <w:lang w:eastAsia="en-US"/>
    </w:rPr>
  </w:style>
  <w:style w:type="character" w:styleId="nfasis">
    <w:name w:val="Emphasis"/>
    <w:uiPriority w:val="20"/>
    <w:qFormat/>
    <w:rsid w:val="00522288"/>
    <w:rPr>
      <w:caps/>
      <w:spacing w:val="5"/>
      <w:sz w:val="20"/>
      <w:szCs w:val="20"/>
    </w:rPr>
  </w:style>
  <w:style w:type="character" w:customStyle="1" w:styleId="SinespaciadoCar">
    <w:name w:val="Sin espaciado Car"/>
    <w:link w:val="Sinespaciado"/>
    <w:uiPriority w:val="1"/>
    <w:rsid w:val="00522288"/>
    <w:rPr>
      <w:rFonts w:ascii="Cambria" w:hAnsi="Cambria"/>
      <w:sz w:val="22"/>
      <w:szCs w:val="22"/>
      <w:lang w:eastAsia="en-US"/>
    </w:rPr>
  </w:style>
  <w:style w:type="paragraph" w:styleId="Cita">
    <w:name w:val="Quote"/>
    <w:basedOn w:val="Normal"/>
    <w:next w:val="Normal"/>
    <w:link w:val="CitaCar"/>
    <w:uiPriority w:val="29"/>
    <w:qFormat/>
    <w:rsid w:val="00522288"/>
    <w:pPr>
      <w:spacing w:line="252" w:lineRule="auto"/>
    </w:pPr>
    <w:rPr>
      <w:rFonts w:ascii="Cambria" w:hAnsi="Cambria"/>
      <w:i/>
      <w:iCs/>
      <w:sz w:val="22"/>
      <w:szCs w:val="22"/>
      <w:lang w:eastAsia="en-US"/>
    </w:rPr>
  </w:style>
  <w:style w:type="character" w:customStyle="1" w:styleId="CitaCar">
    <w:name w:val="Cita Car"/>
    <w:link w:val="Cita"/>
    <w:uiPriority w:val="29"/>
    <w:rsid w:val="00522288"/>
    <w:rPr>
      <w:rFonts w:ascii="Cambria" w:hAnsi="Cambria"/>
      <w:i/>
      <w:iCs/>
      <w:sz w:val="22"/>
      <w:szCs w:val="22"/>
      <w:lang w:eastAsia="en-US"/>
    </w:rPr>
  </w:style>
  <w:style w:type="paragraph" w:styleId="Citadestacada">
    <w:name w:val="Intense Quote"/>
    <w:basedOn w:val="Normal"/>
    <w:next w:val="Normal"/>
    <w:link w:val="CitadestacadaCar"/>
    <w:uiPriority w:val="30"/>
    <w:qFormat/>
    <w:rsid w:val="591B0F77"/>
    <w:pPr>
      <w:spacing w:before="160" w:line="300" w:lineRule="auto"/>
      <w:ind w:left="1440" w:right="1440"/>
    </w:pPr>
    <w:rPr>
      <w:rFonts w:ascii="Cambria" w:hAnsi="Cambria"/>
      <w:caps/>
      <w:color w:val="622423"/>
      <w:lang w:eastAsia="en-US"/>
    </w:rPr>
  </w:style>
  <w:style w:type="character" w:customStyle="1" w:styleId="CitadestacadaCar">
    <w:name w:val="Cita destacada Car"/>
    <w:link w:val="Citadestacada"/>
    <w:uiPriority w:val="30"/>
    <w:rsid w:val="00522288"/>
    <w:rPr>
      <w:rFonts w:ascii="Cambria" w:hAnsi="Cambria"/>
      <w:caps/>
      <w:color w:val="622423"/>
      <w:lang w:eastAsia="en-US"/>
    </w:rPr>
  </w:style>
  <w:style w:type="character" w:styleId="nfasissutil">
    <w:name w:val="Subtle Emphasis"/>
    <w:uiPriority w:val="19"/>
    <w:qFormat/>
    <w:rsid w:val="00522288"/>
    <w:rPr>
      <w:i/>
      <w:iCs/>
    </w:rPr>
  </w:style>
  <w:style w:type="character" w:styleId="nfasisintenso">
    <w:name w:val="Intense Emphasis"/>
    <w:uiPriority w:val="21"/>
    <w:qFormat/>
    <w:rsid w:val="00522288"/>
    <w:rPr>
      <w:i/>
      <w:iCs/>
      <w:caps/>
      <w:spacing w:val="10"/>
      <w:sz w:val="20"/>
      <w:szCs w:val="20"/>
    </w:rPr>
  </w:style>
  <w:style w:type="character" w:styleId="Referenciasutil">
    <w:name w:val="Subtle Reference"/>
    <w:uiPriority w:val="31"/>
    <w:qFormat/>
    <w:rsid w:val="00522288"/>
    <w:rPr>
      <w:rFonts w:ascii="Calibri" w:eastAsia="Times New Roman" w:hAnsi="Calibri" w:cs="Times New Roman"/>
      <w:i/>
      <w:iCs/>
      <w:color w:val="622423"/>
    </w:rPr>
  </w:style>
  <w:style w:type="character" w:styleId="Referenciaintensa">
    <w:name w:val="Intense Reference"/>
    <w:uiPriority w:val="32"/>
    <w:qFormat/>
    <w:rsid w:val="00522288"/>
    <w:rPr>
      <w:rFonts w:ascii="Calibri" w:eastAsia="Times New Roman" w:hAnsi="Calibri" w:cs="Times New Roman"/>
      <w:b/>
      <w:bCs/>
      <w:i/>
      <w:iCs/>
      <w:color w:val="622423"/>
    </w:rPr>
  </w:style>
  <w:style w:type="character" w:styleId="Ttulodellibro">
    <w:name w:val="Book Title"/>
    <w:uiPriority w:val="33"/>
    <w:qFormat/>
    <w:rsid w:val="00522288"/>
    <w:rPr>
      <w:caps/>
      <w:color w:val="622423"/>
      <w:spacing w:val="5"/>
      <w:u w:color="622423"/>
    </w:rPr>
  </w:style>
  <w:style w:type="paragraph" w:customStyle="1" w:styleId="titulosgrafico">
    <w:name w:val="titulos grafico"/>
    <w:basedOn w:val="Normal"/>
    <w:uiPriority w:val="1"/>
    <w:rsid w:val="591B0F77"/>
    <w:pPr>
      <w:tabs>
        <w:tab w:val="left" w:pos="1440"/>
      </w:tabs>
      <w:ind w:left="1080"/>
      <w:jc w:val="center"/>
    </w:pPr>
    <w:rPr>
      <w:rFonts w:ascii="Verdana" w:eastAsia="Calibri" w:hAnsi="Verdana"/>
      <w:b/>
      <w:bCs/>
      <w:noProof/>
      <w:color w:val="0F243E"/>
    </w:rPr>
  </w:style>
  <w:style w:type="paragraph" w:customStyle="1" w:styleId="Titulopresentacin">
    <w:name w:val="Titulo presentación"/>
    <w:basedOn w:val="Normal"/>
    <w:uiPriority w:val="1"/>
    <w:rsid w:val="591B0F77"/>
    <w:pPr>
      <w:tabs>
        <w:tab w:val="left" w:pos="1440"/>
      </w:tabs>
      <w:ind w:left="1080"/>
      <w:jc w:val="center"/>
    </w:pPr>
    <w:rPr>
      <w:rFonts w:ascii="Verdana" w:eastAsia="Calibri" w:hAnsi="Verdana"/>
      <w:b/>
      <w:bCs/>
      <w:noProof/>
      <w:color w:val="0F243E"/>
      <w:sz w:val="24"/>
      <w:szCs w:val="24"/>
    </w:rPr>
  </w:style>
  <w:style w:type="character" w:customStyle="1" w:styleId="MapadeldocumentoCar">
    <w:name w:val="Mapa del documento Car"/>
    <w:link w:val="Mapadeldocumento"/>
    <w:uiPriority w:val="1"/>
    <w:rsid w:val="00522288"/>
    <w:rPr>
      <w:rFonts w:ascii="Tahoma" w:hAnsi="Tahoma"/>
      <w:lang w:eastAsia="es-ES"/>
    </w:rPr>
  </w:style>
  <w:style w:type="paragraph" w:customStyle="1" w:styleId="Formulario">
    <w:name w:val="Formulario"/>
    <w:basedOn w:val="Normal"/>
    <w:next w:val="Normal"/>
    <w:uiPriority w:val="1"/>
    <w:rsid w:val="591B0F77"/>
    <w:pPr>
      <w:jc w:val="center"/>
    </w:pPr>
    <w:rPr>
      <w:rFonts w:ascii="Arial" w:hAnsi="Arial"/>
      <w:b/>
      <w:bCs/>
      <w:noProof/>
      <w:color w:val="0F243E"/>
      <w:sz w:val="28"/>
      <w:szCs w:val="28"/>
      <w:lang w:val="es-ES"/>
    </w:rPr>
  </w:style>
  <w:style w:type="paragraph" w:customStyle="1" w:styleId="titulo">
    <w:name w:val="titulo"/>
    <w:basedOn w:val="Normal"/>
    <w:next w:val="Normal"/>
    <w:uiPriority w:val="1"/>
    <w:rsid w:val="591B0F77"/>
    <w:pPr>
      <w:jc w:val="center"/>
    </w:pPr>
    <w:rPr>
      <w:rFonts w:ascii="Arial" w:hAnsi="Arial" w:cs="Arial"/>
      <w:b/>
      <w:bCs/>
      <w:caps/>
      <w:noProof/>
      <w:color w:val="0F243E"/>
      <w:sz w:val="28"/>
      <w:szCs w:val="28"/>
      <w:lang w:val="es-ES"/>
    </w:rPr>
  </w:style>
  <w:style w:type="paragraph" w:customStyle="1" w:styleId="maritza30">
    <w:name w:val="maritza3"/>
    <w:basedOn w:val="Normal"/>
    <w:uiPriority w:val="1"/>
    <w:rsid w:val="591B0F77"/>
    <w:pPr>
      <w:widowControl w:val="0"/>
      <w:tabs>
        <w:tab w:val="left" w:pos="708"/>
      </w:tabs>
      <w:jc w:val="both"/>
    </w:pPr>
    <w:rPr>
      <w:rFonts w:eastAsia="Calibri" w:cs="Lucida Sans Unicode"/>
      <w:noProof/>
    </w:rPr>
  </w:style>
  <w:style w:type="paragraph" w:styleId="Sangra3detindependiente">
    <w:name w:val="Body Text Indent 3"/>
    <w:basedOn w:val="Normal"/>
    <w:link w:val="Sangra3detindependienteCar"/>
    <w:uiPriority w:val="1"/>
    <w:rsid w:val="591B0F77"/>
    <w:pPr>
      <w:spacing w:after="120"/>
      <w:ind w:left="283"/>
      <w:jc w:val="both"/>
    </w:pPr>
    <w:rPr>
      <w:rFonts w:ascii="Verdana" w:eastAsia="Calibri" w:hAnsi="Verdana" w:cs="Tahoma"/>
      <w:noProof/>
      <w:color w:val="0F243E"/>
      <w:sz w:val="16"/>
      <w:szCs w:val="16"/>
    </w:rPr>
  </w:style>
  <w:style w:type="character" w:customStyle="1" w:styleId="Sangra3detindependienteCar">
    <w:name w:val="Sangría 3 de t. independiente Car"/>
    <w:link w:val="Sangra3detindependiente"/>
    <w:uiPriority w:val="1"/>
    <w:rsid w:val="00522288"/>
    <w:rPr>
      <w:rFonts w:ascii="Verdana" w:eastAsia="Calibri" w:hAnsi="Verdana" w:cs="Tahoma"/>
      <w:noProof/>
      <w:color w:val="0F243E"/>
      <w:sz w:val="16"/>
      <w:szCs w:val="16"/>
      <w:lang w:eastAsia="es-ES"/>
    </w:rPr>
  </w:style>
  <w:style w:type="paragraph" w:customStyle="1" w:styleId="Textoindependiente22">
    <w:name w:val="Texto independiente 22"/>
    <w:basedOn w:val="Normal"/>
    <w:uiPriority w:val="1"/>
    <w:rsid w:val="591B0F77"/>
    <w:pPr>
      <w:spacing w:line="360" w:lineRule="auto"/>
      <w:jc w:val="both"/>
    </w:pPr>
    <w:rPr>
      <w:rFonts w:ascii="Verdana" w:eastAsia="Calibri" w:hAnsi="Verdana"/>
      <w:noProof/>
      <w:color w:val="FF00FF"/>
    </w:rPr>
  </w:style>
  <w:style w:type="paragraph" w:customStyle="1" w:styleId="NormalSencillo">
    <w:name w:val="Normal Sencillo"/>
    <w:basedOn w:val="Normal"/>
    <w:next w:val="Normal"/>
    <w:uiPriority w:val="1"/>
    <w:rsid w:val="591B0F77"/>
    <w:pPr>
      <w:jc w:val="both"/>
    </w:pPr>
    <w:rPr>
      <w:rFonts w:ascii="Verdana" w:eastAsia="Calibri" w:hAnsi="Verdana"/>
      <w:noProof/>
      <w:color w:val="0F243E"/>
      <w:lang w:val="es-ES"/>
    </w:rPr>
  </w:style>
  <w:style w:type="paragraph" w:customStyle="1" w:styleId="Cdetexto">
    <w:name w:val="C  de texto"/>
    <w:rsid w:val="00522288"/>
    <w:pPr>
      <w:tabs>
        <w:tab w:val="left" w:pos="567"/>
        <w:tab w:val="left" w:pos="1134"/>
        <w:tab w:val="left" w:pos="1701"/>
        <w:tab w:val="left" w:pos="2268"/>
        <w:tab w:val="left" w:pos="2835"/>
        <w:tab w:val="left" w:pos="3402"/>
        <w:tab w:val="left" w:pos="3969"/>
        <w:tab w:val="left" w:pos="4535"/>
        <w:tab w:val="left" w:pos="5102"/>
        <w:tab w:val="left" w:pos="5669"/>
      </w:tabs>
      <w:spacing w:line="360" w:lineRule="atLeast"/>
      <w:jc w:val="both"/>
    </w:pPr>
    <w:rPr>
      <w:rFonts w:ascii="Arial" w:eastAsia="MS Mincho" w:hAnsi="Arial"/>
      <w:color w:val="000000"/>
      <w:sz w:val="22"/>
      <w:lang w:val="es-ES_tradnl" w:eastAsia="es-ES"/>
    </w:rPr>
  </w:style>
  <w:style w:type="character" w:styleId="Nmerodelnea">
    <w:name w:val="line number"/>
    <w:uiPriority w:val="99"/>
    <w:unhideWhenUsed/>
    <w:rsid w:val="00522288"/>
  </w:style>
  <w:style w:type="table" w:styleId="Tablaelegante">
    <w:name w:val="Table Elegant"/>
    <w:basedOn w:val="Tablanormal"/>
    <w:rsid w:val="00522288"/>
    <w:pPr>
      <w:tabs>
        <w:tab w:val="left" w:pos="1276"/>
      </w:tabs>
      <w:autoSpaceDE w:val="0"/>
      <w:autoSpaceDN w:val="0"/>
      <w:adjustRightInd w:val="0"/>
      <w:jc w:val="both"/>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ipervnculovisitado">
    <w:name w:val="FollowedHyperlink"/>
    <w:unhideWhenUsed/>
    <w:rsid w:val="00522288"/>
    <w:rPr>
      <w:color w:val="800080"/>
      <w:u w:val="single"/>
    </w:rPr>
  </w:style>
  <w:style w:type="paragraph" w:customStyle="1" w:styleId="xl65">
    <w:name w:val="xl65"/>
    <w:basedOn w:val="Normal"/>
    <w:uiPriority w:val="1"/>
    <w:rsid w:val="591B0F77"/>
    <w:pPr>
      <w:spacing w:beforeAutospacing="1" w:afterAutospacing="1"/>
      <w:jc w:val="center"/>
    </w:pPr>
    <w:rPr>
      <w:rFonts w:ascii="Arial" w:hAnsi="Arial" w:cs="Arial"/>
      <w:b/>
      <w:bCs/>
      <w:noProof/>
      <w:color w:val="0F243E"/>
      <w:sz w:val="24"/>
      <w:szCs w:val="24"/>
      <w:lang w:eastAsia="es-CO"/>
    </w:rPr>
  </w:style>
  <w:style w:type="paragraph" w:customStyle="1" w:styleId="xl66">
    <w:name w:val="xl66"/>
    <w:basedOn w:val="Normal"/>
    <w:uiPriority w:val="1"/>
    <w:rsid w:val="591B0F77"/>
    <w:pPr>
      <w:spacing w:beforeAutospacing="1" w:afterAutospacing="1"/>
      <w:jc w:val="center"/>
    </w:pPr>
    <w:rPr>
      <w:noProof/>
      <w:color w:val="0000FF"/>
      <w:sz w:val="24"/>
      <w:szCs w:val="24"/>
      <w:u w:val="single"/>
      <w:lang w:eastAsia="es-CO"/>
    </w:rPr>
  </w:style>
  <w:style w:type="paragraph" w:customStyle="1" w:styleId="xl67">
    <w:name w:val="xl67"/>
    <w:basedOn w:val="Normal"/>
    <w:uiPriority w:val="1"/>
    <w:rsid w:val="591B0F77"/>
    <w:pPr>
      <w:spacing w:beforeAutospacing="1" w:afterAutospacing="1"/>
      <w:ind w:firstLine="600"/>
    </w:pPr>
    <w:rPr>
      <w:noProof/>
      <w:color w:val="0000FF"/>
      <w:sz w:val="24"/>
      <w:szCs w:val="24"/>
      <w:u w:val="single"/>
      <w:lang w:eastAsia="es-CO"/>
    </w:rPr>
  </w:style>
  <w:style w:type="paragraph" w:customStyle="1" w:styleId="xl68">
    <w:name w:val="xl68"/>
    <w:basedOn w:val="Normal"/>
    <w:uiPriority w:val="1"/>
    <w:rsid w:val="591B0F77"/>
    <w:pPr>
      <w:spacing w:beforeAutospacing="1" w:afterAutospacing="1"/>
    </w:pPr>
    <w:rPr>
      <w:noProof/>
      <w:color w:val="0000FF"/>
      <w:sz w:val="24"/>
      <w:szCs w:val="24"/>
      <w:u w:val="single"/>
      <w:lang w:eastAsia="es-CO"/>
    </w:rPr>
  </w:style>
  <w:style w:type="paragraph" w:customStyle="1" w:styleId="xl69">
    <w:name w:val="xl69"/>
    <w:basedOn w:val="Normal"/>
    <w:uiPriority w:val="1"/>
    <w:rsid w:val="591B0F77"/>
    <w:pPr>
      <w:spacing w:beforeAutospacing="1" w:afterAutospacing="1"/>
      <w:jc w:val="center"/>
    </w:pPr>
    <w:rPr>
      <w:noProof/>
      <w:color w:val="0F243E"/>
      <w:sz w:val="24"/>
      <w:szCs w:val="24"/>
      <w:lang w:eastAsia="es-CO"/>
    </w:rPr>
  </w:style>
  <w:style w:type="character" w:customStyle="1" w:styleId="apple-converted-space">
    <w:name w:val="apple-converted-space"/>
    <w:rsid w:val="00522288"/>
  </w:style>
  <w:style w:type="character" w:customStyle="1" w:styleId="a">
    <w:name w:val="a"/>
    <w:rsid w:val="00522288"/>
  </w:style>
  <w:style w:type="character" w:customStyle="1" w:styleId="l7">
    <w:name w:val="l7"/>
    <w:rsid w:val="00522288"/>
  </w:style>
  <w:style w:type="character" w:customStyle="1" w:styleId="l8">
    <w:name w:val="l8"/>
    <w:rsid w:val="00522288"/>
  </w:style>
  <w:style w:type="character" w:customStyle="1" w:styleId="l6">
    <w:name w:val="l6"/>
    <w:rsid w:val="00522288"/>
  </w:style>
  <w:style w:type="character" w:customStyle="1" w:styleId="l9">
    <w:name w:val="l9"/>
    <w:rsid w:val="00522288"/>
  </w:style>
  <w:style w:type="paragraph" w:customStyle="1" w:styleId="CdsTit1">
    <w:name w:val="Cds.Tit1"/>
    <w:basedOn w:val="Normal"/>
    <w:uiPriority w:val="1"/>
    <w:qFormat/>
    <w:rsid w:val="591B0F77"/>
    <w:pPr>
      <w:numPr>
        <w:numId w:val="5"/>
      </w:numPr>
      <w:contextualSpacing/>
      <w:jc w:val="both"/>
    </w:pPr>
    <w:rPr>
      <w:rFonts w:ascii="Arial" w:hAnsi="Arial"/>
      <w:sz w:val="28"/>
      <w:szCs w:val="28"/>
      <w:lang w:eastAsia="en-US"/>
    </w:rPr>
  </w:style>
  <w:style w:type="paragraph" w:customStyle="1" w:styleId="Textoindependiente23">
    <w:name w:val="Texto independiente 23"/>
    <w:basedOn w:val="Normal"/>
    <w:uiPriority w:val="1"/>
    <w:rsid w:val="00522288"/>
    <w:pPr>
      <w:ind w:right="6"/>
      <w:jc w:val="both"/>
    </w:pPr>
    <w:rPr>
      <w:rFonts w:ascii="Arial Narrow" w:hAnsi="Arial Narrow"/>
      <w:b/>
      <w:sz w:val="26"/>
      <w:lang w:val="es-ES_tradnl"/>
    </w:rPr>
  </w:style>
  <w:style w:type="table" w:customStyle="1" w:styleId="Tablaconcuadrcula2">
    <w:name w:val="Tabla con cuadrícula2"/>
    <w:basedOn w:val="Tablanormal"/>
    <w:next w:val="Tablaconcuadrcula"/>
    <w:rsid w:val="00522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ocked/>
    <w:rsid w:val="00522288"/>
    <w:rPr>
      <w:rFonts w:ascii="Calibri" w:eastAsia="Calibri" w:hAnsi="Calibri"/>
      <w:sz w:val="24"/>
      <w:szCs w:val="24"/>
      <w:lang w:val="es-ES" w:eastAsia="es-ES" w:bidi="ar-SA"/>
    </w:rPr>
  </w:style>
  <w:style w:type="paragraph" w:customStyle="1" w:styleId="Prrafodelista1">
    <w:name w:val="Párrafo de lista1"/>
    <w:basedOn w:val="Normal"/>
    <w:uiPriority w:val="1"/>
    <w:rsid w:val="00522288"/>
    <w:pPr>
      <w:ind w:left="720"/>
    </w:pPr>
    <w:rPr>
      <w:rFonts w:eastAsia="Calibri"/>
      <w:sz w:val="24"/>
      <w:szCs w:val="24"/>
    </w:rPr>
  </w:style>
  <w:style w:type="paragraph" w:customStyle="1" w:styleId="ecxmsonormal">
    <w:name w:val="ecxmsonormal"/>
    <w:basedOn w:val="Normal"/>
    <w:uiPriority w:val="1"/>
    <w:rsid w:val="00522288"/>
    <w:pPr>
      <w:spacing w:after="324"/>
    </w:pPr>
    <w:rPr>
      <w:sz w:val="24"/>
      <w:szCs w:val="24"/>
      <w:lang w:eastAsia="es-CO"/>
    </w:rPr>
  </w:style>
  <w:style w:type="character" w:customStyle="1" w:styleId="CarCar2">
    <w:name w:val="Car Car2"/>
    <w:rsid w:val="00522288"/>
    <w:rPr>
      <w:sz w:val="24"/>
      <w:szCs w:val="24"/>
      <w:lang w:val="es-ES" w:eastAsia="es-ES" w:bidi="ar-SA"/>
    </w:rPr>
  </w:style>
  <w:style w:type="paragraph" w:customStyle="1" w:styleId="Textoindependiente24">
    <w:name w:val="Texto independiente 24"/>
    <w:basedOn w:val="Normal"/>
    <w:uiPriority w:val="1"/>
    <w:rsid w:val="00522288"/>
    <w:pPr>
      <w:ind w:right="6"/>
      <w:jc w:val="both"/>
    </w:pPr>
    <w:rPr>
      <w:rFonts w:ascii="Arial Narrow" w:hAnsi="Arial Narrow"/>
      <w:b/>
      <w:sz w:val="26"/>
      <w:lang w:val="es-ES_tradnl"/>
    </w:rPr>
  </w:style>
  <w:style w:type="paragraph" w:customStyle="1" w:styleId="Textoindependiente31">
    <w:name w:val="Texto independiente 31"/>
    <w:basedOn w:val="Normal"/>
    <w:uiPriority w:val="1"/>
    <w:rsid w:val="00522288"/>
    <w:pPr>
      <w:spacing w:line="240" w:lineRule="exact"/>
      <w:jc w:val="both"/>
    </w:pPr>
    <w:rPr>
      <w:color w:val="0000FF"/>
      <w:sz w:val="24"/>
      <w:lang w:val="es-ES_tradnl"/>
    </w:rPr>
  </w:style>
  <w:style w:type="paragraph" w:customStyle="1" w:styleId="Sangradetextonormal1">
    <w:name w:val="Sangría de texto normal1"/>
    <w:basedOn w:val="Normal"/>
    <w:uiPriority w:val="1"/>
    <w:rsid w:val="00522288"/>
    <w:pPr>
      <w:widowControl w:val="0"/>
      <w:spacing w:after="120"/>
      <w:ind w:left="283"/>
    </w:pPr>
    <w:rPr>
      <w:rFonts w:ascii="Flareserif821 XBd SWC" w:hAnsi="Flareserif821 XBd SWC"/>
      <w:b/>
      <w:snapToGrid w:val="0"/>
      <w:sz w:val="24"/>
    </w:rPr>
  </w:style>
  <w:style w:type="paragraph" w:customStyle="1" w:styleId="Car">
    <w:name w:val="Car"/>
    <w:basedOn w:val="Normal"/>
    <w:rsid w:val="00522288"/>
    <w:pPr>
      <w:spacing w:after="160" w:line="240" w:lineRule="exact"/>
    </w:pPr>
    <w:rPr>
      <w:rFonts w:ascii="Verdana" w:hAnsi="Verdana"/>
      <w:lang w:eastAsia="en-US"/>
    </w:rPr>
  </w:style>
  <w:style w:type="table" w:customStyle="1" w:styleId="Tablaconcuadrcula3">
    <w:name w:val="Tabla con cuadrícula3"/>
    <w:basedOn w:val="Tablanormal"/>
    <w:next w:val="Tablaconcuadrcula"/>
    <w:rsid w:val="00522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List Car,FooterText Car,numbered Car,List Paragraph1 Car,Paragraphe de liste1 Car,lp1 Car,Bullets Car,Antes de enumeración Car,titulo 3 Car,HOJA Car,Bolita Car,Párrafo de lista4 Car,BOLADEF Car,Párrafo de lista3 Car,BOLA Car"/>
    <w:link w:val="Prrafodelista"/>
    <w:uiPriority w:val="34"/>
    <w:qFormat/>
    <w:rsid w:val="001B566A"/>
    <w:rPr>
      <w:lang w:eastAsia="es-ES"/>
    </w:rPr>
  </w:style>
  <w:style w:type="table" w:customStyle="1" w:styleId="Tablaconcuadrcula4">
    <w:name w:val="Tabla con cuadrícula4"/>
    <w:basedOn w:val="Tablanormal"/>
    <w:next w:val="Tablaconcuadrcula"/>
    <w:uiPriority w:val="59"/>
    <w:rsid w:val="005678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ta">
    <w:name w:val="Viñeta"/>
    <w:basedOn w:val="Normal"/>
    <w:uiPriority w:val="1"/>
    <w:rsid w:val="00567811"/>
    <w:pPr>
      <w:tabs>
        <w:tab w:val="num" w:pos="720"/>
      </w:tabs>
      <w:ind w:left="720" w:hanging="360"/>
    </w:pPr>
    <w:rPr>
      <w:lang w:eastAsia="es-CO"/>
    </w:rPr>
  </w:style>
  <w:style w:type="paragraph" w:customStyle="1" w:styleId="PORTADA">
    <w:name w:val="PORTADA"/>
    <w:basedOn w:val="Normal"/>
    <w:uiPriority w:val="1"/>
    <w:rsid w:val="591B0F77"/>
    <w:pPr>
      <w:jc w:val="center"/>
    </w:pPr>
    <w:rPr>
      <w:rFonts w:ascii="Tahoma" w:hAnsi="Tahoma"/>
      <w:b/>
      <w:bCs/>
      <w:sz w:val="28"/>
      <w:szCs w:val="28"/>
      <w:lang w:val="es-ES"/>
    </w:rPr>
  </w:style>
  <w:style w:type="paragraph" w:styleId="Textosinformato">
    <w:name w:val="Plain Text"/>
    <w:basedOn w:val="Normal"/>
    <w:link w:val="TextosinformatoCar"/>
    <w:uiPriority w:val="99"/>
    <w:unhideWhenUsed/>
    <w:rsid w:val="001F4248"/>
    <w:rPr>
      <w:rFonts w:ascii="Consolas" w:eastAsia="Calibri" w:hAnsi="Consolas"/>
      <w:sz w:val="21"/>
      <w:szCs w:val="21"/>
      <w:lang w:val="x-none" w:eastAsia="en-US"/>
    </w:rPr>
  </w:style>
  <w:style w:type="character" w:customStyle="1" w:styleId="TextosinformatoCar">
    <w:name w:val="Texto sin formato Car"/>
    <w:link w:val="Textosinformato"/>
    <w:uiPriority w:val="99"/>
    <w:rsid w:val="001F4248"/>
    <w:rPr>
      <w:rFonts w:ascii="Consolas" w:eastAsia="Calibri" w:hAnsi="Consolas"/>
      <w:sz w:val="21"/>
      <w:szCs w:val="21"/>
      <w:lang w:val="x-none" w:eastAsia="en-US"/>
    </w:rPr>
  </w:style>
  <w:style w:type="table" w:customStyle="1" w:styleId="Tablaconcuadrcula12">
    <w:name w:val="Tabla con cuadrícula12"/>
    <w:basedOn w:val="Tablanormal"/>
    <w:next w:val="Tablaconcuadrcula"/>
    <w:uiPriority w:val="59"/>
    <w:rsid w:val="004271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7B47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222CB5"/>
    <w:rPr>
      <w:rFonts w:ascii="Calibri" w:eastAsia="Calibri" w:hAnsi="Calibri"/>
      <w:color w:val="31849B"/>
      <w:lang w:val="es-ES" w:eastAsia="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media1-nfasis3">
    <w:name w:val="Medium Grid 1 Accent 3"/>
    <w:basedOn w:val="Tablanormal"/>
    <w:uiPriority w:val="67"/>
    <w:rsid w:val="00222CB5"/>
    <w:rPr>
      <w:rFonts w:ascii="Calibri" w:eastAsia="Calibri" w:hAnsi="Calibri"/>
      <w:lang w:val="es-ES" w:eastAsia="es-E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5">
    <w:name w:val="Medium Grid 1 Accent 5"/>
    <w:basedOn w:val="Tablanormal"/>
    <w:uiPriority w:val="67"/>
    <w:rsid w:val="00222CB5"/>
    <w:rPr>
      <w:rFonts w:ascii="Calibri" w:eastAsia="Calibri" w:hAnsi="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Sombreadomedio1-nfasis3">
    <w:name w:val="Medium Shading 1 Accent 3"/>
    <w:basedOn w:val="Tablanormal"/>
    <w:uiPriority w:val="63"/>
    <w:rsid w:val="00222CB5"/>
    <w:rPr>
      <w:rFonts w:ascii="Calibri" w:eastAsia="Calibri" w:hAnsi="Calibri"/>
      <w:sz w:val="22"/>
      <w:szCs w:val="22"/>
      <w:lang w:val="es-E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
    <w:name w:val="Sombreado medio 1 - Énfasis 31"/>
    <w:basedOn w:val="Tablanormal"/>
    <w:next w:val="Sombreadomedio1-nfasis3"/>
    <w:uiPriority w:val="63"/>
    <w:rsid w:val="0086785E"/>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2">
    <w:name w:val="Sombreado medio 1 - Énfasis 32"/>
    <w:basedOn w:val="Tablanormal"/>
    <w:next w:val="Sombreadomedio1-nfasis3"/>
    <w:uiPriority w:val="63"/>
    <w:rsid w:val="004E345E"/>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rsid w:val="000B0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bsica3">
    <w:name w:val="Table Simple 3"/>
    <w:basedOn w:val="Tablanormal"/>
    <w:rsid w:val="000B027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abladeilustraciones">
    <w:name w:val="table of figures"/>
    <w:basedOn w:val="Normal"/>
    <w:next w:val="Normal"/>
    <w:uiPriority w:val="1"/>
    <w:rsid w:val="591B0F77"/>
    <w:pPr>
      <w:numPr>
        <w:numId w:val="10"/>
      </w:numPr>
      <w:jc w:val="center"/>
    </w:pPr>
    <w:rPr>
      <w:rFonts w:ascii="Tahoma" w:hAnsi="Tahoma"/>
      <w:i/>
      <w:iCs/>
      <w:lang w:val="es-ES"/>
    </w:rPr>
  </w:style>
  <w:style w:type="paragraph" w:customStyle="1" w:styleId="Tabla">
    <w:name w:val="Tabla"/>
    <w:basedOn w:val="Normal"/>
    <w:uiPriority w:val="1"/>
    <w:rsid w:val="591B0F77"/>
    <w:pPr>
      <w:numPr>
        <w:numId w:val="9"/>
      </w:numPr>
      <w:jc w:val="center"/>
    </w:pPr>
    <w:rPr>
      <w:rFonts w:ascii="Tahoma" w:hAnsi="Tahoma"/>
      <w:i/>
      <w:iCs/>
      <w:lang w:val="es-ES"/>
    </w:rPr>
  </w:style>
  <w:style w:type="paragraph" w:customStyle="1" w:styleId="DefaultText">
    <w:name w:val="Default Text"/>
    <w:basedOn w:val="Normal"/>
    <w:uiPriority w:val="1"/>
    <w:rsid w:val="591B0F77"/>
    <w:rPr>
      <w:sz w:val="24"/>
      <w:szCs w:val="24"/>
      <w:lang w:val="en-US"/>
    </w:rPr>
  </w:style>
  <w:style w:type="paragraph" w:customStyle="1" w:styleId="Normalita">
    <w:name w:val="Normalita"/>
    <w:rsid w:val="000B0276"/>
    <w:pPr>
      <w:ind w:left="567" w:firstLine="567"/>
    </w:pPr>
    <w:rPr>
      <w:rFonts w:ascii="Arial" w:hAnsi="Arial"/>
      <w:noProof/>
      <w:sz w:val="24"/>
      <w:lang w:val="es-ES" w:eastAsia="es-ES"/>
    </w:rPr>
  </w:style>
  <w:style w:type="table" w:styleId="Sombreadoclaro-nfasis3">
    <w:name w:val="Light Shading Accent 3"/>
    <w:basedOn w:val="Tablanormal"/>
    <w:uiPriority w:val="60"/>
    <w:rsid w:val="000B027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2">
    <w:name w:val="Light Shading Accent 2"/>
    <w:basedOn w:val="Tablanormal"/>
    <w:uiPriority w:val="60"/>
    <w:rsid w:val="000B027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1">
    <w:name w:val="Sombreado claro - Énfasis 51"/>
    <w:basedOn w:val="Tablanormal"/>
    <w:next w:val="Sombreadoclaro-nfasis5"/>
    <w:uiPriority w:val="60"/>
    <w:rsid w:val="000B027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vistosa-nfasis5">
    <w:name w:val="Colorful Grid Accent 5"/>
    <w:basedOn w:val="Tablanormal"/>
    <w:uiPriority w:val="73"/>
    <w:rsid w:val="000B027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0B027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uadrculavistosa-nfasis2">
    <w:name w:val="Colorful Grid Accent 2"/>
    <w:basedOn w:val="Tablanormal"/>
    <w:uiPriority w:val="73"/>
    <w:rsid w:val="000B027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stavistosa-nfasis6">
    <w:name w:val="Colorful List Accent 6"/>
    <w:basedOn w:val="Tablanormal"/>
    <w:uiPriority w:val="72"/>
    <w:rsid w:val="000B027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HTMLconformatoprevio">
    <w:name w:val="HTML Preformatted"/>
    <w:basedOn w:val="Normal"/>
    <w:link w:val="HTMLconformatoprevioCar"/>
    <w:uiPriority w:val="99"/>
    <w:unhideWhenUsed/>
    <w:rsid w:val="591B0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themeColor="text1"/>
      <w:lang w:eastAsia="es-CO"/>
    </w:rPr>
  </w:style>
  <w:style w:type="character" w:customStyle="1" w:styleId="HTMLconformatoprevioCar">
    <w:name w:val="HTML con formato previo Car"/>
    <w:link w:val="HTMLconformatoprevio"/>
    <w:uiPriority w:val="99"/>
    <w:rsid w:val="000B0276"/>
    <w:rPr>
      <w:rFonts w:ascii="Courier New" w:eastAsia="Calibri" w:hAnsi="Courier New" w:cs="Courier New"/>
      <w:color w:val="000000" w:themeColor="text1"/>
    </w:rPr>
  </w:style>
  <w:style w:type="table" w:styleId="Sombreadoclaro-nfasis1">
    <w:name w:val="Light Shading Accent 1"/>
    <w:basedOn w:val="Tablanormal"/>
    <w:uiPriority w:val="60"/>
    <w:rsid w:val="000B0276"/>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3">
    <w:name w:val="Sombreado medio 1 - Énfasis 33"/>
    <w:basedOn w:val="Tablanormal"/>
    <w:next w:val="Sombreadomedio1-nfasis3"/>
    <w:uiPriority w:val="63"/>
    <w:rsid w:val="000B0276"/>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7">
    <w:name w:val="Tabla con cuadrícula7"/>
    <w:basedOn w:val="Tablanormal"/>
    <w:next w:val="Tablaconcuadrcula"/>
    <w:rsid w:val="00517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1">
    <w:name w:val="Tabla básica 31"/>
    <w:basedOn w:val="Tablanormal"/>
    <w:next w:val="Tablabsica3"/>
    <w:rsid w:val="0051774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1">
    <w:name w:val="Sombreado claro - Énfasis 31"/>
    <w:basedOn w:val="Tablanormal"/>
    <w:next w:val="Sombreadoclaro-nfasis3"/>
    <w:uiPriority w:val="60"/>
    <w:rsid w:val="0051774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1">
    <w:name w:val="Sombreado claro - Énfasis 21"/>
    <w:basedOn w:val="Tablanormal"/>
    <w:next w:val="Sombreadoclaro-nfasis2"/>
    <w:uiPriority w:val="60"/>
    <w:rsid w:val="0051774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2">
    <w:name w:val="Sombreado claro - Énfasis 52"/>
    <w:basedOn w:val="Tablanormal"/>
    <w:next w:val="Sombreadoclaro-nfasis5"/>
    <w:uiPriority w:val="60"/>
    <w:rsid w:val="0051774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1">
    <w:name w:val="Cuadrícula vistosa - Énfasis 51"/>
    <w:basedOn w:val="Tablanormal"/>
    <w:next w:val="Cuadrculavistosa-nfasis5"/>
    <w:uiPriority w:val="73"/>
    <w:rsid w:val="0051774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1">
    <w:name w:val="Cuadrícula vistosa - Énfasis 61"/>
    <w:basedOn w:val="Tablanormal"/>
    <w:next w:val="Cuadrculavistosa-nfasis6"/>
    <w:uiPriority w:val="73"/>
    <w:rsid w:val="0051774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1">
    <w:name w:val="Cuadrícula vistosa - Énfasis 21"/>
    <w:basedOn w:val="Tablanormal"/>
    <w:next w:val="Cuadrculavistosa-nfasis2"/>
    <w:uiPriority w:val="73"/>
    <w:rsid w:val="0051774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1">
    <w:name w:val="Lista vistosa - Énfasis 61"/>
    <w:basedOn w:val="Tablanormal"/>
    <w:next w:val="Listavistosa-nfasis6"/>
    <w:uiPriority w:val="72"/>
    <w:rsid w:val="0051774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1">
    <w:name w:val="Sombreado claro - Énfasis 11"/>
    <w:basedOn w:val="Tablanormal"/>
    <w:next w:val="Sombreadoclaro-nfasis1"/>
    <w:uiPriority w:val="60"/>
    <w:rsid w:val="00517746"/>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4">
    <w:name w:val="Sombreado medio 1 - Énfasis 34"/>
    <w:basedOn w:val="Tablanormal"/>
    <w:next w:val="Sombreadomedio1-nfasis3"/>
    <w:uiPriority w:val="63"/>
    <w:rsid w:val="00517746"/>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8">
    <w:name w:val="Tabla con cuadrícula8"/>
    <w:basedOn w:val="Tablanormal"/>
    <w:next w:val="Tablaconcuadrcula"/>
    <w:rsid w:val="00956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35">
    <w:name w:val="Sombreado medio 1 - Énfasis 35"/>
    <w:basedOn w:val="Tablanormal"/>
    <w:next w:val="Sombreadomedio1-nfasis3"/>
    <w:uiPriority w:val="63"/>
    <w:rsid w:val="00D15835"/>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9">
    <w:name w:val="Tabla con cuadrícula9"/>
    <w:basedOn w:val="Tablanormal"/>
    <w:next w:val="Tablaconcuadrcula"/>
    <w:rsid w:val="00FB7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2">
    <w:name w:val="Tabla básica 32"/>
    <w:basedOn w:val="Tablanormal"/>
    <w:next w:val="Tablabsica3"/>
    <w:rsid w:val="00FB719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2">
    <w:name w:val="Sombreado claro - Énfasis 32"/>
    <w:basedOn w:val="Tablanormal"/>
    <w:next w:val="Sombreadoclaro-nfasis3"/>
    <w:uiPriority w:val="60"/>
    <w:rsid w:val="00FB719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2">
    <w:name w:val="Sombreado claro - Énfasis 22"/>
    <w:basedOn w:val="Tablanormal"/>
    <w:next w:val="Sombreadoclaro-nfasis2"/>
    <w:uiPriority w:val="60"/>
    <w:rsid w:val="00FB719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3">
    <w:name w:val="Sombreado claro - Énfasis 53"/>
    <w:basedOn w:val="Tablanormal"/>
    <w:next w:val="Sombreadoclaro-nfasis5"/>
    <w:uiPriority w:val="60"/>
    <w:rsid w:val="00FB7197"/>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2">
    <w:name w:val="Cuadrícula vistosa - Énfasis 52"/>
    <w:basedOn w:val="Tablanormal"/>
    <w:next w:val="Cuadrculavistosa-nfasis5"/>
    <w:uiPriority w:val="73"/>
    <w:rsid w:val="00FB7197"/>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2">
    <w:name w:val="Cuadrícula vistosa - Énfasis 62"/>
    <w:basedOn w:val="Tablanormal"/>
    <w:next w:val="Cuadrculavistosa-nfasis6"/>
    <w:uiPriority w:val="73"/>
    <w:rsid w:val="00FB7197"/>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2">
    <w:name w:val="Cuadrícula vistosa - Énfasis 22"/>
    <w:basedOn w:val="Tablanormal"/>
    <w:next w:val="Cuadrculavistosa-nfasis2"/>
    <w:uiPriority w:val="73"/>
    <w:rsid w:val="00FB7197"/>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2">
    <w:name w:val="Lista vistosa - Énfasis 62"/>
    <w:basedOn w:val="Tablanormal"/>
    <w:next w:val="Listavistosa-nfasis6"/>
    <w:uiPriority w:val="72"/>
    <w:rsid w:val="00FB7197"/>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2">
    <w:name w:val="Sombreado claro - Énfasis 12"/>
    <w:basedOn w:val="Tablanormal"/>
    <w:next w:val="Sombreadoclaro-nfasis1"/>
    <w:uiPriority w:val="60"/>
    <w:rsid w:val="00FB7197"/>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6">
    <w:name w:val="Sombreado medio 1 - Énfasis 36"/>
    <w:basedOn w:val="Tablanormal"/>
    <w:next w:val="Sombreadomedio1-nfasis3"/>
    <w:uiPriority w:val="63"/>
    <w:rsid w:val="00FB7197"/>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10">
    <w:name w:val="Tabla con cuadrícula10"/>
    <w:basedOn w:val="Tablanormal"/>
    <w:next w:val="Tablaconcuadrcula"/>
    <w:rsid w:val="00C3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3">
    <w:name w:val="Tabla básica 33"/>
    <w:basedOn w:val="Tablanormal"/>
    <w:next w:val="Tablabsica3"/>
    <w:rsid w:val="00C36D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3">
    <w:name w:val="Sombreado claro - Énfasis 33"/>
    <w:basedOn w:val="Tablanormal"/>
    <w:next w:val="Sombreadoclaro-nfasis3"/>
    <w:uiPriority w:val="60"/>
    <w:rsid w:val="00C36D1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3">
    <w:name w:val="Sombreado claro - Énfasis 23"/>
    <w:basedOn w:val="Tablanormal"/>
    <w:next w:val="Sombreadoclaro-nfasis2"/>
    <w:uiPriority w:val="60"/>
    <w:rsid w:val="00C36D19"/>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4">
    <w:name w:val="Sombreado claro - Énfasis 54"/>
    <w:basedOn w:val="Tablanormal"/>
    <w:next w:val="Sombreadoclaro-nfasis5"/>
    <w:uiPriority w:val="60"/>
    <w:rsid w:val="00C36D19"/>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3">
    <w:name w:val="Cuadrícula vistosa - Énfasis 53"/>
    <w:basedOn w:val="Tablanormal"/>
    <w:next w:val="Cuadrculavistosa-nfasis5"/>
    <w:uiPriority w:val="73"/>
    <w:rsid w:val="00C36D19"/>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3">
    <w:name w:val="Cuadrícula vistosa - Énfasis 63"/>
    <w:basedOn w:val="Tablanormal"/>
    <w:next w:val="Cuadrculavistosa-nfasis6"/>
    <w:uiPriority w:val="73"/>
    <w:rsid w:val="00C36D19"/>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3">
    <w:name w:val="Cuadrícula vistosa - Énfasis 23"/>
    <w:basedOn w:val="Tablanormal"/>
    <w:next w:val="Cuadrculavistosa-nfasis2"/>
    <w:uiPriority w:val="73"/>
    <w:rsid w:val="00C36D19"/>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3">
    <w:name w:val="Lista vistosa - Énfasis 63"/>
    <w:basedOn w:val="Tablanormal"/>
    <w:next w:val="Listavistosa-nfasis6"/>
    <w:uiPriority w:val="72"/>
    <w:rsid w:val="00C36D19"/>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3">
    <w:name w:val="Sombreado claro - Énfasis 13"/>
    <w:basedOn w:val="Tablanormal"/>
    <w:next w:val="Sombreadoclaro-nfasis1"/>
    <w:uiPriority w:val="60"/>
    <w:rsid w:val="00C36D19"/>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7">
    <w:name w:val="Sombreado medio 1 - Énfasis 37"/>
    <w:basedOn w:val="Tablanormal"/>
    <w:next w:val="Sombreadomedio1-nfasis3"/>
    <w:uiPriority w:val="63"/>
    <w:rsid w:val="00C36D19"/>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borrador">
    <w:name w:val="borrador"/>
    <w:basedOn w:val="Normal"/>
    <w:uiPriority w:val="99"/>
    <w:rsid w:val="591B0F77"/>
    <w:pPr>
      <w:widowControl w:val="0"/>
      <w:spacing w:line="720" w:lineRule="auto"/>
      <w:jc w:val="both"/>
    </w:pPr>
    <w:rPr>
      <w:rFonts w:ascii="Roman 10cpi" w:hAnsi="Roman 10cpi" w:cs="Roman 10cpi"/>
      <w:sz w:val="22"/>
      <w:szCs w:val="22"/>
      <w:lang w:val="es-ES"/>
    </w:rPr>
  </w:style>
  <w:style w:type="character" w:styleId="Mencinsinresolver">
    <w:name w:val="Unresolved Mention"/>
    <w:uiPriority w:val="99"/>
    <w:semiHidden/>
    <w:unhideWhenUsed/>
    <w:rsid w:val="003B3FCB"/>
    <w:rPr>
      <w:color w:val="605E5C"/>
      <w:shd w:val="clear" w:color="auto" w:fill="E1DFDD"/>
    </w:rPr>
  </w:style>
  <w:style w:type="paragraph" w:customStyle="1" w:styleId="Sombreadomedio1-nfasis11">
    <w:name w:val="Sombreado medio 1 - Énfasis 11"/>
    <w:basedOn w:val="Normal"/>
    <w:link w:val="Sombreadomedio1-nfasis1Car"/>
    <w:uiPriority w:val="1"/>
    <w:qFormat/>
    <w:rsid w:val="00333BFA"/>
    <w:rPr>
      <w:rFonts w:ascii="Cambria" w:hAnsi="Cambria"/>
      <w:lang w:eastAsia="en-US" w:bidi="en-US"/>
    </w:rPr>
  </w:style>
  <w:style w:type="character" w:customStyle="1" w:styleId="Sombreadomedio1-nfasis1Car">
    <w:name w:val="Sombreado medio 1 - Énfasis 1 Car"/>
    <w:link w:val="Sombreadomedio1-nfasis11"/>
    <w:uiPriority w:val="1"/>
    <w:rsid w:val="00333BFA"/>
    <w:rPr>
      <w:rFonts w:ascii="Cambria" w:hAnsi="Cambria"/>
      <w:lang w:eastAsia="en-US" w:bidi="en-US"/>
    </w:rPr>
  </w:style>
  <w:style w:type="paragraph" w:customStyle="1" w:styleId="Cuadrculamedia1-nfasis21">
    <w:name w:val="Cuadrícula media 1 - Énfasis 21"/>
    <w:basedOn w:val="Normal"/>
    <w:uiPriority w:val="34"/>
    <w:qFormat/>
    <w:rsid w:val="00333BFA"/>
    <w:pPr>
      <w:ind w:left="720"/>
      <w:contextualSpacing/>
    </w:pPr>
    <w:rPr>
      <w:rFonts w:ascii="Verdana" w:hAnsi="Verdana"/>
      <w:sz w:val="22"/>
      <w:szCs w:val="22"/>
      <w:lang w:eastAsia="en-US" w:bidi="en-US"/>
    </w:rPr>
  </w:style>
  <w:style w:type="paragraph" w:customStyle="1" w:styleId="Cuadrculamedia2-nfasis21">
    <w:name w:val="Cuadrícula media 2 - Énfasis 21"/>
    <w:basedOn w:val="Normal"/>
    <w:next w:val="Normal"/>
    <w:link w:val="Cuadrculamedia2-nfasis2Car"/>
    <w:uiPriority w:val="29"/>
    <w:qFormat/>
    <w:rsid w:val="00333BFA"/>
    <w:rPr>
      <w:rFonts w:ascii="Cambria" w:hAnsi="Cambria"/>
      <w:i/>
      <w:iCs/>
      <w:lang w:eastAsia="en-US" w:bidi="en-US"/>
    </w:rPr>
  </w:style>
  <w:style w:type="character" w:customStyle="1" w:styleId="Cuadrculamedia2-nfasis2Car">
    <w:name w:val="Cuadrícula media 2 - Énfasis 2 Car"/>
    <w:link w:val="Cuadrculamedia2-nfasis21"/>
    <w:uiPriority w:val="29"/>
    <w:rsid w:val="00333BFA"/>
    <w:rPr>
      <w:rFonts w:ascii="Cambria" w:hAnsi="Cambria"/>
      <w:i/>
      <w:iCs/>
      <w:lang w:eastAsia="en-US" w:bidi="en-US"/>
    </w:rPr>
  </w:style>
  <w:style w:type="paragraph" w:styleId="Lista2">
    <w:name w:val="List 2"/>
    <w:basedOn w:val="Normal"/>
    <w:uiPriority w:val="1"/>
    <w:rsid w:val="002948B1"/>
    <w:pPr>
      <w:ind w:left="566" w:hanging="283"/>
      <w:contextualSpacing/>
    </w:pPr>
  </w:style>
  <w:style w:type="paragraph" w:styleId="Lista3">
    <w:name w:val="List 3"/>
    <w:basedOn w:val="Normal"/>
    <w:uiPriority w:val="1"/>
    <w:rsid w:val="002948B1"/>
    <w:pPr>
      <w:ind w:left="849" w:hanging="283"/>
      <w:contextualSpacing/>
    </w:pPr>
  </w:style>
  <w:style w:type="paragraph" w:styleId="Saludo">
    <w:name w:val="Salutation"/>
    <w:basedOn w:val="Normal"/>
    <w:next w:val="Normal"/>
    <w:link w:val="SaludoCar"/>
    <w:uiPriority w:val="1"/>
    <w:rsid w:val="002948B1"/>
  </w:style>
  <w:style w:type="character" w:customStyle="1" w:styleId="SaludoCar">
    <w:name w:val="Saludo Car"/>
    <w:link w:val="Saludo"/>
    <w:uiPriority w:val="1"/>
    <w:rsid w:val="002948B1"/>
    <w:rPr>
      <w:lang w:eastAsia="es-ES"/>
    </w:rPr>
  </w:style>
  <w:style w:type="paragraph" w:styleId="Cierre">
    <w:name w:val="Closing"/>
    <w:basedOn w:val="Normal"/>
    <w:link w:val="CierreCar"/>
    <w:uiPriority w:val="1"/>
    <w:rsid w:val="002948B1"/>
    <w:pPr>
      <w:ind w:left="4252"/>
    </w:pPr>
  </w:style>
  <w:style w:type="character" w:customStyle="1" w:styleId="CierreCar">
    <w:name w:val="Cierre Car"/>
    <w:link w:val="Cierre"/>
    <w:uiPriority w:val="1"/>
    <w:rsid w:val="002948B1"/>
    <w:rPr>
      <w:lang w:eastAsia="es-ES"/>
    </w:rPr>
  </w:style>
  <w:style w:type="paragraph" w:styleId="Listaconvietas2">
    <w:name w:val="List Bullet 2"/>
    <w:basedOn w:val="Normal"/>
    <w:uiPriority w:val="1"/>
    <w:rsid w:val="591B0F77"/>
    <w:pPr>
      <w:numPr>
        <w:numId w:val="15"/>
      </w:numPr>
      <w:contextualSpacing/>
    </w:pPr>
  </w:style>
  <w:style w:type="paragraph" w:styleId="Listaconvietas3">
    <w:name w:val="List Bullet 3"/>
    <w:basedOn w:val="Normal"/>
    <w:uiPriority w:val="1"/>
    <w:rsid w:val="591B0F77"/>
    <w:pPr>
      <w:numPr>
        <w:numId w:val="16"/>
      </w:numPr>
      <w:contextualSpacing/>
    </w:pPr>
  </w:style>
  <w:style w:type="paragraph" w:customStyle="1" w:styleId="ListaCC">
    <w:name w:val="Lista CC."/>
    <w:basedOn w:val="Normal"/>
    <w:uiPriority w:val="1"/>
    <w:rsid w:val="002948B1"/>
  </w:style>
  <w:style w:type="paragraph" w:styleId="Continuarlista">
    <w:name w:val="List Continue"/>
    <w:basedOn w:val="Normal"/>
    <w:uiPriority w:val="1"/>
    <w:rsid w:val="002948B1"/>
    <w:pPr>
      <w:spacing w:after="120"/>
      <w:ind w:left="283"/>
      <w:contextualSpacing/>
    </w:pPr>
  </w:style>
  <w:style w:type="paragraph" w:styleId="Continuarlista2">
    <w:name w:val="List Continue 2"/>
    <w:basedOn w:val="Normal"/>
    <w:uiPriority w:val="1"/>
    <w:rsid w:val="002948B1"/>
    <w:pPr>
      <w:spacing w:after="120"/>
      <w:ind w:left="566"/>
      <w:contextualSpacing/>
    </w:pPr>
  </w:style>
  <w:style w:type="paragraph" w:customStyle="1" w:styleId="Infodocumentosadjuntos">
    <w:name w:val="Info documentos adjuntos"/>
    <w:basedOn w:val="Normal"/>
    <w:uiPriority w:val="1"/>
    <w:rsid w:val="002948B1"/>
  </w:style>
  <w:style w:type="paragraph" w:styleId="Textoindependienteprimerasangra2">
    <w:name w:val="Body Text First Indent 2"/>
    <w:basedOn w:val="Sangradetextonormal"/>
    <w:link w:val="Textoindependienteprimerasangra2Car"/>
    <w:uiPriority w:val="1"/>
    <w:rsid w:val="002948B1"/>
    <w:pPr>
      <w:ind w:firstLine="210"/>
    </w:pPr>
  </w:style>
  <w:style w:type="character" w:customStyle="1" w:styleId="Textoindependienteprimerasangra2Car">
    <w:name w:val="Texto independiente primera sangría 2 Car"/>
    <w:basedOn w:val="SangradetextonormalCar"/>
    <w:link w:val="Textoindependienteprimerasangra2"/>
    <w:uiPriority w:val="1"/>
    <w:rsid w:val="002948B1"/>
    <w:rPr>
      <w:lang w:val="es-ES" w:eastAsia="es-ES"/>
    </w:rPr>
  </w:style>
  <w:style w:type="numbering" w:customStyle="1" w:styleId="Estilo2">
    <w:name w:val="Estilo2"/>
    <w:uiPriority w:val="99"/>
    <w:rsid w:val="002948B1"/>
    <w:pPr>
      <w:numPr>
        <w:numId w:val="17"/>
      </w:numPr>
    </w:pPr>
  </w:style>
  <w:style w:type="paragraph" w:customStyle="1" w:styleId="TableParagraph">
    <w:name w:val="Table Paragraph"/>
    <w:basedOn w:val="Normal"/>
    <w:uiPriority w:val="1"/>
    <w:qFormat/>
    <w:rsid w:val="591B0F77"/>
    <w:pPr>
      <w:widowControl w:val="0"/>
      <w:spacing w:line="265" w:lineRule="exact"/>
      <w:ind w:left="107"/>
    </w:pPr>
    <w:rPr>
      <w:rFonts w:ascii="Calibri" w:eastAsia="Calibri" w:hAnsi="Calibri" w:cs="Calibri"/>
      <w:sz w:val="22"/>
      <w:szCs w:val="22"/>
      <w:lang w:val="es-ES" w:bidi="es-ES"/>
    </w:rPr>
  </w:style>
  <w:style w:type="table" w:customStyle="1" w:styleId="TableNormal1">
    <w:name w:val="Table Normal1"/>
    <w:uiPriority w:val="2"/>
    <w:semiHidden/>
    <w:unhideWhenUsed/>
    <w:qFormat/>
    <w:rsid w:val="002948B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
    <w:name w:val="Table Grid1"/>
    <w:rsid w:val="002948B1"/>
    <w:rPr>
      <w:rFonts w:ascii="Calibri" w:hAnsi="Calibri"/>
      <w:sz w:val="22"/>
      <w:szCs w:val="22"/>
    </w:rPr>
    <w:tblPr>
      <w:tblCellMar>
        <w:top w:w="0" w:type="dxa"/>
        <w:left w:w="0" w:type="dxa"/>
        <w:bottom w:w="0" w:type="dxa"/>
        <w:right w:w="0" w:type="dxa"/>
      </w:tblCellMar>
    </w:tblPr>
  </w:style>
  <w:style w:type="table" w:customStyle="1" w:styleId="TableGrid0">
    <w:name w:val="Table Grid0"/>
    <w:basedOn w:val="Tablanormal"/>
    <w:uiPriority w:val="39"/>
    <w:rsid w:val="002948B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Paragraph">
    <w:name w:val="CN Paragraph"/>
    <w:aliases w:val="n"/>
    <w:link w:val="CNParagraphChar"/>
    <w:qFormat/>
    <w:rsid w:val="002948B1"/>
    <w:pPr>
      <w:spacing w:before="80" w:after="80"/>
      <w:ind w:left="720"/>
    </w:pPr>
    <w:rPr>
      <w:rFonts w:ascii="Arial" w:hAnsi="Arial"/>
      <w:szCs w:val="18"/>
      <w:lang w:val="en-US" w:eastAsia="en-US"/>
    </w:rPr>
  </w:style>
  <w:style w:type="character" w:customStyle="1" w:styleId="CNParagraphChar">
    <w:name w:val="CN Paragraph Char"/>
    <w:link w:val="CNParagraph"/>
    <w:locked/>
    <w:rsid w:val="002948B1"/>
    <w:rPr>
      <w:rFonts w:ascii="Arial" w:hAnsi="Arial"/>
      <w:szCs w:val="18"/>
      <w:lang w:val="en-US" w:eastAsia="en-US"/>
    </w:rPr>
  </w:style>
  <w:style w:type="numbering" w:customStyle="1" w:styleId="Estilo21">
    <w:name w:val="Estilo21"/>
    <w:uiPriority w:val="99"/>
    <w:rsid w:val="00B403F7"/>
    <w:pPr>
      <w:numPr>
        <w:numId w:val="14"/>
      </w:numPr>
    </w:pPr>
  </w:style>
  <w:style w:type="character" w:customStyle="1" w:styleId="Mencinsinresolver1">
    <w:name w:val="Mención sin resolver1"/>
    <w:uiPriority w:val="99"/>
    <w:semiHidden/>
    <w:unhideWhenUsed/>
    <w:rsid w:val="007870B3"/>
    <w:rPr>
      <w:color w:val="605E5C"/>
      <w:shd w:val="clear" w:color="auto" w:fill="E1DFDD"/>
    </w:rPr>
  </w:style>
  <w:style w:type="paragraph" w:customStyle="1" w:styleId="Textoindependiente25">
    <w:name w:val="Texto independiente 25"/>
    <w:basedOn w:val="Normal"/>
    <w:uiPriority w:val="1"/>
    <w:rsid w:val="007870B3"/>
    <w:pPr>
      <w:ind w:right="6"/>
      <w:jc w:val="both"/>
    </w:pPr>
    <w:rPr>
      <w:rFonts w:ascii="Arial Narrow" w:hAnsi="Arial Narrow"/>
      <w:b/>
      <w:sz w:val="26"/>
      <w:lang w:val="es-ES_tradnl"/>
    </w:rPr>
  </w:style>
  <w:style w:type="paragraph" w:customStyle="1" w:styleId="Textoindependiente32">
    <w:name w:val="Texto independiente 32"/>
    <w:basedOn w:val="Normal"/>
    <w:uiPriority w:val="1"/>
    <w:rsid w:val="007870B3"/>
    <w:pPr>
      <w:spacing w:line="240" w:lineRule="exact"/>
      <w:jc w:val="both"/>
    </w:pPr>
    <w:rPr>
      <w:color w:val="0000FF"/>
      <w:sz w:val="24"/>
      <w:lang w:val="es-ES_tradnl"/>
    </w:rPr>
  </w:style>
  <w:style w:type="paragraph" w:customStyle="1" w:styleId="Sangradetextonormal2">
    <w:name w:val="Sangría de texto normal2"/>
    <w:basedOn w:val="Normal"/>
    <w:uiPriority w:val="1"/>
    <w:rsid w:val="007870B3"/>
    <w:pPr>
      <w:widowControl w:val="0"/>
      <w:spacing w:after="120"/>
      <w:ind w:left="283"/>
    </w:pPr>
    <w:rPr>
      <w:rFonts w:ascii="Flareserif821 XBd SWC" w:hAnsi="Flareserif821 XBd SWC"/>
      <w:b/>
      <w:snapToGrid w:val="0"/>
      <w:sz w:val="24"/>
    </w:rPr>
  </w:style>
  <w:style w:type="character" w:customStyle="1" w:styleId="Mencinsinresolver2">
    <w:name w:val="Mención sin resolver2"/>
    <w:uiPriority w:val="99"/>
    <w:semiHidden/>
    <w:unhideWhenUsed/>
    <w:rsid w:val="007870B3"/>
    <w:rPr>
      <w:color w:val="605E5C"/>
      <w:shd w:val="clear" w:color="auto" w:fill="E1DFDD"/>
    </w:rPr>
  </w:style>
  <w:style w:type="paragraph" w:customStyle="1" w:styleId="Textoindependiente26">
    <w:name w:val="Texto independiente 26"/>
    <w:basedOn w:val="Normal"/>
    <w:uiPriority w:val="1"/>
    <w:rsid w:val="007870B3"/>
    <w:pPr>
      <w:ind w:right="6"/>
      <w:jc w:val="both"/>
    </w:pPr>
    <w:rPr>
      <w:rFonts w:ascii="Arial Narrow" w:hAnsi="Arial Narrow"/>
      <w:b/>
      <w:sz w:val="26"/>
      <w:lang w:val="es-ES_tradnl"/>
    </w:rPr>
  </w:style>
  <w:style w:type="paragraph" w:customStyle="1" w:styleId="Textoindependiente33">
    <w:name w:val="Texto independiente 33"/>
    <w:basedOn w:val="Normal"/>
    <w:uiPriority w:val="1"/>
    <w:rsid w:val="007870B3"/>
    <w:pPr>
      <w:spacing w:line="240" w:lineRule="exact"/>
      <w:jc w:val="both"/>
    </w:pPr>
    <w:rPr>
      <w:color w:val="0000FF"/>
      <w:sz w:val="24"/>
      <w:lang w:val="es-ES_tradnl"/>
    </w:rPr>
  </w:style>
  <w:style w:type="paragraph" w:customStyle="1" w:styleId="Sangradetextonormal3">
    <w:name w:val="Sangría de texto normal3"/>
    <w:basedOn w:val="Normal"/>
    <w:uiPriority w:val="1"/>
    <w:rsid w:val="007870B3"/>
    <w:pPr>
      <w:widowControl w:val="0"/>
      <w:spacing w:after="120"/>
      <w:ind w:left="283"/>
    </w:pPr>
    <w:rPr>
      <w:rFonts w:ascii="Flareserif821 XBd SWC" w:hAnsi="Flareserif821 XBd SWC"/>
      <w:b/>
      <w:snapToGrid w:val="0"/>
      <w:sz w:val="24"/>
    </w:rPr>
  </w:style>
  <w:style w:type="table" w:customStyle="1" w:styleId="Tablaconcuadrcula13">
    <w:name w:val="Tabla con cuadrícula13"/>
    <w:basedOn w:val="Tablanormal"/>
    <w:next w:val="Tablaconcuadrcula"/>
    <w:uiPriority w:val="59"/>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7870B3"/>
    <w:rPr>
      <w:rFonts w:ascii="Cambria"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7870B3"/>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elegante1">
    <w:name w:val="Tabla elegante1"/>
    <w:basedOn w:val="Tablanormal"/>
    <w:next w:val="Tablaelegante"/>
    <w:rsid w:val="007870B3"/>
    <w:pPr>
      <w:tabs>
        <w:tab w:val="left" w:pos="1276"/>
      </w:tabs>
      <w:autoSpaceDE w:val="0"/>
      <w:autoSpaceDN w:val="0"/>
      <w:adjustRightInd w:val="0"/>
      <w:jc w:val="both"/>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concuadrcula21">
    <w:name w:val="Tabla con cuadrícula2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7870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7870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7870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5">
    <w:name w:val="Sombreado claro - Énfasis 55"/>
    <w:basedOn w:val="Tablanormal"/>
    <w:next w:val="Sombreadoclaro-nfasis5"/>
    <w:uiPriority w:val="60"/>
    <w:rsid w:val="007870B3"/>
    <w:rPr>
      <w:rFonts w:ascii="Calibri" w:eastAsia="Calibri" w:hAnsi="Calibri"/>
      <w:color w:val="31849B"/>
      <w:lang w:val="es-ES" w:eastAsia="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31">
    <w:name w:val="Cuadrícula media 1 - Énfasis 31"/>
    <w:basedOn w:val="Tablanormal"/>
    <w:next w:val="Cuadrculamedia1-nfasis3"/>
    <w:uiPriority w:val="67"/>
    <w:rsid w:val="007870B3"/>
    <w:rPr>
      <w:rFonts w:ascii="Calibri" w:eastAsia="Calibri" w:hAnsi="Calibri"/>
      <w:lang w:val="es-ES" w:eastAsia="es-E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Cuadrculamedia1-nfasis51">
    <w:name w:val="Cuadrícula media 1 - Énfasis 51"/>
    <w:basedOn w:val="Tablanormal"/>
    <w:next w:val="Cuadrculamedia1-nfasis5"/>
    <w:uiPriority w:val="67"/>
    <w:rsid w:val="007870B3"/>
    <w:rPr>
      <w:rFonts w:ascii="Calibri" w:eastAsia="Calibri" w:hAnsi="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ombreadomedio1-nfasis38">
    <w:name w:val="Sombreado medio 1 - Énfasis 38"/>
    <w:basedOn w:val="Tablanormal"/>
    <w:next w:val="Sombreadomedio1-nfasis3"/>
    <w:uiPriority w:val="63"/>
    <w:rsid w:val="007870B3"/>
    <w:rPr>
      <w:rFonts w:ascii="Calibri" w:eastAsia="Calibri" w:hAnsi="Calibri"/>
      <w:sz w:val="22"/>
      <w:szCs w:val="22"/>
      <w:lang w:val="es-E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1">
    <w:name w:val="Sombreado medio 1 - Énfasis 31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21">
    <w:name w:val="Sombreado medio 1 - Énfasis 32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61">
    <w:name w:val="Tabla con cuadrícula6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4">
    <w:name w:val="Tabla básica 34"/>
    <w:basedOn w:val="Tablanormal"/>
    <w:next w:val="Tablabsica3"/>
    <w:rsid w:val="007870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4">
    <w:name w:val="Sombreado claro - Énfasis 34"/>
    <w:basedOn w:val="Tablanormal"/>
    <w:next w:val="Sombreadoclaro-nfasis3"/>
    <w:uiPriority w:val="60"/>
    <w:rsid w:val="007870B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4">
    <w:name w:val="Sombreado claro - Énfasis 24"/>
    <w:basedOn w:val="Tablanormal"/>
    <w:next w:val="Sombreadoclaro-nfasis2"/>
    <w:uiPriority w:val="60"/>
    <w:rsid w:val="007870B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11">
    <w:name w:val="Sombreado claro - Énfasis 511"/>
    <w:basedOn w:val="Tablanormal"/>
    <w:next w:val="Sombreadoclaro-nfasis5"/>
    <w:uiPriority w:val="60"/>
    <w:rsid w:val="007870B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4">
    <w:name w:val="Cuadrícula vistosa - Énfasis 54"/>
    <w:basedOn w:val="Tablanormal"/>
    <w:next w:val="Cuadrculavistosa-nfasis5"/>
    <w:uiPriority w:val="73"/>
    <w:rsid w:val="007870B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4">
    <w:name w:val="Cuadrícula vistosa - Énfasis 64"/>
    <w:basedOn w:val="Tablanormal"/>
    <w:next w:val="Cuadrculavistosa-nfasis6"/>
    <w:uiPriority w:val="73"/>
    <w:rsid w:val="007870B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4">
    <w:name w:val="Cuadrícula vistosa - Énfasis 24"/>
    <w:basedOn w:val="Tablanormal"/>
    <w:next w:val="Cuadrculavistosa-nfasis2"/>
    <w:uiPriority w:val="73"/>
    <w:rsid w:val="007870B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4">
    <w:name w:val="Lista vistosa - Énfasis 64"/>
    <w:basedOn w:val="Tablanormal"/>
    <w:next w:val="Listavistosa-nfasis6"/>
    <w:uiPriority w:val="72"/>
    <w:rsid w:val="007870B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4">
    <w:name w:val="Sombreado claro - Énfasis 14"/>
    <w:basedOn w:val="Tablanormal"/>
    <w:next w:val="Sombreadoclaro-nfasis1"/>
    <w:uiPriority w:val="60"/>
    <w:rsid w:val="007870B3"/>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31">
    <w:name w:val="Sombreado medio 1 - Énfasis 33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71">
    <w:name w:val="Tabla con cuadrícula7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11">
    <w:name w:val="Tabla básica 311"/>
    <w:basedOn w:val="Tablanormal"/>
    <w:next w:val="Tablabsica3"/>
    <w:rsid w:val="007870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11">
    <w:name w:val="Sombreado claro - Énfasis 311"/>
    <w:basedOn w:val="Tablanormal"/>
    <w:next w:val="Sombreadoclaro-nfasis3"/>
    <w:uiPriority w:val="60"/>
    <w:rsid w:val="007870B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11">
    <w:name w:val="Sombreado claro - Énfasis 211"/>
    <w:basedOn w:val="Tablanormal"/>
    <w:next w:val="Sombreadoclaro-nfasis2"/>
    <w:uiPriority w:val="60"/>
    <w:rsid w:val="007870B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21">
    <w:name w:val="Sombreado claro - Énfasis 521"/>
    <w:basedOn w:val="Tablanormal"/>
    <w:next w:val="Sombreadoclaro-nfasis5"/>
    <w:uiPriority w:val="60"/>
    <w:rsid w:val="007870B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11">
    <w:name w:val="Cuadrícula vistosa - Énfasis 511"/>
    <w:basedOn w:val="Tablanormal"/>
    <w:next w:val="Cuadrculavistosa-nfasis5"/>
    <w:uiPriority w:val="73"/>
    <w:rsid w:val="007870B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11">
    <w:name w:val="Cuadrícula vistosa - Énfasis 611"/>
    <w:basedOn w:val="Tablanormal"/>
    <w:next w:val="Cuadrculavistosa-nfasis6"/>
    <w:uiPriority w:val="73"/>
    <w:rsid w:val="007870B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11">
    <w:name w:val="Cuadrícula vistosa - Énfasis 211"/>
    <w:basedOn w:val="Tablanormal"/>
    <w:next w:val="Cuadrculavistosa-nfasis2"/>
    <w:uiPriority w:val="73"/>
    <w:rsid w:val="007870B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11">
    <w:name w:val="Lista vistosa - Énfasis 611"/>
    <w:basedOn w:val="Tablanormal"/>
    <w:next w:val="Listavistosa-nfasis6"/>
    <w:uiPriority w:val="72"/>
    <w:rsid w:val="007870B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11">
    <w:name w:val="Sombreado claro - Énfasis 111"/>
    <w:basedOn w:val="Tablanormal"/>
    <w:next w:val="Sombreadoclaro-nfasis1"/>
    <w:uiPriority w:val="60"/>
    <w:rsid w:val="007870B3"/>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41">
    <w:name w:val="Sombreado medio 1 - Énfasis 34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81">
    <w:name w:val="Tabla con cuadrícula8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351">
    <w:name w:val="Sombreado medio 1 - Énfasis 35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91">
    <w:name w:val="Tabla con cuadrícula9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21">
    <w:name w:val="Tabla básica 321"/>
    <w:basedOn w:val="Tablanormal"/>
    <w:next w:val="Tablabsica3"/>
    <w:rsid w:val="007870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21">
    <w:name w:val="Sombreado claro - Énfasis 321"/>
    <w:basedOn w:val="Tablanormal"/>
    <w:next w:val="Sombreadoclaro-nfasis3"/>
    <w:uiPriority w:val="60"/>
    <w:rsid w:val="007870B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21">
    <w:name w:val="Sombreado claro - Énfasis 221"/>
    <w:basedOn w:val="Tablanormal"/>
    <w:next w:val="Sombreadoclaro-nfasis2"/>
    <w:uiPriority w:val="60"/>
    <w:rsid w:val="007870B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31">
    <w:name w:val="Sombreado claro - Énfasis 531"/>
    <w:basedOn w:val="Tablanormal"/>
    <w:next w:val="Sombreadoclaro-nfasis5"/>
    <w:uiPriority w:val="60"/>
    <w:rsid w:val="007870B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21">
    <w:name w:val="Cuadrícula vistosa - Énfasis 521"/>
    <w:basedOn w:val="Tablanormal"/>
    <w:next w:val="Cuadrculavistosa-nfasis5"/>
    <w:uiPriority w:val="73"/>
    <w:rsid w:val="007870B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21">
    <w:name w:val="Cuadrícula vistosa - Énfasis 621"/>
    <w:basedOn w:val="Tablanormal"/>
    <w:next w:val="Cuadrculavistosa-nfasis6"/>
    <w:uiPriority w:val="73"/>
    <w:rsid w:val="007870B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21">
    <w:name w:val="Cuadrícula vistosa - Énfasis 221"/>
    <w:basedOn w:val="Tablanormal"/>
    <w:next w:val="Cuadrculavistosa-nfasis2"/>
    <w:uiPriority w:val="73"/>
    <w:rsid w:val="007870B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21">
    <w:name w:val="Lista vistosa - Énfasis 621"/>
    <w:basedOn w:val="Tablanormal"/>
    <w:next w:val="Listavistosa-nfasis6"/>
    <w:uiPriority w:val="72"/>
    <w:rsid w:val="007870B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21">
    <w:name w:val="Sombreado claro - Énfasis 121"/>
    <w:basedOn w:val="Tablanormal"/>
    <w:next w:val="Sombreadoclaro-nfasis1"/>
    <w:uiPriority w:val="60"/>
    <w:rsid w:val="007870B3"/>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61">
    <w:name w:val="Sombreado medio 1 - Énfasis 36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101">
    <w:name w:val="Tabla con cuadrícula101"/>
    <w:basedOn w:val="Tablanormal"/>
    <w:next w:val="Tablaconcuadrcula"/>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31">
    <w:name w:val="Tabla básica 331"/>
    <w:basedOn w:val="Tablanormal"/>
    <w:next w:val="Tablabsica3"/>
    <w:rsid w:val="007870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31">
    <w:name w:val="Sombreado claro - Énfasis 331"/>
    <w:basedOn w:val="Tablanormal"/>
    <w:next w:val="Sombreadoclaro-nfasis3"/>
    <w:uiPriority w:val="60"/>
    <w:rsid w:val="007870B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31">
    <w:name w:val="Sombreado claro - Énfasis 231"/>
    <w:basedOn w:val="Tablanormal"/>
    <w:next w:val="Sombreadoclaro-nfasis2"/>
    <w:uiPriority w:val="60"/>
    <w:rsid w:val="007870B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41">
    <w:name w:val="Sombreado claro - Énfasis 541"/>
    <w:basedOn w:val="Tablanormal"/>
    <w:next w:val="Sombreadoclaro-nfasis5"/>
    <w:uiPriority w:val="60"/>
    <w:rsid w:val="007870B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31">
    <w:name w:val="Cuadrícula vistosa - Énfasis 531"/>
    <w:basedOn w:val="Tablanormal"/>
    <w:next w:val="Cuadrculavistosa-nfasis5"/>
    <w:uiPriority w:val="73"/>
    <w:rsid w:val="007870B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31">
    <w:name w:val="Cuadrícula vistosa - Énfasis 631"/>
    <w:basedOn w:val="Tablanormal"/>
    <w:next w:val="Cuadrculavistosa-nfasis6"/>
    <w:uiPriority w:val="73"/>
    <w:rsid w:val="007870B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31">
    <w:name w:val="Cuadrícula vistosa - Énfasis 231"/>
    <w:basedOn w:val="Tablanormal"/>
    <w:next w:val="Cuadrculavistosa-nfasis2"/>
    <w:uiPriority w:val="73"/>
    <w:rsid w:val="007870B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31">
    <w:name w:val="Lista vistosa - Énfasis 631"/>
    <w:basedOn w:val="Tablanormal"/>
    <w:next w:val="Listavistosa-nfasis6"/>
    <w:uiPriority w:val="72"/>
    <w:rsid w:val="007870B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31">
    <w:name w:val="Sombreado claro - Énfasis 131"/>
    <w:basedOn w:val="Tablanormal"/>
    <w:next w:val="Sombreadoclaro-nfasis1"/>
    <w:uiPriority w:val="60"/>
    <w:rsid w:val="007870B3"/>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71">
    <w:name w:val="Sombreado medio 1 - Énfasis 371"/>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7870B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1">
    <w:name w:val="Table Grid11"/>
    <w:rsid w:val="007870B3"/>
    <w:rPr>
      <w:rFonts w:ascii="Calibri" w:hAnsi="Calibri"/>
      <w:sz w:val="22"/>
      <w:szCs w:val="22"/>
    </w:rPr>
    <w:tblPr>
      <w:tblCellMar>
        <w:top w:w="0" w:type="dxa"/>
        <w:left w:w="0" w:type="dxa"/>
        <w:bottom w:w="0" w:type="dxa"/>
        <w:right w:w="0" w:type="dxa"/>
      </w:tblCellMar>
    </w:tblPr>
  </w:style>
  <w:style w:type="table" w:customStyle="1" w:styleId="TableGrid01">
    <w:name w:val="Table Grid01"/>
    <w:basedOn w:val="Tablanormal"/>
    <w:uiPriority w:val="39"/>
    <w:rsid w:val="007870B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uiPriority w:val="99"/>
    <w:semiHidden/>
    <w:unhideWhenUsed/>
    <w:rsid w:val="007870B3"/>
    <w:rPr>
      <w:color w:val="605E5C"/>
      <w:shd w:val="clear" w:color="auto" w:fill="E1DFDD"/>
    </w:rPr>
  </w:style>
  <w:style w:type="table" w:customStyle="1" w:styleId="Tablaconcuadrcula15">
    <w:name w:val="Tabla con cuadrícula15"/>
    <w:basedOn w:val="Tablanormal"/>
    <w:next w:val="Tablaconcuadrcula"/>
    <w:uiPriority w:val="59"/>
    <w:rsid w:val="0078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Convietas2">
    <w:name w:val="Estilo Con viñetas2"/>
    <w:basedOn w:val="Sinlista"/>
    <w:rsid w:val="007870B3"/>
    <w:pPr>
      <w:numPr>
        <w:numId w:val="4"/>
      </w:numPr>
    </w:pPr>
  </w:style>
  <w:style w:type="table" w:customStyle="1" w:styleId="Sombreadomedio1-nfasis312">
    <w:name w:val="Sombreado medio 1 - Énfasis 31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22">
    <w:name w:val="Sombreado medio 1 - Énfasis 32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32">
    <w:name w:val="Sombreado medio 1 - Énfasis 33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42">
    <w:name w:val="Sombreado medio 1 - Énfasis 34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52">
    <w:name w:val="Sombreado medio 1 - Énfasis 35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62">
    <w:name w:val="Sombreado medio 1 - Énfasis 36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72">
    <w:name w:val="Sombreado medio 1 - Énfasis 372"/>
    <w:basedOn w:val="Tablanormal"/>
    <w:next w:val="Sombreadomedio1-nfasis3"/>
    <w:uiPriority w:val="63"/>
    <w:rsid w:val="007870B3"/>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Estilo22">
    <w:name w:val="Estilo22"/>
    <w:uiPriority w:val="99"/>
    <w:rsid w:val="007870B3"/>
    <w:pPr>
      <w:numPr>
        <w:numId w:val="13"/>
      </w:numPr>
    </w:pPr>
  </w:style>
  <w:style w:type="paragraph" w:customStyle="1" w:styleId="paragraph">
    <w:name w:val="paragraph"/>
    <w:basedOn w:val="Normal"/>
    <w:uiPriority w:val="1"/>
    <w:rsid w:val="591B0F77"/>
    <w:pPr>
      <w:spacing w:beforeAutospacing="1" w:afterAutospacing="1"/>
    </w:pPr>
    <w:rPr>
      <w:sz w:val="24"/>
      <w:szCs w:val="24"/>
      <w:lang w:eastAsia="es-CO"/>
    </w:rPr>
  </w:style>
  <w:style w:type="character" w:customStyle="1" w:styleId="normaltextrun">
    <w:name w:val="normaltextrun"/>
    <w:rsid w:val="00202B15"/>
  </w:style>
  <w:style w:type="character" w:customStyle="1" w:styleId="findhit">
    <w:name w:val="findhit"/>
    <w:rsid w:val="00202B15"/>
  </w:style>
  <w:style w:type="character" w:customStyle="1" w:styleId="eop">
    <w:name w:val="eop"/>
    <w:rsid w:val="00202B15"/>
  </w:style>
  <w:style w:type="paragraph" w:customStyle="1" w:styleId="BodyText20">
    <w:name w:val="Body Text 20"/>
    <w:basedOn w:val="Normal"/>
    <w:uiPriority w:val="1"/>
    <w:rsid w:val="002E628C"/>
    <w:pPr>
      <w:ind w:right="6"/>
      <w:jc w:val="both"/>
    </w:pPr>
    <w:rPr>
      <w:rFonts w:ascii="Arial Narrow" w:hAnsi="Arial Narrow"/>
      <w:b/>
      <w:sz w:val="26"/>
      <w:lang w:val="es-ES_tradnl"/>
    </w:rPr>
  </w:style>
  <w:style w:type="paragraph" w:customStyle="1" w:styleId="BodyText30">
    <w:name w:val="Body Text 30"/>
    <w:basedOn w:val="Normal"/>
    <w:uiPriority w:val="1"/>
    <w:rsid w:val="002E628C"/>
    <w:pPr>
      <w:spacing w:line="240" w:lineRule="exact"/>
      <w:jc w:val="both"/>
    </w:pPr>
    <w:rPr>
      <w:color w:val="0000FF"/>
      <w:sz w:val="24"/>
      <w:lang w:val="es-ES_tradnl"/>
    </w:rPr>
  </w:style>
  <w:style w:type="paragraph" w:customStyle="1" w:styleId="BodyTextIndent0">
    <w:name w:val="Body Text Indent0"/>
    <w:basedOn w:val="Normal"/>
    <w:uiPriority w:val="1"/>
    <w:rsid w:val="002E628C"/>
    <w:pPr>
      <w:widowControl w:val="0"/>
      <w:spacing w:after="120"/>
      <w:ind w:left="283"/>
    </w:pPr>
    <w:rPr>
      <w:rFonts w:ascii="Flareserif821 XBd SWC" w:hAnsi="Flareserif821 XBd SWC"/>
      <w:b/>
      <w:snapToGrid w:val="0"/>
      <w:sz w:val="24"/>
    </w:rPr>
  </w:style>
  <w:style w:type="paragraph" w:customStyle="1" w:styleId="ListParagraph0">
    <w:name w:val="List Paragraph0"/>
    <w:basedOn w:val="Normal"/>
    <w:uiPriority w:val="1"/>
    <w:rsid w:val="002E628C"/>
    <w:pPr>
      <w:spacing w:after="200" w:line="276" w:lineRule="auto"/>
      <w:ind w:left="720"/>
      <w:contextualSpacing/>
    </w:pPr>
    <w:rPr>
      <w:rFonts w:ascii="Calibri" w:hAnsi="Calibri"/>
      <w:sz w:val="22"/>
      <w:szCs w:val="22"/>
      <w:lang w:eastAsia="en-US"/>
    </w:rPr>
  </w:style>
  <w:style w:type="character" w:customStyle="1" w:styleId="UnresolvedMention0">
    <w:name w:val="Unresolved Mention0"/>
    <w:uiPriority w:val="99"/>
    <w:semiHidden/>
    <w:unhideWhenUsed/>
    <w:rsid w:val="002E628C"/>
    <w:rPr>
      <w:color w:val="605E5C"/>
      <w:shd w:val="clear" w:color="auto" w:fill="E1DFDD"/>
    </w:rPr>
  </w:style>
  <w:style w:type="table" w:customStyle="1" w:styleId="NormalTable0">
    <w:name w:val="Normal Table0"/>
    <w:uiPriority w:val="2"/>
    <w:semiHidden/>
    <w:qFormat/>
    <w:rsid w:val="002E628C"/>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aconcuadrcula16">
    <w:name w:val="Tabla con cuadrícula16"/>
    <w:basedOn w:val="Tablanormal"/>
    <w:next w:val="Tablaconcuadrcula"/>
    <w:uiPriority w:val="39"/>
    <w:rsid w:val="00A73F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0204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520D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520D5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2">
    <w:name w:val="Table Grid12"/>
    <w:rsid w:val="00520D5B"/>
    <w:rPr>
      <w:rFonts w:ascii="Calibri" w:hAnsi="Calibri"/>
      <w:sz w:val="22"/>
      <w:szCs w:val="22"/>
    </w:rPr>
    <w:tblPr>
      <w:tblCellMar>
        <w:top w:w="0" w:type="dxa"/>
        <w:left w:w="0" w:type="dxa"/>
        <w:bottom w:w="0" w:type="dxa"/>
        <w:right w:w="0" w:type="dxa"/>
      </w:tblCellMar>
    </w:tblPr>
  </w:style>
  <w:style w:type="table" w:customStyle="1" w:styleId="TableGrid02">
    <w:name w:val="Table Grid02"/>
    <w:basedOn w:val="Tablanormal"/>
    <w:uiPriority w:val="39"/>
    <w:rsid w:val="00520D5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1">
    <w:name w:val="Título 3 Car1"/>
    <w:aliases w:val=" Car Car Car Car,3 bullet Car,b Car,2 Car,Edgar 3 Car,1.1.1Título 3 Car,Título 3-BCN Car,H3 Car"/>
    <w:rsid w:val="00520D5B"/>
    <w:rPr>
      <w:rFonts w:ascii="Arial" w:eastAsia="Times New Roman" w:hAnsi="Arial" w:cs="Times New Roman"/>
      <w:b/>
      <w:bCs/>
      <w:sz w:val="26"/>
      <w:szCs w:val="26"/>
      <w:lang w:val="es-ES" w:eastAsia="x-none"/>
    </w:rPr>
  </w:style>
  <w:style w:type="table" w:customStyle="1" w:styleId="Tablaconcuadrcula19">
    <w:name w:val="Tabla con cuadrícula19"/>
    <w:basedOn w:val="Tablanormal"/>
    <w:next w:val="Tablaconcuadrcula"/>
    <w:rsid w:val="0052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0">
    <w:name w:val="cita"/>
    <w:basedOn w:val="Normal"/>
    <w:uiPriority w:val="1"/>
    <w:rsid w:val="591B0F77"/>
    <w:pPr>
      <w:spacing w:beforeAutospacing="1" w:afterAutospacing="1"/>
    </w:pPr>
    <w:rPr>
      <w:sz w:val="24"/>
      <w:szCs w:val="24"/>
      <w:lang w:val="en-US" w:eastAsia="en-US"/>
    </w:rPr>
  </w:style>
  <w:style w:type="paragraph" w:customStyle="1" w:styleId="default0">
    <w:name w:val="default"/>
    <w:basedOn w:val="Normal"/>
    <w:uiPriority w:val="1"/>
    <w:rsid w:val="591B0F77"/>
    <w:rPr>
      <w:color w:val="000000" w:themeColor="text1"/>
      <w:sz w:val="24"/>
      <w:szCs w:val="24"/>
      <w:lang w:eastAsia="es-CO"/>
    </w:rPr>
  </w:style>
  <w:style w:type="paragraph" w:customStyle="1" w:styleId="Norm">
    <w:name w:val="Norm"/>
    <w:basedOn w:val="Normal"/>
    <w:uiPriority w:val="1"/>
    <w:rsid w:val="591B0F77"/>
    <w:pPr>
      <w:widowControl w:val="0"/>
      <w:tabs>
        <w:tab w:val="left" w:pos="960"/>
        <w:tab w:val="right" w:leader="underscore" w:pos="8840"/>
      </w:tabs>
      <w:ind w:left="482"/>
      <w:jc w:val="both"/>
    </w:pPr>
    <w:rPr>
      <w:rFonts w:ascii="Arial" w:hAnsi="Arial" w:cs="Arial"/>
      <w:b/>
      <w:bCs/>
      <w:i/>
      <w:iCs/>
      <w:sz w:val="22"/>
      <w:szCs w:val="22"/>
    </w:rPr>
  </w:style>
  <w:style w:type="paragraph" w:customStyle="1" w:styleId="C1">
    <w:name w:val="C1"/>
    <w:basedOn w:val="Normal"/>
    <w:uiPriority w:val="1"/>
    <w:rsid w:val="591B0F77"/>
    <w:pPr>
      <w:spacing w:before="120" w:after="120"/>
      <w:jc w:val="both"/>
    </w:pPr>
    <w:rPr>
      <w:rFonts w:ascii="Arial" w:hAnsi="Arial"/>
      <w:sz w:val="22"/>
      <w:szCs w:val="22"/>
      <w:lang w:val="es-ES" w:eastAsia="es-MX"/>
    </w:rPr>
  </w:style>
  <w:style w:type="paragraph" w:customStyle="1" w:styleId="CharCarCarCarCar">
    <w:name w:val="Char Car Car Car Car"/>
    <w:aliases w:val=" Char Car, Char Car Car Car Car,Char Car"/>
    <w:basedOn w:val="Normal"/>
    <w:uiPriority w:val="1"/>
    <w:rsid w:val="00520D5B"/>
    <w:pPr>
      <w:spacing w:after="160" w:line="240" w:lineRule="exact"/>
    </w:pPr>
    <w:rPr>
      <w:rFonts w:ascii="Verdana" w:hAnsi="Verdana"/>
      <w:lang w:val="en-US" w:eastAsia="en-US"/>
    </w:rPr>
  </w:style>
  <w:style w:type="table" w:customStyle="1" w:styleId="Listaclara-nfasis31">
    <w:name w:val="Lista clara - Énfasis 31"/>
    <w:basedOn w:val="Tablanormal"/>
    <w:next w:val="Listaclara-nfasis3"/>
    <w:uiPriority w:val="61"/>
    <w:rsid w:val="00520D5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normaltextrun1">
    <w:name w:val="normaltextrun1"/>
    <w:rsid w:val="00520D5B"/>
  </w:style>
  <w:style w:type="table" w:styleId="Listaclara-nfasis3">
    <w:name w:val="Light List Accent 3"/>
    <w:basedOn w:val="Tablanormal"/>
    <w:uiPriority w:val="61"/>
    <w:unhideWhenUsed/>
    <w:rsid w:val="00520D5B"/>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aconcuadrcula20">
    <w:name w:val="Tabla con cuadrícula20"/>
    <w:basedOn w:val="Tablanormal"/>
    <w:next w:val="Tablaconcuadrcula"/>
    <w:uiPriority w:val="39"/>
    <w:rsid w:val="008B1F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4">
    <w:name w:val="Estilo24"/>
    <w:uiPriority w:val="99"/>
    <w:rsid w:val="0051586B"/>
    <w:pPr>
      <w:numPr>
        <w:numId w:val="1"/>
      </w:numPr>
    </w:pPr>
  </w:style>
  <w:style w:type="table" w:customStyle="1" w:styleId="Tablaconcuadrcula22">
    <w:name w:val="Tabla con cuadrícula22"/>
    <w:basedOn w:val="Tablanormal"/>
    <w:next w:val="Tablaconcuadrcula"/>
    <w:uiPriority w:val="59"/>
    <w:rsid w:val="005158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51586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3">
    <w:name w:val="Table Grid13"/>
    <w:rsid w:val="0051586B"/>
    <w:rPr>
      <w:rFonts w:ascii="Calibri" w:hAnsi="Calibri"/>
      <w:sz w:val="22"/>
      <w:szCs w:val="22"/>
    </w:rPr>
    <w:tblPr>
      <w:tblCellMar>
        <w:top w:w="0" w:type="dxa"/>
        <w:left w:w="0" w:type="dxa"/>
        <w:bottom w:w="0" w:type="dxa"/>
        <w:right w:w="0" w:type="dxa"/>
      </w:tblCellMar>
    </w:tblPr>
  </w:style>
  <w:style w:type="table" w:customStyle="1" w:styleId="TableGrid03">
    <w:name w:val="Table Grid03"/>
    <w:basedOn w:val="Tablanormal"/>
    <w:uiPriority w:val="39"/>
    <w:rsid w:val="0051586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rsid w:val="0051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2">
    <w:name w:val="Lista clara - Énfasis 32"/>
    <w:basedOn w:val="Tablanormal"/>
    <w:next w:val="Listaclara-nfasis3"/>
    <w:uiPriority w:val="61"/>
    <w:rsid w:val="0051586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decuadrcula4-nfasis11">
    <w:name w:val="Tabla de cuadrícula 4 - Énfasis 11"/>
    <w:basedOn w:val="Tablanormal"/>
    <w:uiPriority w:val="49"/>
    <w:rsid w:val="008F6851"/>
    <w:rPr>
      <w:rFonts w:asciiTheme="minorHAnsi" w:eastAsiaTheme="minorHAnsi" w:hAnsiTheme="minorHAnsi" w:cstheme="minorBid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pf0">
    <w:name w:val="pf0"/>
    <w:basedOn w:val="Normal"/>
    <w:uiPriority w:val="1"/>
    <w:rsid w:val="591B0F77"/>
    <w:pPr>
      <w:spacing w:beforeAutospacing="1" w:afterAutospacing="1"/>
    </w:pPr>
    <w:rPr>
      <w:sz w:val="24"/>
      <w:szCs w:val="24"/>
      <w:lang w:eastAsia="es-CO"/>
    </w:rPr>
  </w:style>
  <w:style w:type="character" w:customStyle="1" w:styleId="cf01">
    <w:name w:val="cf01"/>
    <w:basedOn w:val="Fuentedeprrafopredeter"/>
    <w:rsid w:val="008F6851"/>
    <w:rPr>
      <w:rFonts w:ascii="Segoe UI" w:hAnsi="Segoe UI" w:cs="Segoe UI" w:hint="default"/>
      <w:sz w:val="18"/>
      <w:szCs w:val="18"/>
    </w:rPr>
  </w:style>
  <w:style w:type="paragraph" w:customStyle="1" w:styleId="Textoindependiente27">
    <w:name w:val="Texto independiente 27"/>
    <w:basedOn w:val="Normal"/>
    <w:uiPriority w:val="1"/>
    <w:rsid w:val="00B70703"/>
    <w:pPr>
      <w:ind w:right="6"/>
      <w:jc w:val="both"/>
    </w:pPr>
    <w:rPr>
      <w:rFonts w:ascii="Arial Narrow" w:hAnsi="Arial Narrow"/>
      <w:b/>
      <w:sz w:val="26"/>
      <w:lang w:val="es-ES_tradnl"/>
    </w:rPr>
  </w:style>
  <w:style w:type="paragraph" w:customStyle="1" w:styleId="Textoindependiente34">
    <w:name w:val="Texto independiente 34"/>
    <w:basedOn w:val="Normal"/>
    <w:uiPriority w:val="1"/>
    <w:rsid w:val="00B70703"/>
    <w:pPr>
      <w:spacing w:line="240" w:lineRule="exact"/>
      <w:jc w:val="both"/>
    </w:pPr>
    <w:rPr>
      <w:color w:val="0000FF"/>
      <w:sz w:val="24"/>
      <w:lang w:val="es-ES_tradnl"/>
    </w:rPr>
  </w:style>
  <w:style w:type="paragraph" w:customStyle="1" w:styleId="Sangradetextonormal4">
    <w:name w:val="Sangría de texto normal4"/>
    <w:basedOn w:val="Normal"/>
    <w:uiPriority w:val="1"/>
    <w:rsid w:val="00B70703"/>
    <w:pPr>
      <w:widowControl w:val="0"/>
      <w:spacing w:after="120"/>
      <w:ind w:left="283"/>
    </w:pPr>
    <w:rPr>
      <w:rFonts w:ascii="Flareserif821 XBd SWC" w:hAnsi="Flareserif821 XBd SWC"/>
      <w:b/>
      <w:snapToGrid w:val="0"/>
      <w:sz w:val="24"/>
    </w:rPr>
  </w:style>
  <w:style w:type="paragraph" w:customStyle="1" w:styleId="Car2">
    <w:name w:val="Car2"/>
    <w:basedOn w:val="Normal"/>
    <w:rsid w:val="00B70703"/>
    <w:pPr>
      <w:spacing w:after="160" w:line="240" w:lineRule="exact"/>
    </w:pPr>
    <w:rPr>
      <w:rFonts w:ascii="Verdana" w:hAnsi="Verdana"/>
      <w:lang w:eastAsia="en-US"/>
    </w:rPr>
  </w:style>
  <w:style w:type="paragraph" w:customStyle="1" w:styleId="Prrafodelista2">
    <w:name w:val="Párrafo de lista2"/>
    <w:basedOn w:val="Normal"/>
    <w:uiPriority w:val="1"/>
    <w:rsid w:val="00B70703"/>
    <w:pPr>
      <w:spacing w:after="200" w:line="276" w:lineRule="auto"/>
      <w:ind w:left="720"/>
      <w:contextualSpacing/>
    </w:pPr>
    <w:rPr>
      <w:rFonts w:ascii="Calibri" w:hAnsi="Calibri"/>
      <w:sz w:val="22"/>
      <w:szCs w:val="22"/>
      <w:lang w:eastAsia="en-US"/>
    </w:rPr>
  </w:style>
  <w:style w:type="character" w:customStyle="1" w:styleId="Mencinsinresolver4">
    <w:name w:val="Mención sin resolver4"/>
    <w:uiPriority w:val="99"/>
    <w:semiHidden/>
    <w:unhideWhenUsed/>
    <w:rsid w:val="00B70703"/>
    <w:rPr>
      <w:color w:val="605E5C"/>
      <w:shd w:val="clear" w:color="auto" w:fill="E1DFDD"/>
    </w:rPr>
  </w:style>
  <w:style w:type="table" w:customStyle="1" w:styleId="TableNormal2">
    <w:name w:val="Table Normal2"/>
    <w:uiPriority w:val="2"/>
    <w:semiHidden/>
    <w:qFormat/>
    <w:rsid w:val="00346C7B"/>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styleId="Mencionar">
    <w:name w:val="Mention"/>
    <w:basedOn w:val="Fuentedeprrafopredeter"/>
    <w:uiPriority w:val="99"/>
    <w:unhideWhenUsed/>
    <w:rPr>
      <w:color w:val="2B579A"/>
      <w:shd w:val="clear" w:color="auto" w:fill="E6E6E6"/>
    </w:rPr>
  </w:style>
  <w:style w:type="table" w:styleId="Tabladecuadrcula3">
    <w:name w:val="Grid Table 3"/>
    <w:basedOn w:val="Tablanormal"/>
    <w:uiPriority w:val="48"/>
    <w:rsid w:val="00FB6CB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concuadrcula23">
    <w:name w:val="Tabla con cuadrícula23"/>
    <w:basedOn w:val="Tablanormal"/>
    <w:next w:val="Tablaconcuadrcula"/>
    <w:uiPriority w:val="59"/>
    <w:rsid w:val="005D14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5789">
      <w:bodyDiv w:val="1"/>
      <w:marLeft w:val="0"/>
      <w:marRight w:val="0"/>
      <w:marTop w:val="0"/>
      <w:marBottom w:val="0"/>
      <w:divBdr>
        <w:top w:val="none" w:sz="0" w:space="0" w:color="auto"/>
        <w:left w:val="none" w:sz="0" w:space="0" w:color="auto"/>
        <w:bottom w:val="none" w:sz="0" w:space="0" w:color="auto"/>
        <w:right w:val="none" w:sz="0" w:space="0" w:color="auto"/>
      </w:divBdr>
    </w:div>
    <w:div w:id="13459393">
      <w:bodyDiv w:val="1"/>
      <w:marLeft w:val="0"/>
      <w:marRight w:val="0"/>
      <w:marTop w:val="0"/>
      <w:marBottom w:val="0"/>
      <w:divBdr>
        <w:top w:val="none" w:sz="0" w:space="0" w:color="auto"/>
        <w:left w:val="none" w:sz="0" w:space="0" w:color="auto"/>
        <w:bottom w:val="none" w:sz="0" w:space="0" w:color="auto"/>
        <w:right w:val="none" w:sz="0" w:space="0" w:color="auto"/>
      </w:divBdr>
    </w:div>
    <w:div w:id="42605965">
      <w:bodyDiv w:val="1"/>
      <w:marLeft w:val="0"/>
      <w:marRight w:val="0"/>
      <w:marTop w:val="0"/>
      <w:marBottom w:val="0"/>
      <w:divBdr>
        <w:top w:val="none" w:sz="0" w:space="0" w:color="auto"/>
        <w:left w:val="none" w:sz="0" w:space="0" w:color="auto"/>
        <w:bottom w:val="none" w:sz="0" w:space="0" w:color="auto"/>
        <w:right w:val="none" w:sz="0" w:space="0" w:color="auto"/>
      </w:divBdr>
    </w:div>
    <w:div w:id="60521622">
      <w:bodyDiv w:val="1"/>
      <w:marLeft w:val="0"/>
      <w:marRight w:val="0"/>
      <w:marTop w:val="0"/>
      <w:marBottom w:val="0"/>
      <w:divBdr>
        <w:top w:val="none" w:sz="0" w:space="0" w:color="auto"/>
        <w:left w:val="none" w:sz="0" w:space="0" w:color="auto"/>
        <w:bottom w:val="none" w:sz="0" w:space="0" w:color="auto"/>
        <w:right w:val="none" w:sz="0" w:space="0" w:color="auto"/>
      </w:divBdr>
    </w:div>
    <w:div w:id="62145628">
      <w:bodyDiv w:val="1"/>
      <w:marLeft w:val="0"/>
      <w:marRight w:val="0"/>
      <w:marTop w:val="0"/>
      <w:marBottom w:val="0"/>
      <w:divBdr>
        <w:top w:val="none" w:sz="0" w:space="0" w:color="auto"/>
        <w:left w:val="none" w:sz="0" w:space="0" w:color="auto"/>
        <w:bottom w:val="none" w:sz="0" w:space="0" w:color="auto"/>
        <w:right w:val="none" w:sz="0" w:space="0" w:color="auto"/>
      </w:divBdr>
    </w:div>
    <w:div w:id="82074581">
      <w:bodyDiv w:val="1"/>
      <w:marLeft w:val="0"/>
      <w:marRight w:val="0"/>
      <w:marTop w:val="0"/>
      <w:marBottom w:val="0"/>
      <w:divBdr>
        <w:top w:val="none" w:sz="0" w:space="0" w:color="auto"/>
        <w:left w:val="none" w:sz="0" w:space="0" w:color="auto"/>
        <w:bottom w:val="none" w:sz="0" w:space="0" w:color="auto"/>
        <w:right w:val="none" w:sz="0" w:space="0" w:color="auto"/>
      </w:divBdr>
    </w:div>
    <w:div w:id="88477609">
      <w:bodyDiv w:val="1"/>
      <w:marLeft w:val="0"/>
      <w:marRight w:val="0"/>
      <w:marTop w:val="0"/>
      <w:marBottom w:val="0"/>
      <w:divBdr>
        <w:top w:val="none" w:sz="0" w:space="0" w:color="auto"/>
        <w:left w:val="none" w:sz="0" w:space="0" w:color="auto"/>
        <w:bottom w:val="none" w:sz="0" w:space="0" w:color="auto"/>
        <w:right w:val="none" w:sz="0" w:space="0" w:color="auto"/>
      </w:divBdr>
    </w:div>
    <w:div w:id="155220613">
      <w:bodyDiv w:val="1"/>
      <w:marLeft w:val="0"/>
      <w:marRight w:val="0"/>
      <w:marTop w:val="0"/>
      <w:marBottom w:val="0"/>
      <w:divBdr>
        <w:top w:val="none" w:sz="0" w:space="0" w:color="auto"/>
        <w:left w:val="none" w:sz="0" w:space="0" w:color="auto"/>
        <w:bottom w:val="none" w:sz="0" w:space="0" w:color="auto"/>
        <w:right w:val="none" w:sz="0" w:space="0" w:color="auto"/>
      </w:divBdr>
    </w:div>
    <w:div w:id="210699963">
      <w:bodyDiv w:val="1"/>
      <w:marLeft w:val="0"/>
      <w:marRight w:val="0"/>
      <w:marTop w:val="0"/>
      <w:marBottom w:val="0"/>
      <w:divBdr>
        <w:top w:val="none" w:sz="0" w:space="0" w:color="auto"/>
        <w:left w:val="none" w:sz="0" w:space="0" w:color="auto"/>
        <w:bottom w:val="none" w:sz="0" w:space="0" w:color="auto"/>
        <w:right w:val="none" w:sz="0" w:space="0" w:color="auto"/>
      </w:divBdr>
    </w:div>
    <w:div w:id="216360189">
      <w:bodyDiv w:val="1"/>
      <w:marLeft w:val="0"/>
      <w:marRight w:val="0"/>
      <w:marTop w:val="0"/>
      <w:marBottom w:val="0"/>
      <w:divBdr>
        <w:top w:val="none" w:sz="0" w:space="0" w:color="auto"/>
        <w:left w:val="none" w:sz="0" w:space="0" w:color="auto"/>
        <w:bottom w:val="none" w:sz="0" w:space="0" w:color="auto"/>
        <w:right w:val="none" w:sz="0" w:space="0" w:color="auto"/>
      </w:divBdr>
    </w:div>
    <w:div w:id="240649046">
      <w:bodyDiv w:val="1"/>
      <w:marLeft w:val="0"/>
      <w:marRight w:val="0"/>
      <w:marTop w:val="0"/>
      <w:marBottom w:val="0"/>
      <w:divBdr>
        <w:top w:val="none" w:sz="0" w:space="0" w:color="auto"/>
        <w:left w:val="none" w:sz="0" w:space="0" w:color="auto"/>
        <w:bottom w:val="none" w:sz="0" w:space="0" w:color="auto"/>
        <w:right w:val="none" w:sz="0" w:space="0" w:color="auto"/>
      </w:divBdr>
    </w:div>
    <w:div w:id="259065242">
      <w:bodyDiv w:val="1"/>
      <w:marLeft w:val="0"/>
      <w:marRight w:val="0"/>
      <w:marTop w:val="0"/>
      <w:marBottom w:val="0"/>
      <w:divBdr>
        <w:top w:val="none" w:sz="0" w:space="0" w:color="auto"/>
        <w:left w:val="none" w:sz="0" w:space="0" w:color="auto"/>
        <w:bottom w:val="none" w:sz="0" w:space="0" w:color="auto"/>
        <w:right w:val="none" w:sz="0" w:space="0" w:color="auto"/>
      </w:divBdr>
    </w:div>
    <w:div w:id="267004656">
      <w:bodyDiv w:val="1"/>
      <w:marLeft w:val="0"/>
      <w:marRight w:val="0"/>
      <w:marTop w:val="0"/>
      <w:marBottom w:val="0"/>
      <w:divBdr>
        <w:top w:val="none" w:sz="0" w:space="0" w:color="auto"/>
        <w:left w:val="none" w:sz="0" w:space="0" w:color="auto"/>
        <w:bottom w:val="none" w:sz="0" w:space="0" w:color="auto"/>
        <w:right w:val="none" w:sz="0" w:space="0" w:color="auto"/>
      </w:divBdr>
    </w:div>
    <w:div w:id="302122020">
      <w:bodyDiv w:val="1"/>
      <w:marLeft w:val="0"/>
      <w:marRight w:val="0"/>
      <w:marTop w:val="0"/>
      <w:marBottom w:val="0"/>
      <w:divBdr>
        <w:top w:val="none" w:sz="0" w:space="0" w:color="auto"/>
        <w:left w:val="none" w:sz="0" w:space="0" w:color="auto"/>
        <w:bottom w:val="none" w:sz="0" w:space="0" w:color="auto"/>
        <w:right w:val="none" w:sz="0" w:space="0" w:color="auto"/>
      </w:divBdr>
    </w:div>
    <w:div w:id="312369848">
      <w:bodyDiv w:val="1"/>
      <w:marLeft w:val="0"/>
      <w:marRight w:val="0"/>
      <w:marTop w:val="0"/>
      <w:marBottom w:val="0"/>
      <w:divBdr>
        <w:top w:val="none" w:sz="0" w:space="0" w:color="auto"/>
        <w:left w:val="none" w:sz="0" w:space="0" w:color="auto"/>
        <w:bottom w:val="none" w:sz="0" w:space="0" w:color="auto"/>
        <w:right w:val="none" w:sz="0" w:space="0" w:color="auto"/>
      </w:divBdr>
    </w:div>
    <w:div w:id="313725285">
      <w:bodyDiv w:val="1"/>
      <w:marLeft w:val="0"/>
      <w:marRight w:val="0"/>
      <w:marTop w:val="0"/>
      <w:marBottom w:val="0"/>
      <w:divBdr>
        <w:top w:val="none" w:sz="0" w:space="0" w:color="auto"/>
        <w:left w:val="none" w:sz="0" w:space="0" w:color="auto"/>
        <w:bottom w:val="none" w:sz="0" w:space="0" w:color="auto"/>
        <w:right w:val="none" w:sz="0" w:space="0" w:color="auto"/>
      </w:divBdr>
      <w:divsChild>
        <w:div w:id="493299138">
          <w:marLeft w:val="0"/>
          <w:marRight w:val="0"/>
          <w:marTop w:val="0"/>
          <w:marBottom w:val="0"/>
          <w:divBdr>
            <w:top w:val="none" w:sz="0" w:space="0" w:color="auto"/>
            <w:left w:val="none" w:sz="0" w:space="0" w:color="auto"/>
            <w:bottom w:val="none" w:sz="0" w:space="0" w:color="auto"/>
            <w:right w:val="none" w:sz="0" w:space="0" w:color="auto"/>
          </w:divBdr>
        </w:div>
      </w:divsChild>
    </w:div>
    <w:div w:id="323096296">
      <w:bodyDiv w:val="1"/>
      <w:marLeft w:val="0"/>
      <w:marRight w:val="0"/>
      <w:marTop w:val="0"/>
      <w:marBottom w:val="0"/>
      <w:divBdr>
        <w:top w:val="none" w:sz="0" w:space="0" w:color="auto"/>
        <w:left w:val="none" w:sz="0" w:space="0" w:color="auto"/>
        <w:bottom w:val="none" w:sz="0" w:space="0" w:color="auto"/>
        <w:right w:val="none" w:sz="0" w:space="0" w:color="auto"/>
      </w:divBdr>
    </w:div>
    <w:div w:id="343480630">
      <w:bodyDiv w:val="1"/>
      <w:marLeft w:val="0"/>
      <w:marRight w:val="0"/>
      <w:marTop w:val="0"/>
      <w:marBottom w:val="0"/>
      <w:divBdr>
        <w:top w:val="none" w:sz="0" w:space="0" w:color="auto"/>
        <w:left w:val="none" w:sz="0" w:space="0" w:color="auto"/>
        <w:bottom w:val="none" w:sz="0" w:space="0" w:color="auto"/>
        <w:right w:val="none" w:sz="0" w:space="0" w:color="auto"/>
      </w:divBdr>
    </w:div>
    <w:div w:id="360788527">
      <w:bodyDiv w:val="1"/>
      <w:marLeft w:val="0"/>
      <w:marRight w:val="0"/>
      <w:marTop w:val="0"/>
      <w:marBottom w:val="0"/>
      <w:divBdr>
        <w:top w:val="none" w:sz="0" w:space="0" w:color="auto"/>
        <w:left w:val="none" w:sz="0" w:space="0" w:color="auto"/>
        <w:bottom w:val="none" w:sz="0" w:space="0" w:color="auto"/>
        <w:right w:val="none" w:sz="0" w:space="0" w:color="auto"/>
      </w:divBdr>
      <w:divsChild>
        <w:div w:id="1548836474">
          <w:marLeft w:val="0"/>
          <w:marRight w:val="0"/>
          <w:marTop w:val="0"/>
          <w:marBottom w:val="0"/>
          <w:divBdr>
            <w:top w:val="none" w:sz="0" w:space="0" w:color="auto"/>
            <w:left w:val="none" w:sz="0" w:space="0" w:color="auto"/>
            <w:bottom w:val="none" w:sz="0" w:space="0" w:color="auto"/>
            <w:right w:val="none" w:sz="0" w:space="0" w:color="auto"/>
          </w:divBdr>
        </w:div>
      </w:divsChild>
    </w:div>
    <w:div w:id="367412306">
      <w:bodyDiv w:val="1"/>
      <w:marLeft w:val="0"/>
      <w:marRight w:val="0"/>
      <w:marTop w:val="0"/>
      <w:marBottom w:val="0"/>
      <w:divBdr>
        <w:top w:val="none" w:sz="0" w:space="0" w:color="auto"/>
        <w:left w:val="none" w:sz="0" w:space="0" w:color="auto"/>
        <w:bottom w:val="none" w:sz="0" w:space="0" w:color="auto"/>
        <w:right w:val="none" w:sz="0" w:space="0" w:color="auto"/>
      </w:divBdr>
    </w:div>
    <w:div w:id="384061487">
      <w:bodyDiv w:val="1"/>
      <w:marLeft w:val="0"/>
      <w:marRight w:val="0"/>
      <w:marTop w:val="0"/>
      <w:marBottom w:val="0"/>
      <w:divBdr>
        <w:top w:val="none" w:sz="0" w:space="0" w:color="auto"/>
        <w:left w:val="none" w:sz="0" w:space="0" w:color="auto"/>
        <w:bottom w:val="none" w:sz="0" w:space="0" w:color="auto"/>
        <w:right w:val="none" w:sz="0" w:space="0" w:color="auto"/>
      </w:divBdr>
    </w:div>
    <w:div w:id="390733651">
      <w:bodyDiv w:val="1"/>
      <w:marLeft w:val="0"/>
      <w:marRight w:val="0"/>
      <w:marTop w:val="0"/>
      <w:marBottom w:val="0"/>
      <w:divBdr>
        <w:top w:val="none" w:sz="0" w:space="0" w:color="auto"/>
        <w:left w:val="none" w:sz="0" w:space="0" w:color="auto"/>
        <w:bottom w:val="none" w:sz="0" w:space="0" w:color="auto"/>
        <w:right w:val="none" w:sz="0" w:space="0" w:color="auto"/>
      </w:divBdr>
    </w:div>
    <w:div w:id="425342088">
      <w:bodyDiv w:val="1"/>
      <w:marLeft w:val="0"/>
      <w:marRight w:val="0"/>
      <w:marTop w:val="0"/>
      <w:marBottom w:val="0"/>
      <w:divBdr>
        <w:top w:val="none" w:sz="0" w:space="0" w:color="auto"/>
        <w:left w:val="none" w:sz="0" w:space="0" w:color="auto"/>
        <w:bottom w:val="none" w:sz="0" w:space="0" w:color="auto"/>
        <w:right w:val="none" w:sz="0" w:space="0" w:color="auto"/>
      </w:divBdr>
    </w:div>
    <w:div w:id="471943148">
      <w:bodyDiv w:val="1"/>
      <w:marLeft w:val="0"/>
      <w:marRight w:val="0"/>
      <w:marTop w:val="0"/>
      <w:marBottom w:val="0"/>
      <w:divBdr>
        <w:top w:val="none" w:sz="0" w:space="0" w:color="auto"/>
        <w:left w:val="none" w:sz="0" w:space="0" w:color="auto"/>
        <w:bottom w:val="none" w:sz="0" w:space="0" w:color="auto"/>
        <w:right w:val="none" w:sz="0" w:space="0" w:color="auto"/>
      </w:divBdr>
      <w:divsChild>
        <w:div w:id="1252547975">
          <w:marLeft w:val="0"/>
          <w:marRight w:val="0"/>
          <w:marTop w:val="0"/>
          <w:marBottom w:val="0"/>
          <w:divBdr>
            <w:top w:val="none" w:sz="0" w:space="0" w:color="auto"/>
            <w:left w:val="none" w:sz="0" w:space="0" w:color="auto"/>
            <w:bottom w:val="none" w:sz="0" w:space="0" w:color="auto"/>
            <w:right w:val="none" w:sz="0" w:space="0" w:color="auto"/>
          </w:divBdr>
        </w:div>
      </w:divsChild>
    </w:div>
    <w:div w:id="521555325">
      <w:bodyDiv w:val="1"/>
      <w:marLeft w:val="0"/>
      <w:marRight w:val="0"/>
      <w:marTop w:val="0"/>
      <w:marBottom w:val="0"/>
      <w:divBdr>
        <w:top w:val="none" w:sz="0" w:space="0" w:color="auto"/>
        <w:left w:val="none" w:sz="0" w:space="0" w:color="auto"/>
        <w:bottom w:val="none" w:sz="0" w:space="0" w:color="auto"/>
        <w:right w:val="none" w:sz="0" w:space="0" w:color="auto"/>
      </w:divBdr>
    </w:div>
    <w:div w:id="530806174">
      <w:bodyDiv w:val="1"/>
      <w:marLeft w:val="0"/>
      <w:marRight w:val="0"/>
      <w:marTop w:val="0"/>
      <w:marBottom w:val="0"/>
      <w:divBdr>
        <w:top w:val="none" w:sz="0" w:space="0" w:color="auto"/>
        <w:left w:val="none" w:sz="0" w:space="0" w:color="auto"/>
        <w:bottom w:val="none" w:sz="0" w:space="0" w:color="auto"/>
        <w:right w:val="none" w:sz="0" w:space="0" w:color="auto"/>
      </w:divBdr>
    </w:div>
    <w:div w:id="571045067">
      <w:bodyDiv w:val="1"/>
      <w:marLeft w:val="0"/>
      <w:marRight w:val="0"/>
      <w:marTop w:val="0"/>
      <w:marBottom w:val="0"/>
      <w:divBdr>
        <w:top w:val="none" w:sz="0" w:space="0" w:color="auto"/>
        <w:left w:val="none" w:sz="0" w:space="0" w:color="auto"/>
        <w:bottom w:val="none" w:sz="0" w:space="0" w:color="auto"/>
        <w:right w:val="none" w:sz="0" w:space="0" w:color="auto"/>
      </w:divBdr>
    </w:div>
    <w:div w:id="662928820">
      <w:bodyDiv w:val="1"/>
      <w:marLeft w:val="0"/>
      <w:marRight w:val="0"/>
      <w:marTop w:val="0"/>
      <w:marBottom w:val="0"/>
      <w:divBdr>
        <w:top w:val="none" w:sz="0" w:space="0" w:color="auto"/>
        <w:left w:val="none" w:sz="0" w:space="0" w:color="auto"/>
        <w:bottom w:val="none" w:sz="0" w:space="0" w:color="auto"/>
        <w:right w:val="none" w:sz="0" w:space="0" w:color="auto"/>
      </w:divBdr>
      <w:divsChild>
        <w:div w:id="927688585">
          <w:marLeft w:val="0"/>
          <w:marRight w:val="0"/>
          <w:marTop w:val="0"/>
          <w:marBottom w:val="0"/>
          <w:divBdr>
            <w:top w:val="none" w:sz="0" w:space="0" w:color="auto"/>
            <w:left w:val="none" w:sz="0" w:space="0" w:color="auto"/>
            <w:bottom w:val="none" w:sz="0" w:space="0" w:color="auto"/>
            <w:right w:val="none" w:sz="0" w:space="0" w:color="auto"/>
          </w:divBdr>
        </w:div>
      </w:divsChild>
    </w:div>
    <w:div w:id="674263855">
      <w:bodyDiv w:val="1"/>
      <w:marLeft w:val="0"/>
      <w:marRight w:val="0"/>
      <w:marTop w:val="0"/>
      <w:marBottom w:val="0"/>
      <w:divBdr>
        <w:top w:val="none" w:sz="0" w:space="0" w:color="auto"/>
        <w:left w:val="none" w:sz="0" w:space="0" w:color="auto"/>
        <w:bottom w:val="none" w:sz="0" w:space="0" w:color="auto"/>
        <w:right w:val="none" w:sz="0" w:space="0" w:color="auto"/>
      </w:divBdr>
    </w:div>
    <w:div w:id="698435882">
      <w:bodyDiv w:val="1"/>
      <w:marLeft w:val="0"/>
      <w:marRight w:val="0"/>
      <w:marTop w:val="0"/>
      <w:marBottom w:val="0"/>
      <w:divBdr>
        <w:top w:val="none" w:sz="0" w:space="0" w:color="auto"/>
        <w:left w:val="none" w:sz="0" w:space="0" w:color="auto"/>
        <w:bottom w:val="none" w:sz="0" w:space="0" w:color="auto"/>
        <w:right w:val="none" w:sz="0" w:space="0" w:color="auto"/>
      </w:divBdr>
    </w:div>
    <w:div w:id="733235388">
      <w:bodyDiv w:val="1"/>
      <w:marLeft w:val="0"/>
      <w:marRight w:val="0"/>
      <w:marTop w:val="0"/>
      <w:marBottom w:val="0"/>
      <w:divBdr>
        <w:top w:val="none" w:sz="0" w:space="0" w:color="auto"/>
        <w:left w:val="none" w:sz="0" w:space="0" w:color="auto"/>
        <w:bottom w:val="none" w:sz="0" w:space="0" w:color="auto"/>
        <w:right w:val="none" w:sz="0" w:space="0" w:color="auto"/>
      </w:divBdr>
    </w:div>
    <w:div w:id="803544772">
      <w:bodyDiv w:val="1"/>
      <w:marLeft w:val="0"/>
      <w:marRight w:val="0"/>
      <w:marTop w:val="0"/>
      <w:marBottom w:val="0"/>
      <w:divBdr>
        <w:top w:val="none" w:sz="0" w:space="0" w:color="auto"/>
        <w:left w:val="none" w:sz="0" w:space="0" w:color="auto"/>
        <w:bottom w:val="none" w:sz="0" w:space="0" w:color="auto"/>
        <w:right w:val="none" w:sz="0" w:space="0" w:color="auto"/>
      </w:divBdr>
      <w:divsChild>
        <w:div w:id="2023898945">
          <w:marLeft w:val="0"/>
          <w:marRight w:val="0"/>
          <w:marTop w:val="0"/>
          <w:marBottom w:val="0"/>
          <w:divBdr>
            <w:top w:val="none" w:sz="0" w:space="0" w:color="auto"/>
            <w:left w:val="none" w:sz="0" w:space="0" w:color="auto"/>
            <w:bottom w:val="none" w:sz="0" w:space="0" w:color="auto"/>
            <w:right w:val="none" w:sz="0" w:space="0" w:color="auto"/>
          </w:divBdr>
        </w:div>
      </w:divsChild>
    </w:div>
    <w:div w:id="835195088">
      <w:bodyDiv w:val="1"/>
      <w:marLeft w:val="0"/>
      <w:marRight w:val="0"/>
      <w:marTop w:val="0"/>
      <w:marBottom w:val="0"/>
      <w:divBdr>
        <w:top w:val="none" w:sz="0" w:space="0" w:color="auto"/>
        <w:left w:val="none" w:sz="0" w:space="0" w:color="auto"/>
        <w:bottom w:val="none" w:sz="0" w:space="0" w:color="auto"/>
        <w:right w:val="none" w:sz="0" w:space="0" w:color="auto"/>
      </w:divBdr>
    </w:div>
    <w:div w:id="835653202">
      <w:bodyDiv w:val="1"/>
      <w:marLeft w:val="0"/>
      <w:marRight w:val="0"/>
      <w:marTop w:val="0"/>
      <w:marBottom w:val="0"/>
      <w:divBdr>
        <w:top w:val="none" w:sz="0" w:space="0" w:color="auto"/>
        <w:left w:val="none" w:sz="0" w:space="0" w:color="auto"/>
        <w:bottom w:val="none" w:sz="0" w:space="0" w:color="auto"/>
        <w:right w:val="none" w:sz="0" w:space="0" w:color="auto"/>
      </w:divBdr>
      <w:divsChild>
        <w:div w:id="981691191">
          <w:marLeft w:val="0"/>
          <w:marRight w:val="0"/>
          <w:marTop w:val="0"/>
          <w:marBottom w:val="0"/>
          <w:divBdr>
            <w:top w:val="none" w:sz="0" w:space="0" w:color="auto"/>
            <w:left w:val="none" w:sz="0" w:space="0" w:color="auto"/>
            <w:bottom w:val="none" w:sz="0" w:space="0" w:color="auto"/>
            <w:right w:val="none" w:sz="0" w:space="0" w:color="auto"/>
          </w:divBdr>
        </w:div>
      </w:divsChild>
    </w:div>
    <w:div w:id="837501769">
      <w:bodyDiv w:val="1"/>
      <w:marLeft w:val="0"/>
      <w:marRight w:val="0"/>
      <w:marTop w:val="0"/>
      <w:marBottom w:val="0"/>
      <w:divBdr>
        <w:top w:val="none" w:sz="0" w:space="0" w:color="auto"/>
        <w:left w:val="none" w:sz="0" w:space="0" w:color="auto"/>
        <w:bottom w:val="none" w:sz="0" w:space="0" w:color="auto"/>
        <w:right w:val="none" w:sz="0" w:space="0" w:color="auto"/>
      </w:divBdr>
    </w:div>
    <w:div w:id="890731986">
      <w:bodyDiv w:val="1"/>
      <w:marLeft w:val="0"/>
      <w:marRight w:val="0"/>
      <w:marTop w:val="0"/>
      <w:marBottom w:val="0"/>
      <w:divBdr>
        <w:top w:val="none" w:sz="0" w:space="0" w:color="auto"/>
        <w:left w:val="none" w:sz="0" w:space="0" w:color="auto"/>
        <w:bottom w:val="none" w:sz="0" w:space="0" w:color="auto"/>
        <w:right w:val="none" w:sz="0" w:space="0" w:color="auto"/>
      </w:divBdr>
    </w:div>
    <w:div w:id="942761634">
      <w:bodyDiv w:val="1"/>
      <w:marLeft w:val="0"/>
      <w:marRight w:val="0"/>
      <w:marTop w:val="0"/>
      <w:marBottom w:val="0"/>
      <w:divBdr>
        <w:top w:val="none" w:sz="0" w:space="0" w:color="auto"/>
        <w:left w:val="none" w:sz="0" w:space="0" w:color="auto"/>
        <w:bottom w:val="none" w:sz="0" w:space="0" w:color="auto"/>
        <w:right w:val="none" w:sz="0" w:space="0" w:color="auto"/>
      </w:divBdr>
      <w:divsChild>
        <w:div w:id="1801918007">
          <w:marLeft w:val="0"/>
          <w:marRight w:val="0"/>
          <w:marTop w:val="0"/>
          <w:marBottom w:val="0"/>
          <w:divBdr>
            <w:top w:val="none" w:sz="0" w:space="0" w:color="auto"/>
            <w:left w:val="none" w:sz="0" w:space="0" w:color="auto"/>
            <w:bottom w:val="none" w:sz="0" w:space="0" w:color="auto"/>
            <w:right w:val="none" w:sz="0" w:space="0" w:color="auto"/>
          </w:divBdr>
        </w:div>
      </w:divsChild>
    </w:div>
    <w:div w:id="975989906">
      <w:bodyDiv w:val="1"/>
      <w:marLeft w:val="0"/>
      <w:marRight w:val="0"/>
      <w:marTop w:val="0"/>
      <w:marBottom w:val="0"/>
      <w:divBdr>
        <w:top w:val="none" w:sz="0" w:space="0" w:color="auto"/>
        <w:left w:val="none" w:sz="0" w:space="0" w:color="auto"/>
        <w:bottom w:val="none" w:sz="0" w:space="0" w:color="auto"/>
        <w:right w:val="none" w:sz="0" w:space="0" w:color="auto"/>
      </w:divBdr>
    </w:div>
    <w:div w:id="997465355">
      <w:bodyDiv w:val="1"/>
      <w:marLeft w:val="0"/>
      <w:marRight w:val="0"/>
      <w:marTop w:val="0"/>
      <w:marBottom w:val="0"/>
      <w:divBdr>
        <w:top w:val="none" w:sz="0" w:space="0" w:color="auto"/>
        <w:left w:val="none" w:sz="0" w:space="0" w:color="auto"/>
        <w:bottom w:val="none" w:sz="0" w:space="0" w:color="auto"/>
        <w:right w:val="none" w:sz="0" w:space="0" w:color="auto"/>
      </w:divBdr>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
    <w:div w:id="1045258483">
      <w:bodyDiv w:val="1"/>
      <w:marLeft w:val="0"/>
      <w:marRight w:val="0"/>
      <w:marTop w:val="0"/>
      <w:marBottom w:val="0"/>
      <w:divBdr>
        <w:top w:val="none" w:sz="0" w:space="0" w:color="auto"/>
        <w:left w:val="none" w:sz="0" w:space="0" w:color="auto"/>
        <w:bottom w:val="none" w:sz="0" w:space="0" w:color="auto"/>
        <w:right w:val="none" w:sz="0" w:space="0" w:color="auto"/>
      </w:divBdr>
    </w:div>
    <w:div w:id="1060976031">
      <w:bodyDiv w:val="1"/>
      <w:marLeft w:val="0"/>
      <w:marRight w:val="0"/>
      <w:marTop w:val="0"/>
      <w:marBottom w:val="0"/>
      <w:divBdr>
        <w:top w:val="none" w:sz="0" w:space="0" w:color="auto"/>
        <w:left w:val="none" w:sz="0" w:space="0" w:color="auto"/>
        <w:bottom w:val="none" w:sz="0" w:space="0" w:color="auto"/>
        <w:right w:val="none" w:sz="0" w:space="0" w:color="auto"/>
      </w:divBdr>
    </w:div>
    <w:div w:id="1064764912">
      <w:bodyDiv w:val="1"/>
      <w:marLeft w:val="0"/>
      <w:marRight w:val="0"/>
      <w:marTop w:val="0"/>
      <w:marBottom w:val="0"/>
      <w:divBdr>
        <w:top w:val="none" w:sz="0" w:space="0" w:color="auto"/>
        <w:left w:val="none" w:sz="0" w:space="0" w:color="auto"/>
        <w:bottom w:val="none" w:sz="0" w:space="0" w:color="auto"/>
        <w:right w:val="none" w:sz="0" w:space="0" w:color="auto"/>
      </w:divBdr>
    </w:div>
    <w:div w:id="1085808593">
      <w:bodyDiv w:val="1"/>
      <w:marLeft w:val="0"/>
      <w:marRight w:val="0"/>
      <w:marTop w:val="0"/>
      <w:marBottom w:val="0"/>
      <w:divBdr>
        <w:top w:val="none" w:sz="0" w:space="0" w:color="auto"/>
        <w:left w:val="none" w:sz="0" w:space="0" w:color="auto"/>
        <w:bottom w:val="none" w:sz="0" w:space="0" w:color="auto"/>
        <w:right w:val="none" w:sz="0" w:space="0" w:color="auto"/>
      </w:divBdr>
    </w:div>
    <w:div w:id="1090079010">
      <w:bodyDiv w:val="1"/>
      <w:marLeft w:val="0"/>
      <w:marRight w:val="0"/>
      <w:marTop w:val="0"/>
      <w:marBottom w:val="0"/>
      <w:divBdr>
        <w:top w:val="none" w:sz="0" w:space="0" w:color="auto"/>
        <w:left w:val="none" w:sz="0" w:space="0" w:color="auto"/>
        <w:bottom w:val="none" w:sz="0" w:space="0" w:color="auto"/>
        <w:right w:val="none" w:sz="0" w:space="0" w:color="auto"/>
      </w:divBdr>
    </w:div>
    <w:div w:id="1145202891">
      <w:bodyDiv w:val="1"/>
      <w:marLeft w:val="0"/>
      <w:marRight w:val="0"/>
      <w:marTop w:val="0"/>
      <w:marBottom w:val="0"/>
      <w:divBdr>
        <w:top w:val="none" w:sz="0" w:space="0" w:color="auto"/>
        <w:left w:val="none" w:sz="0" w:space="0" w:color="auto"/>
        <w:bottom w:val="none" w:sz="0" w:space="0" w:color="auto"/>
        <w:right w:val="none" w:sz="0" w:space="0" w:color="auto"/>
      </w:divBdr>
    </w:div>
    <w:div w:id="1153987870">
      <w:bodyDiv w:val="1"/>
      <w:marLeft w:val="0"/>
      <w:marRight w:val="0"/>
      <w:marTop w:val="0"/>
      <w:marBottom w:val="0"/>
      <w:divBdr>
        <w:top w:val="none" w:sz="0" w:space="0" w:color="auto"/>
        <w:left w:val="none" w:sz="0" w:space="0" w:color="auto"/>
        <w:bottom w:val="none" w:sz="0" w:space="0" w:color="auto"/>
        <w:right w:val="none" w:sz="0" w:space="0" w:color="auto"/>
      </w:divBdr>
    </w:div>
    <w:div w:id="1185946199">
      <w:bodyDiv w:val="1"/>
      <w:marLeft w:val="0"/>
      <w:marRight w:val="0"/>
      <w:marTop w:val="0"/>
      <w:marBottom w:val="0"/>
      <w:divBdr>
        <w:top w:val="none" w:sz="0" w:space="0" w:color="auto"/>
        <w:left w:val="none" w:sz="0" w:space="0" w:color="auto"/>
        <w:bottom w:val="none" w:sz="0" w:space="0" w:color="auto"/>
        <w:right w:val="none" w:sz="0" w:space="0" w:color="auto"/>
      </w:divBdr>
      <w:divsChild>
        <w:div w:id="1477258985">
          <w:marLeft w:val="0"/>
          <w:marRight w:val="0"/>
          <w:marTop w:val="0"/>
          <w:marBottom w:val="0"/>
          <w:divBdr>
            <w:top w:val="none" w:sz="0" w:space="0" w:color="auto"/>
            <w:left w:val="none" w:sz="0" w:space="0" w:color="auto"/>
            <w:bottom w:val="none" w:sz="0" w:space="0" w:color="auto"/>
            <w:right w:val="none" w:sz="0" w:space="0" w:color="auto"/>
          </w:divBdr>
        </w:div>
      </w:divsChild>
    </w:div>
    <w:div w:id="1199660062">
      <w:bodyDiv w:val="1"/>
      <w:marLeft w:val="0"/>
      <w:marRight w:val="0"/>
      <w:marTop w:val="0"/>
      <w:marBottom w:val="0"/>
      <w:divBdr>
        <w:top w:val="none" w:sz="0" w:space="0" w:color="auto"/>
        <w:left w:val="none" w:sz="0" w:space="0" w:color="auto"/>
        <w:bottom w:val="none" w:sz="0" w:space="0" w:color="auto"/>
        <w:right w:val="none" w:sz="0" w:space="0" w:color="auto"/>
      </w:divBdr>
    </w:div>
    <w:div w:id="1223562377">
      <w:bodyDiv w:val="1"/>
      <w:marLeft w:val="0"/>
      <w:marRight w:val="0"/>
      <w:marTop w:val="0"/>
      <w:marBottom w:val="0"/>
      <w:divBdr>
        <w:top w:val="none" w:sz="0" w:space="0" w:color="auto"/>
        <w:left w:val="none" w:sz="0" w:space="0" w:color="auto"/>
        <w:bottom w:val="none" w:sz="0" w:space="0" w:color="auto"/>
        <w:right w:val="none" w:sz="0" w:space="0" w:color="auto"/>
      </w:divBdr>
    </w:div>
    <w:div w:id="1283267405">
      <w:bodyDiv w:val="1"/>
      <w:marLeft w:val="0"/>
      <w:marRight w:val="0"/>
      <w:marTop w:val="0"/>
      <w:marBottom w:val="0"/>
      <w:divBdr>
        <w:top w:val="none" w:sz="0" w:space="0" w:color="auto"/>
        <w:left w:val="none" w:sz="0" w:space="0" w:color="auto"/>
        <w:bottom w:val="none" w:sz="0" w:space="0" w:color="auto"/>
        <w:right w:val="none" w:sz="0" w:space="0" w:color="auto"/>
      </w:divBdr>
      <w:divsChild>
        <w:div w:id="1605379617">
          <w:marLeft w:val="0"/>
          <w:marRight w:val="0"/>
          <w:marTop w:val="0"/>
          <w:marBottom w:val="0"/>
          <w:divBdr>
            <w:top w:val="none" w:sz="0" w:space="0" w:color="auto"/>
            <w:left w:val="none" w:sz="0" w:space="0" w:color="auto"/>
            <w:bottom w:val="none" w:sz="0" w:space="0" w:color="auto"/>
            <w:right w:val="none" w:sz="0" w:space="0" w:color="auto"/>
          </w:divBdr>
        </w:div>
      </w:divsChild>
    </w:div>
    <w:div w:id="1294363471">
      <w:bodyDiv w:val="1"/>
      <w:marLeft w:val="0"/>
      <w:marRight w:val="0"/>
      <w:marTop w:val="0"/>
      <w:marBottom w:val="0"/>
      <w:divBdr>
        <w:top w:val="none" w:sz="0" w:space="0" w:color="auto"/>
        <w:left w:val="none" w:sz="0" w:space="0" w:color="auto"/>
        <w:bottom w:val="none" w:sz="0" w:space="0" w:color="auto"/>
        <w:right w:val="none" w:sz="0" w:space="0" w:color="auto"/>
      </w:divBdr>
    </w:div>
    <w:div w:id="1313025386">
      <w:bodyDiv w:val="1"/>
      <w:marLeft w:val="0"/>
      <w:marRight w:val="0"/>
      <w:marTop w:val="0"/>
      <w:marBottom w:val="0"/>
      <w:divBdr>
        <w:top w:val="none" w:sz="0" w:space="0" w:color="auto"/>
        <w:left w:val="none" w:sz="0" w:space="0" w:color="auto"/>
        <w:bottom w:val="none" w:sz="0" w:space="0" w:color="auto"/>
        <w:right w:val="none" w:sz="0" w:space="0" w:color="auto"/>
      </w:divBdr>
    </w:div>
    <w:div w:id="1313408920">
      <w:bodyDiv w:val="1"/>
      <w:marLeft w:val="0"/>
      <w:marRight w:val="0"/>
      <w:marTop w:val="0"/>
      <w:marBottom w:val="0"/>
      <w:divBdr>
        <w:top w:val="none" w:sz="0" w:space="0" w:color="auto"/>
        <w:left w:val="none" w:sz="0" w:space="0" w:color="auto"/>
        <w:bottom w:val="none" w:sz="0" w:space="0" w:color="auto"/>
        <w:right w:val="none" w:sz="0" w:space="0" w:color="auto"/>
      </w:divBdr>
    </w:div>
    <w:div w:id="1319336086">
      <w:bodyDiv w:val="1"/>
      <w:marLeft w:val="0"/>
      <w:marRight w:val="0"/>
      <w:marTop w:val="0"/>
      <w:marBottom w:val="0"/>
      <w:divBdr>
        <w:top w:val="none" w:sz="0" w:space="0" w:color="auto"/>
        <w:left w:val="none" w:sz="0" w:space="0" w:color="auto"/>
        <w:bottom w:val="none" w:sz="0" w:space="0" w:color="auto"/>
        <w:right w:val="none" w:sz="0" w:space="0" w:color="auto"/>
      </w:divBdr>
      <w:divsChild>
        <w:div w:id="904922621">
          <w:marLeft w:val="0"/>
          <w:marRight w:val="0"/>
          <w:marTop w:val="0"/>
          <w:marBottom w:val="0"/>
          <w:divBdr>
            <w:top w:val="none" w:sz="0" w:space="0" w:color="auto"/>
            <w:left w:val="none" w:sz="0" w:space="0" w:color="auto"/>
            <w:bottom w:val="none" w:sz="0" w:space="0" w:color="auto"/>
            <w:right w:val="none" w:sz="0" w:space="0" w:color="auto"/>
          </w:divBdr>
        </w:div>
      </w:divsChild>
    </w:div>
    <w:div w:id="1319845119">
      <w:bodyDiv w:val="1"/>
      <w:marLeft w:val="0"/>
      <w:marRight w:val="0"/>
      <w:marTop w:val="0"/>
      <w:marBottom w:val="0"/>
      <w:divBdr>
        <w:top w:val="none" w:sz="0" w:space="0" w:color="auto"/>
        <w:left w:val="none" w:sz="0" w:space="0" w:color="auto"/>
        <w:bottom w:val="none" w:sz="0" w:space="0" w:color="auto"/>
        <w:right w:val="none" w:sz="0" w:space="0" w:color="auto"/>
      </w:divBdr>
    </w:div>
    <w:div w:id="1337346157">
      <w:bodyDiv w:val="1"/>
      <w:marLeft w:val="0"/>
      <w:marRight w:val="0"/>
      <w:marTop w:val="0"/>
      <w:marBottom w:val="0"/>
      <w:divBdr>
        <w:top w:val="none" w:sz="0" w:space="0" w:color="auto"/>
        <w:left w:val="none" w:sz="0" w:space="0" w:color="auto"/>
        <w:bottom w:val="none" w:sz="0" w:space="0" w:color="auto"/>
        <w:right w:val="none" w:sz="0" w:space="0" w:color="auto"/>
      </w:divBdr>
    </w:div>
    <w:div w:id="1348092774">
      <w:bodyDiv w:val="1"/>
      <w:marLeft w:val="0"/>
      <w:marRight w:val="0"/>
      <w:marTop w:val="0"/>
      <w:marBottom w:val="0"/>
      <w:divBdr>
        <w:top w:val="none" w:sz="0" w:space="0" w:color="auto"/>
        <w:left w:val="none" w:sz="0" w:space="0" w:color="auto"/>
        <w:bottom w:val="none" w:sz="0" w:space="0" w:color="auto"/>
        <w:right w:val="none" w:sz="0" w:space="0" w:color="auto"/>
      </w:divBdr>
    </w:div>
    <w:div w:id="1390424537">
      <w:bodyDiv w:val="1"/>
      <w:marLeft w:val="0"/>
      <w:marRight w:val="0"/>
      <w:marTop w:val="0"/>
      <w:marBottom w:val="0"/>
      <w:divBdr>
        <w:top w:val="none" w:sz="0" w:space="0" w:color="auto"/>
        <w:left w:val="none" w:sz="0" w:space="0" w:color="auto"/>
        <w:bottom w:val="none" w:sz="0" w:space="0" w:color="auto"/>
        <w:right w:val="none" w:sz="0" w:space="0" w:color="auto"/>
      </w:divBdr>
    </w:div>
    <w:div w:id="1408308140">
      <w:bodyDiv w:val="1"/>
      <w:marLeft w:val="0"/>
      <w:marRight w:val="0"/>
      <w:marTop w:val="0"/>
      <w:marBottom w:val="0"/>
      <w:divBdr>
        <w:top w:val="none" w:sz="0" w:space="0" w:color="auto"/>
        <w:left w:val="none" w:sz="0" w:space="0" w:color="auto"/>
        <w:bottom w:val="none" w:sz="0" w:space="0" w:color="auto"/>
        <w:right w:val="none" w:sz="0" w:space="0" w:color="auto"/>
      </w:divBdr>
    </w:div>
    <w:div w:id="1438794049">
      <w:bodyDiv w:val="1"/>
      <w:marLeft w:val="0"/>
      <w:marRight w:val="0"/>
      <w:marTop w:val="0"/>
      <w:marBottom w:val="0"/>
      <w:divBdr>
        <w:top w:val="none" w:sz="0" w:space="0" w:color="auto"/>
        <w:left w:val="none" w:sz="0" w:space="0" w:color="auto"/>
        <w:bottom w:val="none" w:sz="0" w:space="0" w:color="auto"/>
        <w:right w:val="none" w:sz="0" w:space="0" w:color="auto"/>
      </w:divBdr>
    </w:div>
    <w:div w:id="1472550517">
      <w:bodyDiv w:val="1"/>
      <w:marLeft w:val="0"/>
      <w:marRight w:val="0"/>
      <w:marTop w:val="0"/>
      <w:marBottom w:val="0"/>
      <w:divBdr>
        <w:top w:val="none" w:sz="0" w:space="0" w:color="auto"/>
        <w:left w:val="none" w:sz="0" w:space="0" w:color="auto"/>
        <w:bottom w:val="none" w:sz="0" w:space="0" w:color="auto"/>
        <w:right w:val="none" w:sz="0" w:space="0" w:color="auto"/>
      </w:divBdr>
    </w:div>
    <w:div w:id="1473786275">
      <w:bodyDiv w:val="1"/>
      <w:marLeft w:val="0"/>
      <w:marRight w:val="0"/>
      <w:marTop w:val="0"/>
      <w:marBottom w:val="0"/>
      <w:divBdr>
        <w:top w:val="none" w:sz="0" w:space="0" w:color="auto"/>
        <w:left w:val="none" w:sz="0" w:space="0" w:color="auto"/>
        <w:bottom w:val="none" w:sz="0" w:space="0" w:color="auto"/>
        <w:right w:val="none" w:sz="0" w:space="0" w:color="auto"/>
      </w:divBdr>
    </w:div>
    <w:div w:id="1499424574">
      <w:bodyDiv w:val="1"/>
      <w:marLeft w:val="0"/>
      <w:marRight w:val="0"/>
      <w:marTop w:val="0"/>
      <w:marBottom w:val="0"/>
      <w:divBdr>
        <w:top w:val="none" w:sz="0" w:space="0" w:color="auto"/>
        <w:left w:val="none" w:sz="0" w:space="0" w:color="auto"/>
        <w:bottom w:val="none" w:sz="0" w:space="0" w:color="auto"/>
        <w:right w:val="none" w:sz="0" w:space="0" w:color="auto"/>
      </w:divBdr>
    </w:div>
    <w:div w:id="1556045510">
      <w:bodyDiv w:val="1"/>
      <w:marLeft w:val="0"/>
      <w:marRight w:val="0"/>
      <w:marTop w:val="0"/>
      <w:marBottom w:val="0"/>
      <w:divBdr>
        <w:top w:val="none" w:sz="0" w:space="0" w:color="auto"/>
        <w:left w:val="none" w:sz="0" w:space="0" w:color="auto"/>
        <w:bottom w:val="none" w:sz="0" w:space="0" w:color="auto"/>
        <w:right w:val="none" w:sz="0" w:space="0" w:color="auto"/>
      </w:divBdr>
    </w:div>
    <w:div w:id="1583953837">
      <w:bodyDiv w:val="1"/>
      <w:marLeft w:val="0"/>
      <w:marRight w:val="0"/>
      <w:marTop w:val="0"/>
      <w:marBottom w:val="0"/>
      <w:divBdr>
        <w:top w:val="none" w:sz="0" w:space="0" w:color="auto"/>
        <w:left w:val="none" w:sz="0" w:space="0" w:color="auto"/>
        <w:bottom w:val="none" w:sz="0" w:space="0" w:color="auto"/>
        <w:right w:val="none" w:sz="0" w:space="0" w:color="auto"/>
      </w:divBdr>
    </w:div>
    <w:div w:id="1626228391">
      <w:bodyDiv w:val="1"/>
      <w:marLeft w:val="0"/>
      <w:marRight w:val="0"/>
      <w:marTop w:val="0"/>
      <w:marBottom w:val="0"/>
      <w:divBdr>
        <w:top w:val="none" w:sz="0" w:space="0" w:color="auto"/>
        <w:left w:val="none" w:sz="0" w:space="0" w:color="auto"/>
        <w:bottom w:val="none" w:sz="0" w:space="0" w:color="auto"/>
        <w:right w:val="none" w:sz="0" w:space="0" w:color="auto"/>
      </w:divBdr>
    </w:div>
    <w:div w:id="1628506030">
      <w:bodyDiv w:val="1"/>
      <w:marLeft w:val="0"/>
      <w:marRight w:val="0"/>
      <w:marTop w:val="0"/>
      <w:marBottom w:val="0"/>
      <w:divBdr>
        <w:top w:val="none" w:sz="0" w:space="0" w:color="auto"/>
        <w:left w:val="none" w:sz="0" w:space="0" w:color="auto"/>
        <w:bottom w:val="none" w:sz="0" w:space="0" w:color="auto"/>
        <w:right w:val="none" w:sz="0" w:space="0" w:color="auto"/>
      </w:divBdr>
    </w:div>
    <w:div w:id="1654988827">
      <w:bodyDiv w:val="1"/>
      <w:marLeft w:val="0"/>
      <w:marRight w:val="0"/>
      <w:marTop w:val="0"/>
      <w:marBottom w:val="0"/>
      <w:divBdr>
        <w:top w:val="none" w:sz="0" w:space="0" w:color="auto"/>
        <w:left w:val="none" w:sz="0" w:space="0" w:color="auto"/>
        <w:bottom w:val="none" w:sz="0" w:space="0" w:color="auto"/>
        <w:right w:val="none" w:sz="0" w:space="0" w:color="auto"/>
      </w:divBdr>
    </w:div>
    <w:div w:id="1679769527">
      <w:bodyDiv w:val="1"/>
      <w:marLeft w:val="0"/>
      <w:marRight w:val="0"/>
      <w:marTop w:val="0"/>
      <w:marBottom w:val="0"/>
      <w:divBdr>
        <w:top w:val="none" w:sz="0" w:space="0" w:color="auto"/>
        <w:left w:val="none" w:sz="0" w:space="0" w:color="auto"/>
        <w:bottom w:val="none" w:sz="0" w:space="0" w:color="auto"/>
        <w:right w:val="none" w:sz="0" w:space="0" w:color="auto"/>
      </w:divBdr>
    </w:div>
    <w:div w:id="1683163177">
      <w:bodyDiv w:val="1"/>
      <w:marLeft w:val="0"/>
      <w:marRight w:val="0"/>
      <w:marTop w:val="0"/>
      <w:marBottom w:val="0"/>
      <w:divBdr>
        <w:top w:val="none" w:sz="0" w:space="0" w:color="auto"/>
        <w:left w:val="none" w:sz="0" w:space="0" w:color="auto"/>
        <w:bottom w:val="none" w:sz="0" w:space="0" w:color="auto"/>
        <w:right w:val="none" w:sz="0" w:space="0" w:color="auto"/>
      </w:divBdr>
    </w:div>
    <w:div w:id="1689331179">
      <w:bodyDiv w:val="1"/>
      <w:marLeft w:val="0"/>
      <w:marRight w:val="0"/>
      <w:marTop w:val="0"/>
      <w:marBottom w:val="0"/>
      <w:divBdr>
        <w:top w:val="none" w:sz="0" w:space="0" w:color="auto"/>
        <w:left w:val="none" w:sz="0" w:space="0" w:color="auto"/>
        <w:bottom w:val="none" w:sz="0" w:space="0" w:color="auto"/>
        <w:right w:val="none" w:sz="0" w:space="0" w:color="auto"/>
      </w:divBdr>
    </w:div>
    <w:div w:id="1707221656">
      <w:bodyDiv w:val="1"/>
      <w:marLeft w:val="0"/>
      <w:marRight w:val="0"/>
      <w:marTop w:val="0"/>
      <w:marBottom w:val="0"/>
      <w:divBdr>
        <w:top w:val="none" w:sz="0" w:space="0" w:color="auto"/>
        <w:left w:val="none" w:sz="0" w:space="0" w:color="auto"/>
        <w:bottom w:val="none" w:sz="0" w:space="0" w:color="auto"/>
        <w:right w:val="none" w:sz="0" w:space="0" w:color="auto"/>
      </w:divBdr>
    </w:div>
    <w:div w:id="1728920822">
      <w:bodyDiv w:val="1"/>
      <w:marLeft w:val="0"/>
      <w:marRight w:val="0"/>
      <w:marTop w:val="0"/>
      <w:marBottom w:val="0"/>
      <w:divBdr>
        <w:top w:val="none" w:sz="0" w:space="0" w:color="auto"/>
        <w:left w:val="none" w:sz="0" w:space="0" w:color="auto"/>
        <w:bottom w:val="none" w:sz="0" w:space="0" w:color="auto"/>
        <w:right w:val="none" w:sz="0" w:space="0" w:color="auto"/>
      </w:divBdr>
    </w:div>
    <w:div w:id="1737891774">
      <w:bodyDiv w:val="1"/>
      <w:marLeft w:val="0"/>
      <w:marRight w:val="0"/>
      <w:marTop w:val="0"/>
      <w:marBottom w:val="0"/>
      <w:divBdr>
        <w:top w:val="none" w:sz="0" w:space="0" w:color="auto"/>
        <w:left w:val="none" w:sz="0" w:space="0" w:color="auto"/>
        <w:bottom w:val="none" w:sz="0" w:space="0" w:color="auto"/>
        <w:right w:val="none" w:sz="0" w:space="0" w:color="auto"/>
      </w:divBdr>
      <w:divsChild>
        <w:div w:id="1179851594">
          <w:marLeft w:val="0"/>
          <w:marRight w:val="0"/>
          <w:marTop w:val="0"/>
          <w:marBottom w:val="0"/>
          <w:divBdr>
            <w:top w:val="none" w:sz="0" w:space="0" w:color="auto"/>
            <w:left w:val="none" w:sz="0" w:space="0" w:color="auto"/>
            <w:bottom w:val="none" w:sz="0" w:space="0" w:color="auto"/>
            <w:right w:val="none" w:sz="0" w:space="0" w:color="auto"/>
          </w:divBdr>
          <w:divsChild>
            <w:div w:id="1057583093">
              <w:marLeft w:val="0"/>
              <w:marRight w:val="0"/>
              <w:marTop w:val="0"/>
              <w:marBottom w:val="0"/>
              <w:divBdr>
                <w:top w:val="none" w:sz="0" w:space="0" w:color="auto"/>
                <w:left w:val="none" w:sz="0" w:space="0" w:color="auto"/>
                <w:bottom w:val="none" w:sz="0" w:space="0" w:color="auto"/>
                <w:right w:val="none" w:sz="0" w:space="0" w:color="auto"/>
              </w:divBdr>
            </w:div>
          </w:divsChild>
        </w:div>
        <w:div w:id="782387000">
          <w:marLeft w:val="0"/>
          <w:marRight w:val="0"/>
          <w:marTop w:val="0"/>
          <w:marBottom w:val="0"/>
          <w:divBdr>
            <w:top w:val="none" w:sz="0" w:space="0" w:color="auto"/>
            <w:left w:val="none" w:sz="0" w:space="0" w:color="auto"/>
            <w:bottom w:val="none" w:sz="0" w:space="0" w:color="auto"/>
            <w:right w:val="none" w:sz="0" w:space="0" w:color="auto"/>
          </w:divBdr>
          <w:divsChild>
            <w:div w:id="1859006188">
              <w:marLeft w:val="0"/>
              <w:marRight w:val="0"/>
              <w:marTop w:val="0"/>
              <w:marBottom w:val="0"/>
              <w:divBdr>
                <w:top w:val="none" w:sz="0" w:space="0" w:color="auto"/>
                <w:left w:val="none" w:sz="0" w:space="0" w:color="auto"/>
                <w:bottom w:val="none" w:sz="0" w:space="0" w:color="auto"/>
                <w:right w:val="none" w:sz="0" w:space="0" w:color="auto"/>
              </w:divBdr>
            </w:div>
          </w:divsChild>
        </w:div>
        <w:div w:id="980772971">
          <w:marLeft w:val="0"/>
          <w:marRight w:val="0"/>
          <w:marTop w:val="0"/>
          <w:marBottom w:val="0"/>
          <w:divBdr>
            <w:top w:val="none" w:sz="0" w:space="0" w:color="auto"/>
            <w:left w:val="none" w:sz="0" w:space="0" w:color="auto"/>
            <w:bottom w:val="none" w:sz="0" w:space="0" w:color="auto"/>
            <w:right w:val="none" w:sz="0" w:space="0" w:color="auto"/>
          </w:divBdr>
          <w:divsChild>
            <w:div w:id="1439792548">
              <w:marLeft w:val="0"/>
              <w:marRight w:val="0"/>
              <w:marTop w:val="0"/>
              <w:marBottom w:val="0"/>
              <w:divBdr>
                <w:top w:val="none" w:sz="0" w:space="0" w:color="auto"/>
                <w:left w:val="none" w:sz="0" w:space="0" w:color="auto"/>
                <w:bottom w:val="none" w:sz="0" w:space="0" w:color="auto"/>
                <w:right w:val="none" w:sz="0" w:space="0" w:color="auto"/>
              </w:divBdr>
            </w:div>
          </w:divsChild>
        </w:div>
        <w:div w:id="1262106981">
          <w:marLeft w:val="0"/>
          <w:marRight w:val="0"/>
          <w:marTop w:val="0"/>
          <w:marBottom w:val="0"/>
          <w:divBdr>
            <w:top w:val="none" w:sz="0" w:space="0" w:color="auto"/>
            <w:left w:val="none" w:sz="0" w:space="0" w:color="auto"/>
            <w:bottom w:val="none" w:sz="0" w:space="0" w:color="auto"/>
            <w:right w:val="none" w:sz="0" w:space="0" w:color="auto"/>
          </w:divBdr>
          <w:divsChild>
            <w:div w:id="20361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84575">
      <w:bodyDiv w:val="1"/>
      <w:marLeft w:val="0"/>
      <w:marRight w:val="0"/>
      <w:marTop w:val="0"/>
      <w:marBottom w:val="0"/>
      <w:divBdr>
        <w:top w:val="none" w:sz="0" w:space="0" w:color="auto"/>
        <w:left w:val="none" w:sz="0" w:space="0" w:color="auto"/>
        <w:bottom w:val="none" w:sz="0" w:space="0" w:color="auto"/>
        <w:right w:val="none" w:sz="0" w:space="0" w:color="auto"/>
      </w:divBdr>
    </w:div>
    <w:div w:id="1773162991">
      <w:bodyDiv w:val="1"/>
      <w:marLeft w:val="0"/>
      <w:marRight w:val="0"/>
      <w:marTop w:val="0"/>
      <w:marBottom w:val="0"/>
      <w:divBdr>
        <w:top w:val="none" w:sz="0" w:space="0" w:color="auto"/>
        <w:left w:val="none" w:sz="0" w:space="0" w:color="auto"/>
        <w:bottom w:val="none" w:sz="0" w:space="0" w:color="auto"/>
        <w:right w:val="none" w:sz="0" w:space="0" w:color="auto"/>
      </w:divBdr>
    </w:div>
    <w:div w:id="1803041287">
      <w:bodyDiv w:val="1"/>
      <w:marLeft w:val="0"/>
      <w:marRight w:val="0"/>
      <w:marTop w:val="0"/>
      <w:marBottom w:val="0"/>
      <w:divBdr>
        <w:top w:val="none" w:sz="0" w:space="0" w:color="auto"/>
        <w:left w:val="none" w:sz="0" w:space="0" w:color="auto"/>
        <w:bottom w:val="none" w:sz="0" w:space="0" w:color="auto"/>
        <w:right w:val="none" w:sz="0" w:space="0" w:color="auto"/>
      </w:divBdr>
    </w:div>
    <w:div w:id="1819227547">
      <w:bodyDiv w:val="1"/>
      <w:marLeft w:val="0"/>
      <w:marRight w:val="0"/>
      <w:marTop w:val="0"/>
      <w:marBottom w:val="0"/>
      <w:divBdr>
        <w:top w:val="none" w:sz="0" w:space="0" w:color="auto"/>
        <w:left w:val="none" w:sz="0" w:space="0" w:color="auto"/>
        <w:bottom w:val="none" w:sz="0" w:space="0" w:color="auto"/>
        <w:right w:val="none" w:sz="0" w:space="0" w:color="auto"/>
      </w:divBdr>
    </w:div>
    <w:div w:id="1836728464">
      <w:bodyDiv w:val="1"/>
      <w:marLeft w:val="0"/>
      <w:marRight w:val="0"/>
      <w:marTop w:val="0"/>
      <w:marBottom w:val="0"/>
      <w:divBdr>
        <w:top w:val="none" w:sz="0" w:space="0" w:color="auto"/>
        <w:left w:val="none" w:sz="0" w:space="0" w:color="auto"/>
        <w:bottom w:val="none" w:sz="0" w:space="0" w:color="auto"/>
        <w:right w:val="none" w:sz="0" w:space="0" w:color="auto"/>
      </w:divBdr>
    </w:div>
    <w:div w:id="1849326201">
      <w:bodyDiv w:val="1"/>
      <w:marLeft w:val="0"/>
      <w:marRight w:val="0"/>
      <w:marTop w:val="0"/>
      <w:marBottom w:val="0"/>
      <w:divBdr>
        <w:top w:val="none" w:sz="0" w:space="0" w:color="auto"/>
        <w:left w:val="none" w:sz="0" w:space="0" w:color="auto"/>
        <w:bottom w:val="none" w:sz="0" w:space="0" w:color="auto"/>
        <w:right w:val="none" w:sz="0" w:space="0" w:color="auto"/>
      </w:divBdr>
    </w:div>
    <w:div w:id="1868711726">
      <w:bodyDiv w:val="1"/>
      <w:marLeft w:val="0"/>
      <w:marRight w:val="0"/>
      <w:marTop w:val="0"/>
      <w:marBottom w:val="0"/>
      <w:divBdr>
        <w:top w:val="none" w:sz="0" w:space="0" w:color="auto"/>
        <w:left w:val="none" w:sz="0" w:space="0" w:color="auto"/>
        <w:bottom w:val="none" w:sz="0" w:space="0" w:color="auto"/>
        <w:right w:val="none" w:sz="0" w:space="0" w:color="auto"/>
      </w:divBdr>
    </w:div>
    <w:div w:id="1876037516">
      <w:bodyDiv w:val="1"/>
      <w:marLeft w:val="0"/>
      <w:marRight w:val="0"/>
      <w:marTop w:val="0"/>
      <w:marBottom w:val="0"/>
      <w:divBdr>
        <w:top w:val="none" w:sz="0" w:space="0" w:color="auto"/>
        <w:left w:val="none" w:sz="0" w:space="0" w:color="auto"/>
        <w:bottom w:val="none" w:sz="0" w:space="0" w:color="auto"/>
        <w:right w:val="none" w:sz="0" w:space="0" w:color="auto"/>
      </w:divBdr>
    </w:div>
    <w:div w:id="1880895655">
      <w:bodyDiv w:val="1"/>
      <w:marLeft w:val="0"/>
      <w:marRight w:val="0"/>
      <w:marTop w:val="0"/>
      <w:marBottom w:val="0"/>
      <w:divBdr>
        <w:top w:val="none" w:sz="0" w:space="0" w:color="auto"/>
        <w:left w:val="none" w:sz="0" w:space="0" w:color="auto"/>
        <w:bottom w:val="none" w:sz="0" w:space="0" w:color="auto"/>
        <w:right w:val="none" w:sz="0" w:space="0" w:color="auto"/>
      </w:divBdr>
    </w:div>
    <w:div w:id="1913000765">
      <w:bodyDiv w:val="1"/>
      <w:marLeft w:val="0"/>
      <w:marRight w:val="0"/>
      <w:marTop w:val="0"/>
      <w:marBottom w:val="0"/>
      <w:divBdr>
        <w:top w:val="none" w:sz="0" w:space="0" w:color="auto"/>
        <w:left w:val="none" w:sz="0" w:space="0" w:color="auto"/>
        <w:bottom w:val="none" w:sz="0" w:space="0" w:color="auto"/>
        <w:right w:val="none" w:sz="0" w:space="0" w:color="auto"/>
      </w:divBdr>
    </w:div>
    <w:div w:id="1918859546">
      <w:bodyDiv w:val="1"/>
      <w:marLeft w:val="0"/>
      <w:marRight w:val="0"/>
      <w:marTop w:val="0"/>
      <w:marBottom w:val="0"/>
      <w:divBdr>
        <w:top w:val="none" w:sz="0" w:space="0" w:color="auto"/>
        <w:left w:val="none" w:sz="0" w:space="0" w:color="auto"/>
        <w:bottom w:val="none" w:sz="0" w:space="0" w:color="auto"/>
        <w:right w:val="none" w:sz="0" w:space="0" w:color="auto"/>
      </w:divBdr>
    </w:div>
    <w:div w:id="1939830999">
      <w:bodyDiv w:val="1"/>
      <w:marLeft w:val="0"/>
      <w:marRight w:val="0"/>
      <w:marTop w:val="0"/>
      <w:marBottom w:val="0"/>
      <w:divBdr>
        <w:top w:val="none" w:sz="0" w:space="0" w:color="auto"/>
        <w:left w:val="none" w:sz="0" w:space="0" w:color="auto"/>
        <w:bottom w:val="none" w:sz="0" w:space="0" w:color="auto"/>
        <w:right w:val="none" w:sz="0" w:space="0" w:color="auto"/>
      </w:divBdr>
    </w:div>
    <w:div w:id="1959294426">
      <w:bodyDiv w:val="1"/>
      <w:marLeft w:val="0"/>
      <w:marRight w:val="0"/>
      <w:marTop w:val="0"/>
      <w:marBottom w:val="0"/>
      <w:divBdr>
        <w:top w:val="none" w:sz="0" w:space="0" w:color="auto"/>
        <w:left w:val="none" w:sz="0" w:space="0" w:color="auto"/>
        <w:bottom w:val="none" w:sz="0" w:space="0" w:color="auto"/>
        <w:right w:val="none" w:sz="0" w:space="0" w:color="auto"/>
      </w:divBdr>
    </w:div>
    <w:div w:id="1977293593">
      <w:bodyDiv w:val="1"/>
      <w:marLeft w:val="0"/>
      <w:marRight w:val="0"/>
      <w:marTop w:val="0"/>
      <w:marBottom w:val="0"/>
      <w:divBdr>
        <w:top w:val="none" w:sz="0" w:space="0" w:color="auto"/>
        <w:left w:val="none" w:sz="0" w:space="0" w:color="auto"/>
        <w:bottom w:val="none" w:sz="0" w:space="0" w:color="auto"/>
        <w:right w:val="none" w:sz="0" w:space="0" w:color="auto"/>
      </w:divBdr>
    </w:div>
    <w:div w:id="2030182005">
      <w:bodyDiv w:val="1"/>
      <w:marLeft w:val="0"/>
      <w:marRight w:val="0"/>
      <w:marTop w:val="0"/>
      <w:marBottom w:val="0"/>
      <w:divBdr>
        <w:top w:val="none" w:sz="0" w:space="0" w:color="auto"/>
        <w:left w:val="none" w:sz="0" w:space="0" w:color="auto"/>
        <w:bottom w:val="none" w:sz="0" w:space="0" w:color="auto"/>
        <w:right w:val="none" w:sz="0" w:space="0" w:color="auto"/>
      </w:divBdr>
      <w:divsChild>
        <w:div w:id="759135824">
          <w:marLeft w:val="0"/>
          <w:marRight w:val="0"/>
          <w:marTop w:val="0"/>
          <w:marBottom w:val="0"/>
          <w:divBdr>
            <w:top w:val="none" w:sz="0" w:space="0" w:color="auto"/>
            <w:left w:val="none" w:sz="0" w:space="0" w:color="auto"/>
            <w:bottom w:val="none" w:sz="0" w:space="0" w:color="auto"/>
            <w:right w:val="none" w:sz="0" w:space="0" w:color="auto"/>
          </w:divBdr>
        </w:div>
      </w:divsChild>
    </w:div>
    <w:div w:id="2102338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ratacion@previsora.gov.co" TargetMode="External"/><Relationship Id="rId18" Type="http://schemas.openxmlformats.org/officeDocument/2006/relationships/hyperlink" Target="https://www.previsora.gov.co"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contratacion@previsora.gov.co" TargetMode="External"/><Relationship Id="rId7" Type="http://schemas.openxmlformats.org/officeDocument/2006/relationships/settings" Target="settings.xml"/><Relationship Id="rId12" Type="http://schemas.openxmlformats.org/officeDocument/2006/relationships/hyperlink" Target="http://www.previsora.gov.co" TargetMode="External"/><Relationship Id="rId17" Type="http://schemas.openxmlformats.org/officeDocument/2006/relationships/hyperlink" Target="https://www.previsora.gov.co" TargetMode="External"/><Relationship Id="rId25" Type="http://schemas.openxmlformats.org/officeDocument/2006/relationships/hyperlink" Target="https://www.banrep.gov.co/es/estadisticas/comportamiento-del-mercado-del-dolar-durante-el-dia-informacion-tiempo-real" TargetMode="External"/><Relationship Id="rId2" Type="http://schemas.openxmlformats.org/officeDocument/2006/relationships/customXml" Target="../customXml/item2.xml"/><Relationship Id="rId16" Type="http://schemas.openxmlformats.org/officeDocument/2006/relationships/hyperlink" Target="mailto:contratacion@previsora.gov.co" TargetMode="External"/><Relationship Id="rId20" Type="http://schemas.openxmlformats.org/officeDocument/2006/relationships/hyperlink" Target="mailto:luisa.castro@previsora.gov.c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previsora.gov.co" TargetMode="External"/><Relationship Id="rId5" Type="http://schemas.openxmlformats.org/officeDocument/2006/relationships/numbering" Target="numbering.xml"/><Relationship Id="rId15" Type="http://schemas.openxmlformats.org/officeDocument/2006/relationships/hyperlink" Target="mailto:contratacion@previsora.gov.co" TargetMode="External"/><Relationship Id="rId23" Type="http://schemas.openxmlformats.org/officeDocument/2006/relationships/hyperlink" Target="http://www.previsora.gov.co"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contratacion@previsora.gov.co"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visora.gov.co" TargetMode="External"/><Relationship Id="rId22" Type="http://schemas.openxmlformats.org/officeDocument/2006/relationships/hyperlink" Target="mailto:lineaetica@previsora.gov.co" TargetMode="External"/><Relationship Id="rId27" Type="http://schemas.openxmlformats.org/officeDocument/2006/relationships/footer" Target="footer2.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D5CFF8B2-E993-45BC-A3C2-C6C003D578F3}">
    <t:Anchor>
      <t:Comment id="1829613070"/>
    </t:Anchor>
    <t:History>
      <t:Event id="{D0132559-47B3-42F2-AF3D-26571A193A09}" time="2022-10-24T22:24:13.762Z">
        <t:Attribution userId="S::ivan.cortes@previsora.gov.co::f297db86-4a02-40f3-8cc8-e5213140aea0" userProvider="AD" userName="IVAN ROBERTO CORTES GOMEZ"/>
        <t:Anchor>
          <t:Comment id="1829613070"/>
        </t:Anchor>
        <t:Create/>
      </t:Event>
      <t:Event id="{D180A478-8D8A-4197-9818-BB4293E07F9E}" time="2022-10-24T22:24:13.762Z">
        <t:Attribution userId="S::ivan.cortes@previsora.gov.co::f297db86-4a02-40f3-8cc8-e5213140aea0" userProvider="AD" userName="IVAN ROBERTO CORTES GOMEZ"/>
        <t:Anchor>
          <t:Comment id="1829613070"/>
        </t:Anchor>
        <t:Assign userId="S::luisa.castro@previsora.gov.co::55f3e41a-aea2-4732-b580-fab2c44e07a9" userProvider="AD" userName="LUISA FERNANDA CASTRO MIRANDA"/>
      </t:Event>
      <t:Event id="{14A48846-8820-4C17-81A8-FABA551F69CD}" time="2022-10-24T22:24:13.762Z">
        <t:Attribution userId="S::ivan.cortes@previsora.gov.co::f297db86-4a02-40f3-8cc8-e5213140aea0" userProvider="AD" userName="IVAN ROBERTO CORTES GOMEZ"/>
        <t:Anchor>
          <t:Comment id="1829613070"/>
        </t:Anchor>
        <t:SetTitle title="@LUISA FERNANDA CASTRO MIRANDA por favor compartir la matriz de riesgo elaborada para este proceso"/>
      </t:Event>
    </t:History>
  </t:Task>
  <t:Task id="{7DDC2D26-A07B-4D8A-A622-534E95CC829A}">
    <t:Anchor>
      <t:Comment id="664632672"/>
    </t:Anchor>
    <t:History>
      <t:Event id="{96BC9B44-F9A8-4897-AE92-C6B4D33A230F}" time="2022-10-24T22:26:35.507Z">
        <t:Attribution userId="S::ivan.cortes@previsora.gov.co::f297db86-4a02-40f3-8cc8-e5213140aea0" userProvider="AD" userName="IVAN ROBERTO CORTES GOMEZ"/>
        <t:Anchor>
          <t:Comment id="664632672"/>
        </t:Anchor>
        <t:Create/>
      </t:Event>
      <t:Event id="{7A3F4021-B54E-4914-A645-E95BB6C7F312}" time="2022-10-24T22:26:35.507Z">
        <t:Attribution userId="S::ivan.cortes@previsora.gov.co::f297db86-4a02-40f3-8cc8-e5213140aea0" userProvider="AD" userName="IVAN ROBERTO CORTES GOMEZ"/>
        <t:Anchor>
          <t:Comment id="664632672"/>
        </t:Anchor>
        <t:Assign userId="S::luisa.castro@previsora.gov.co::55f3e41a-aea2-4732-b580-fab2c44e07a9" userProvider="AD" userName="LUISA FERNANDA CASTRO MIRANDA"/>
      </t:Event>
      <t:Event id="{5A86320C-D862-4D92-BA74-0E15331C749A}" time="2022-10-24T22:26:35.507Z">
        <t:Attribution userId="S::ivan.cortes@previsora.gov.co::f297db86-4a02-40f3-8cc8-e5213140aea0" userProvider="AD" userName="IVAN ROBERTO CORTES GOMEZ"/>
        <t:Anchor>
          <t:Comment id="664632672"/>
        </t:Anchor>
        <t:SetTitle title="Los % fueron validados y asignados por la Gca de Contratación ? @LUISA FERNANDA CASTRO MIRANDA"/>
      </t:Event>
    </t:History>
  </t:Task>
  <t:Task id="{06F4C19F-90C1-4DEC-AE10-3B1F00A22DEA}">
    <t:Anchor>
      <t:Comment id="2020594296"/>
    </t:Anchor>
    <t:History>
      <t:Event id="{8DF93BD7-3CC7-46C8-9CB8-7CE81D80C627}" time="2022-10-25T21:55:03.952Z">
        <t:Attribution userId="S::ivan.cortes@previsora.gov.co::f297db86-4a02-40f3-8cc8-e5213140aea0" userProvider="AD" userName="IVAN ROBERTO CORTES GOMEZ"/>
        <t:Anchor>
          <t:Comment id="2020594296"/>
        </t:Anchor>
        <t:Create/>
      </t:Event>
      <t:Event id="{BAA81962-8C59-4C18-AD82-8237DF965C89}" time="2022-10-25T21:55:03.952Z">
        <t:Attribution userId="S::ivan.cortes@previsora.gov.co::f297db86-4a02-40f3-8cc8-e5213140aea0" userProvider="AD" userName="IVAN ROBERTO CORTES GOMEZ"/>
        <t:Anchor>
          <t:Comment id="2020594296"/>
        </t:Anchor>
        <t:Assign userId="S::joaquin.villamil@previsora.gov.co::ba604be6-ab62-465a-9a68-268b797b6b04" userProvider="AD" userName="JOAQUIN VILLAMIL ARIAS"/>
      </t:Event>
      <t:Event id="{7A3B297A-F7A3-4E0B-91F9-41969A2ACF3F}" time="2022-10-25T21:55:03.952Z">
        <t:Attribution userId="S::ivan.cortes@previsora.gov.co::f297db86-4a02-40f3-8cc8-e5213140aea0" userProvider="AD" userName="IVAN ROBERTO CORTES GOMEZ"/>
        <t:Anchor>
          <t:Comment id="2020594296"/>
        </t:Anchor>
        <t:SetTitle title="@JOAQUIN VILLAMIL ARIAS nos puedes compartir el link actualizado al validar el acceso no se encuentra la pagina"/>
      </t:Event>
    </t:History>
  </t:Task>
  <t:Task id="{774009FB-0DF6-41D5-B47C-B1F41B9EDC71}">
    <t:Anchor>
      <t:Comment id="893054266"/>
    </t:Anchor>
    <t:History>
      <t:Event id="{F5C7BCF1-12FB-43A4-930C-8AF4BEFECBD0}" time="2022-10-28T13:20:08.106Z">
        <t:Attribution userId="S::ivan.cortes@previsora.gov.co::f297db86-4a02-40f3-8cc8-e5213140aea0" userProvider="AD" userName="IVAN ROBERTO CORTES GOMEZ"/>
        <t:Anchor>
          <t:Comment id="893054266"/>
        </t:Anchor>
        <t:Create/>
      </t:Event>
      <t:Event id="{5C65EAD0-A5A7-458F-8485-DA41277F313B}" time="2022-10-28T13:20:08.106Z">
        <t:Attribution userId="S::ivan.cortes@previsora.gov.co::f297db86-4a02-40f3-8cc8-e5213140aea0" userProvider="AD" userName="IVAN ROBERTO CORTES GOMEZ"/>
        <t:Anchor>
          <t:Comment id="893054266"/>
        </t:Anchor>
        <t:Assign userId="S::luisa.castro@previsora.gov.co::55f3e41a-aea2-4732-b580-fab2c44e07a9" userProvider="AD" userName="LUISA FERNANDA CASTRO MIRANDA"/>
      </t:Event>
      <t:Event id="{19D4BAF6-97EA-4DF1-9EF8-A919FED6FA4A}" time="2022-10-28T13:20:08.106Z">
        <t:Attribution userId="S::ivan.cortes@previsora.gov.co::f297db86-4a02-40f3-8cc8-e5213140aea0" userProvider="AD" userName="IVAN ROBERTO CORTES GOMEZ"/>
        <t:Anchor>
          <t:Comment id="893054266"/>
        </t:Anchor>
        <t:SetTitle title="@LUISA FERNANDA CASTRO MIRANDA Es necesario que se compartan y queden definidos los riesgos del proceso a los interesados?"/>
      </t:Event>
    </t:History>
  </t:Task>
  <t:Task id="{EFDEE050-2630-465A-8C6B-8549D591633D}">
    <t:Anchor>
      <t:Comment id="1347364060"/>
    </t:Anchor>
    <t:History>
      <t:Event id="{085B5453-D806-4131-A9FE-ADEBFE5011B0}" time="2022-10-26T14:54:15.03Z">
        <t:Attribution userId="S::ivan.cortes@previsora.gov.co::f297db86-4a02-40f3-8cc8-e5213140aea0" userProvider="AD" userName="IVAN ROBERTO CORTES GOMEZ"/>
        <t:Anchor>
          <t:Comment id="1347364060"/>
        </t:Anchor>
        <t:Create/>
      </t:Event>
      <t:Event id="{FD4BF67B-9B31-44F7-9A79-88188B321E32}" time="2022-10-26T14:54:15.03Z">
        <t:Attribution userId="S::ivan.cortes@previsora.gov.co::f297db86-4a02-40f3-8cc8-e5213140aea0" userProvider="AD" userName="IVAN ROBERTO CORTES GOMEZ"/>
        <t:Anchor>
          <t:Comment id="1347364060"/>
        </t:Anchor>
        <t:Assign userId="S::luisa.castro@previsora.gov.co::55f3e41a-aea2-4732-b580-fab2c44e07a9" userProvider="AD" userName="LUISA FERNANDA CASTRO MIRANDA"/>
      </t:Event>
      <t:Event id="{F72890CC-B96C-4FA8-AE89-5578D9EE8D52}" time="2022-10-26T14:54:15.03Z">
        <t:Attribution userId="S::ivan.cortes@previsora.gov.co::f297db86-4a02-40f3-8cc8-e5213140aea0" userProvider="AD" userName="IVAN ROBERTO CORTES GOMEZ"/>
        <t:Anchor>
          <t:Comment id="1347364060"/>
        </t:Anchor>
        <t:SetTitle title="Deberiamos considerar incorporar, porque tambien lo tenemos en los aspectos calificables a las empresas que vinculan a poblacion en condicion de discapacidad @LUISA FERNANDA CASTRO MIRANDA"/>
      </t:Event>
    </t:History>
  </t:Task>
  <t:Task id="{8447FFB7-4D6C-4F81-866F-9449B21A3872}">
    <t:Anchor>
      <t:Comment id="824928411"/>
    </t:Anchor>
    <t:History>
      <t:Event id="{93B0C4A0-AFFA-4C16-B58E-5FBD4E5E1D50}" time="2022-10-27T14:47:16.928Z">
        <t:Attribution userId="S::ivan.cortes@previsora.gov.co::f297db86-4a02-40f3-8cc8-e5213140aea0" userProvider="AD" userName="IVAN ROBERTO CORTES GOMEZ"/>
        <t:Anchor>
          <t:Comment id="824928411"/>
        </t:Anchor>
        <t:Create/>
      </t:Event>
      <t:Event id="{4C670752-02F8-4E80-B8F2-2F6314808AC0}" time="2022-10-27T14:47:16.928Z">
        <t:Attribution userId="S::ivan.cortes@previsora.gov.co::f297db86-4a02-40f3-8cc8-e5213140aea0" userProvider="AD" userName="IVAN ROBERTO CORTES GOMEZ"/>
        <t:Anchor>
          <t:Comment id="824928411"/>
        </t:Anchor>
        <t:Assign userId="S::luisa.castro@previsora.gov.co::55f3e41a-aea2-4732-b580-fab2c44e07a9" userProvider="AD" userName="LUISA FERNANDA CASTRO MIRANDA"/>
      </t:Event>
      <t:Event id="{648B48E5-77D9-40C3-9FAB-9F689CC47280}" time="2022-10-27T14:47:16.928Z">
        <t:Attribution userId="S::ivan.cortes@previsora.gov.co::f297db86-4a02-40f3-8cc8-e5213140aea0" userProvider="AD" userName="IVAN ROBERTO CORTES GOMEZ"/>
        <t:Anchor>
          <t:Comment id="824928411"/>
        </t:Anchor>
        <t:SetTitle title="Ajusto porque en todos los numerales tenemos como criterio de calificación por regla de tres directa, @LUISA FERNANDA CASTRO MIRANDA por favor confirmar que sea el mecanismo correcto."/>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7b5bfc8-3b5c-405d-ada3-e8a0163fc5c3" xsi:nil="true"/>
    <lcf76f155ced4ddcb4097134ff3c332f xmlns="8ce6af14-2be2-4709-91b6-2f3a9cd2892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7892123CF4D7C4FB09AA48E94BB7538" ma:contentTypeVersion="16" ma:contentTypeDescription="Crear nuevo documento." ma:contentTypeScope="" ma:versionID="b2928b37fa38391ca0d5573276d26ea4">
  <xsd:schema xmlns:xsd="http://www.w3.org/2001/XMLSchema" xmlns:xs="http://www.w3.org/2001/XMLSchema" xmlns:p="http://schemas.microsoft.com/office/2006/metadata/properties" xmlns:ns2="8ce6af14-2be2-4709-91b6-2f3a9cd28922" xmlns:ns3="97b5bfc8-3b5c-405d-ada3-e8a0163fc5c3" targetNamespace="http://schemas.microsoft.com/office/2006/metadata/properties" ma:root="true" ma:fieldsID="743cfd80fc82a814fc0f0a543348ccae" ns2:_="" ns3:_="">
    <xsd:import namespace="8ce6af14-2be2-4709-91b6-2f3a9cd28922"/>
    <xsd:import namespace="97b5bfc8-3b5c-405d-ada3-e8a0163fc5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6af14-2be2-4709-91b6-2f3a9cd28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9cd154-1d01-418b-abbd-4d33b5eb1c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5bfc8-3b5c-405d-ada3-e8a0163fc5c3"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135e35e-222c-4095-aabf-c0e43def0b8d}" ma:internalName="TaxCatchAll" ma:showField="CatchAllData" ma:web="97b5bfc8-3b5c-405d-ada3-e8a0163fc5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E03EB-1F5A-4462-BA40-359A63FCB9A6}">
  <ds:schemaRefs>
    <ds:schemaRef ds:uri="http://schemas.microsoft.com/sharepoint/v3/contenttype/forms"/>
  </ds:schemaRefs>
</ds:datastoreItem>
</file>

<file path=customXml/itemProps2.xml><?xml version="1.0" encoding="utf-8"?>
<ds:datastoreItem xmlns:ds="http://schemas.openxmlformats.org/officeDocument/2006/customXml" ds:itemID="{D4CF72D2-1D60-4A08-B321-0324A0EF5E96}">
  <ds:schemaRefs>
    <ds:schemaRef ds:uri="http://schemas.microsoft.com/office/2006/metadata/properties"/>
    <ds:schemaRef ds:uri="http://schemas.microsoft.com/office/infopath/2007/PartnerControls"/>
    <ds:schemaRef ds:uri="97b5bfc8-3b5c-405d-ada3-e8a0163fc5c3"/>
    <ds:schemaRef ds:uri="8ce6af14-2be2-4709-91b6-2f3a9cd28922"/>
  </ds:schemaRefs>
</ds:datastoreItem>
</file>

<file path=customXml/itemProps3.xml><?xml version="1.0" encoding="utf-8"?>
<ds:datastoreItem xmlns:ds="http://schemas.openxmlformats.org/officeDocument/2006/customXml" ds:itemID="{1143FB9F-1BD1-4254-A681-CBD57CF23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6af14-2be2-4709-91b6-2f3a9cd28922"/>
    <ds:schemaRef ds:uri="97b5bfc8-3b5c-405d-ada3-e8a0163fc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CCC509-097F-433F-9EBB-3738B6E11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87</Pages>
  <Words>33292</Words>
  <Characters>183110</Characters>
  <Application>Microsoft Office Word</Application>
  <DocSecurity>0</DocSecurity>
  <Lines>1525</Lines>
  <Paragraphs>431</Paragraphs>
  <ScaleCrop>false</ScaleCrop>
  <HeadingPairs>
    <vt:vector size="2" baseType="variant">
      <vt:variant>
        <vt:lpstr>Título</vt:lpstr>
      </vt:variant>
      <vt:variant>
        <vt:i4>1</vt:i4>
      </vt:variant>
    </vt:vector>
  </HeadingPairs>
  <TitlesOfParts>
    <vt:vector size="1" baseType="lpstr">
      <vt:lpstr>Pliego de condiciones licitación privada 014/2011</vt:lpstr>
    </vt:vector>
  </TitlesOfParts>
  <Company>La Previsora S.A.</Company>
  <LinksUpToDate>false</LinksUpToDate>
  <CharactersWithSpaces>215971</CharactersWithSpaces>
  <SharedDoc>false</SharedDoc>
  <HLinks>
    <vt:vector size="162" baseType="variant">
      <vt:variant>
        <vt:i4>2883617</vt:i4>
      </vt:variant>
      <vt:variant>
        <vt:i4>39</vt:i4>
      </vt:variant>
      <vt:variant>
        <vt:i4>0</vt:i4>
      </vt:variant>
      <vt:variant>
        <vt:i4>5</vt:i4>
      </vt:variant>
      <vt:variant>
        <vt:lpwstr>https://www.rocketbot.com/evaluacion-de-procesos-1/</vt:lpwstr>
      </vt:variant>
      <vt:variant>
        <vt:lpwstr/>
      </vt:variant>
      <vt:variant>
        <vt:i4>983106</vt:i4>
      </vt:variant>
      <vt:variant>
        <vt:i4>36</vt:i4>
      </vt:variant>
      <vt:variant>
        <vt:i4>0</vt:i4>
      </vt:variant>
      <vt:variant>
        <vt:i4>5</vt:i4>
      </vt:variant>
      <vt:variant>
        <vt:lpwstr>https://www.banrep.gov.co/es/estadisticas/comportamiento-del-mercado-del-dolar-durante-el-dia-informacion-tiempo-real</vt:lpwstr>
      </vt:variant>
      <vt:variant>
        <vt:lpwstr/>
      </vt:variant>
      <vt:variant>
        <vt:i4>262229</vt:i4>
      </vt:variant>
      <vt:variant>
        <vt:i4>33</vt:i4>
      </vt:variant>
      <vt:variant>
        <vt:i4>0</vt:i4>
      </vt:variant>
      <vt:variant>
        <vt:i4>5</vt:i4>
      </vt:variant>
      <vt:variant>
        <vt:lpwstr>http://www.previsora.gov.co/</vt:lpwstr>
      </vt:variant>
      <vt:variant>
        <vt:lpwstr/>
      </vt:variant>
      <vt:variant>
        <vt:i4>262229</vt:i4>
      </vt:variant>
      <vt:variant>
        <vt:i4>30</vt:i4>
      </vt:variant>
      <vt:variant>
        <vt:i4>0</vt:i4>
      </vt:variant>
      <vt:variant>
        <vt:i4>5</vt:i4>
      </vt:variant>
      <vt:variant>
        <vt:lpwstr>http://www.previsora.gov.co/</vt:lpwstr>
      </vt:variant>
      <vt:variant>
        <vt:lpwstr/>
      </vt:variant>
      <vt:variant>
        <vt:i4>5439531</vt:i4>
      </vt:variant>
      <vt:variant>
        <vt:i4>27</vt:i4>
      </vt:variant>
      <vt:variant>
        <vt:i4>0</vt:i4>
      </vt:variant>
      <vt:variant>
        <vt:i4>5</vt:i4>
      </vt:variant>
      <vt:variant>
        <vt:lpwstr>mailto:lineaetica@previsora.gov.co</vt:lpwstr>
      </vt:variant>
      <vt:variant>
        <vt:lpwstr/>
      </vt:variant>
      <vt:variant>
        <vt:i4>2097238</vt:i4>
      </vt:variant>
      <vt:variant>
        <vt:i4>24</vt:i4>
      </vt:variant>
      <vt:variant>
        <vt:i4>0</vt:i4>
      </vt:variant>
      <vt:variant>
        <vt:i4>5</vt:i4>
      </vt:variant>
      <vt:variant>
        <vt:lpwstr>mailto:contratacion@previsora.gov.co</vt:lpwstr>
      </vt:variant>
      <vt:variant>
        <vt:lpwstr/>
      </vt:variant>
      <vt:variant>
        <vt:i4>5046336</vt:i4>
      </vt:variant>
      <vt:variant>
        <vt:i4>21</vt:i4>
      </vt:variant>
      <vt:variant>
        <vt:i4>0</vt:i4>
      </vt:variant>
      <vt:variant>
        <vt:i4>5</vt:i4>
      </vt:variant>
      <vt:variant>
        <vt:lpwstr>https://www.previsora.gov.co/</vt:lpwstr>
      </vt:variant>
      <vt:variant>
        <vt:lpwstr/>
      </vt:variant>
      <vt:variant>
        <vt:i4>5046336</vt:i4>
      </vt:variant>
      <vt:variant>
        <vt:i4>18</vt:i4>
      </vt:variant>
      <vt:variant>
        <vt:i4>0</vt:i4>
      </vt:variant>
      <vt:variant>
        <vt:i4>5</vt:i4>
      </vt:variant>
      <vt:variant>
        <vt:lpwstr>https://www.previsora.gov.co/</vt:lpwstr>
      </vt:variant>
      <vt:variant>
        <vt:lpwstr/>
      </vt:variant>
      <vt:variant>
        <vt:i4>2097238</vt:i4>
      </vt:variant>
      <vt:variant>
        <vt:i4>15</vt:i4>
      </vt:variant>
      <vt:variant>
        <vt:i4>0</vt:i4>
      </vt:variant>
      <vt:variant>
        <vt:i4>5</vt:i4>
      </vt:variant>
      <vt:variant>
        <vt:lpwstr>mailto:contratacion@previsora.gov.co</vt:lpwstr>
      </vt:variant>
      <vt:variant>
        <vt:lpwstr/>
      </vt:variant>
      <vt:variant>
        <vt:i4>2097238</vt:i4>
      </vt:variant>
      <vt:variant>
        <vt:i4>12</vt:i4>
      </vt:variant>
      <vt:variant>
        <vt:i4>0</vt:i4>
      </vt:variant>
      <vt:variant>
        <vt:i4>5</vt:i4>
      </vt:variant>
      <vt:variant>
        <vt:lpwstr>mailto:contratacion@previsora.gov.co</vt:lpwstr>
      </vt:variant>
      <vt:variant>
        <vt:lpwstr/>
      </vt:variant>
      <vt:variant>
        <vt:i4>5046336</vt:i4>
      </vt:variant>
      <vt:variant>
        <vt:i4>9</vt:i4>
      </vt:variant>
      <vt:variant>
        <vt:i4>0</vt:i4>
      </vt:variant>
      <vt:variant>
        <vt:i4>5</vt:i4>
      </vt:variant>
      <vt:variant>
        <vt:lpwstr>https://www.previsora.gov.co/</vt:lpwstr>
      </vt:variant>
      <vt:variant>
        <vt:lpwstr/>
      </vt:variant>
      <vt:variant>
        <vt:i4>2097238</vt:i4>
      </vt:variant>
      <vt:variant>
        <vt:i4>6</vt:i4>
      </vt:variant>
      <vt:variant>
        <vt:i4>0</vt:i4>
      </vt:variant>
      <vt:variant>
        <vt:i4>5</vt:i4>
      </vt:variant>
      <vt:variant>
        <vt:lpwstr>mailto:contratacion@previsora.gov.co</vt:lpwstr>
      </vt:variant>
      <vt:variant>
        <vt:lpwstr/>
      </vt:variant>
      <vt:variant>
        <vt:i4>2097238</vt:i4>
      </vt:variant>
      <vt:variant>
        <vt:i4>3</vt:i4>
      </vt:variant>
      <vt:variant>
        <vt:i4>0</vt:i4>
      </vt:variant>
      <vt:variant>
        <vt:i4>5</vt:i4>
      </vt:variant>
      <vt:variant>
        <vt:lpwstr>mailto:contratacion@previsora.gov.co</vt:lpwstr>
      </vt:variant>
      <vt:variant>
        <vt:lpwstr/>
      </vt:variant>
      <vt:variant>
        <vt:i4>262229</vt:i4>
      </vt:variant>
      <vt:variant>
        <vt:i4>0</vt:i4>
      </vt:variant>
      <vt:variant>
        <vt:i4>0</vt:i4>
      </vt:variant>
      <vt:variant>
        <vt:i4>5</vt:i4>
      </vt:variant>
      <vt:variant>
        <vt:lpwstr>http://www.previsora.gov.co/</vt:lpwstr>
      </vt:variant>
      <vt:variant>
        <vt:lpwstr/>
      </vt:variant>
      <vt:variant>
        <vt:i4>2162712</vt:i4>
      </vt:variant>
      <vt:variant>
        <vt:i4>36</vt:i4>
      </vt:variant>
      <vt:variant>
        <vt:i4>0</vt:i4>
      </vt:variant>
      <vt:variant>
        <vt:i4>5</vt:i4>
      </vt:variant>
      <vt:variant>
        <vt:lpwstr>mailto:luisa.castro@previsora.gov.co</vt:lpwstr>
      </vt:variant>
      <vt:variant>
        <vt:lpwstr/>
      </vt:variant>
      <vt:variant>
        <vt:i4>2162712</vt:i4>
      </vt:variant>
      <vt:variant>
        <vt:i4>33</vt:i4>
      </vt:variant>
      <vt:variant>
        <vt:i4>0</vt:i4>
      </vt:variant>
      <vt:variant>
        <vt:i4>5</vt:i4>
      </vt:variant>
      <vt:variant>
        <vt:lpwstr>mailto:luisa.castro@previsora.gov.co</vt:lpwstr>
      </vt:variant>
      <vt:variant>
        <vt:lpwstr/>
      </vt:variant>
      <vt:variant>
        <vt:i4>2883596</vt:i4>
      </vt:variant>
      <vt:variant>
        <vt:i4>30</vt:i4>
      </vt:variant>
      <vt:variant>
        <vt:i4>0</vt:i4>
      </vt:variant>
      <vt:variant>
        <vt:i4>5</vt:i4>
      </vt:variant>
      <vt:variant>
        <vt:lpwstr>mailto:ivan.cortes@previsora.gov.co</vt:lpwstr>
      </vt:variant>
      <vt:variant>
        <vt:lpwstr/>
      </vt:variant>
      <vt:variant>
        <vt:i4>2621458</vt:i4>
      </vt:variant>
      <vt:variant>
        <vt:i4>27</vt:i4>
      </vt:variant>
      <vt:variant>
        <vt:i4>0</vt:i4>
      </vt:variant>
      <vt:variant>
        <vt:i4>5</vt:i4>
      </vt:variant>
      <vt:variant>
        <vt:lpwstr>https://laprevisora.sharepoint.com/:f:/s/GerenciadeInnovacinyProcesos/Emz_ytW5PZlIsypQTLXQ7mEBEVvE3JNm27XlWnW9ShfQwQ?e=3QwqBR</vt:lpwstr>
      </vt:variant>
      <vt:variant>
        <vt:lpwstr/>
      </vt:variant>
      <vt:variant>
        <vt:i4>2424855</vt:i4>
      </vt:variant>
      <vt:variant>
        <vt:i4>24</vt:i4>
      </vt:variant>
      <vt:variant>
        <vt:i4>0</vt:i4>
      </vt:variant>
      <vt:variant>
        <vt:i4>5</vt:i4>
      </vt:variant>
      <vt:variant>
        <vt:lpwstr>mailto:joaquin.villamil@previsora.gov.co</vt:lpwstr>
      </vt:variant>
      <vt:variant>
        <vt:lpwstr/>
      </vt:variant>
      <vt:variant>
        <vt:i4>2162712</vt:i4>
      </vt:variant>
      <vt:variant>
        <vt:i4>21</vt:i4>
      </vt:variant>
      <vt:variant>
        <vt:i4>0</vt:i4>
      </vt:variant>
      <vt:variant>
        <vt:i4>5</vt:i4>
      </vt:variant>
      <vt:variant>
        <vt:lpwstr>mailto:luisa.castro@previsora.gov.co</vt:lpwstr>
      </vt:variant>
      <vt:variant>
        <vt:lpwstr/>
      </vt:variant>
      <vt:variant>
        <vt:i4>2162712</vt:i4>
      </vt:variant>
      <vt:variant>
        <vt:i4>18</vt:i4>
      </vt:variant>
      <vt:variant>
        <vt:i4>0</vt:i4>
      </vt:variant>
      <vt:variant>
        <vt:i4>5</vt:i4>
      </vt:variant>
      <vt:variant>
        <vt:lpwstr>mailto:luisa.castro@previsora.gov.co</vt:lpwstr>
      </vt:variant>
      <vt:variant>
        <vt:lpwstr/>
      </vt:variant>
      <vt:variant>
        <vt:i4>2162712</vt:i4>
      </vt:variant>
      <vt:variant>
        <vt:i4>15</vt:i4>
      </vt:variant>
      <vt:variant>
        <vt:i4>0</vt:i4>
      </vt:variant>
      <vt:variant>
        <vt:i4>5</vt:i4>
      </vt:variant>
      <vt:variant>
        <vt:lpwstr>mailto:luisa.castro@previsora.gov.co</vt:lpwstr>
      </vt:variant>
      <vt:variant>
        <vt:lpwstr/>
      </vt:variant>
      <vt:variant>
        <vt:i4>2162712</vt:i4>
      </vt:variant>
      <vt:variant>
        <vt:i4>12</vt:i4>
      </vt:variant>
      <vt:variant>
        <vt:i4>0</vt:i4>
      </vt:variant>
      <vt:variant>
        <vt:i4>5</vt:i4>
      </vt:variant>
      <vt:variant>
        <vt:lpwstr>mailto:luisa.castro@previsora.gov.co</vt:lpwstr>
      </vt:variant>
      <vt:variant>
        <vt:lpwstr/>
      </vt:variant>
      <vt:variant>
        <vt:i4>2162712</vt:i4>
      </vt:variant>
      <vt:variant>
        <vt:i4>9</vt:i4>
      </vt:variant>
      <vt:variant>
        <vt:i4>0</vt:i4>
      </vt:variant>
      <vt:variant>
        <vt:i4>5</vt:i4>
      </vt:variant>
      <vt:variant>
        <vt:lpwstr>mailto:luisa.castro@previsora.gov.co</vt:lpwstr>
      </vt:variant>
      <vt:variant>
        <vt:lpwstr/>
      </vt:variant>
      <vt:variant>
        <vt:i4>2162712</vt:i4>
      </vt:variant>
      <vt:variant>
        <vt:i4>6</vt:i4>
      </vt:variant>
      <vt:variant>
        <vt:i4>0</vt:i4>
      </vt:variant>
      <vt:variant>
        <vt:i4>5</vt:i4>
      </vt:variant>
      <vt:variant>
        <vt:lpwstr>mailto:luisa.castro@previsora.gov.co</vt:lpwstr>
      </vt:variant>
      <vt:variant>
        <vt:lpwstr/>
      </vt:variant>
      <vt:variant>
        <vt:i4>2162712</vt:i4>
      </vt:variant>
      <vt:variant>
        <vt:i4>3</vt:i4>
      </vt:variant>
      <vt:variant>
        <vt:i4>0</vt:i4>
      </vt:variant>
      <vt:variant>
        <vt:i4>5</vt:i4>
      </vt:variant>
      <vt:variant>
        <vt:lpwstr>mailto:luisa.castro@previsora.gov.co</vt:lpwstr>
      </vt:variant>
      <vt:variant>
        <vt:lpwstr/>
      </vt:variant>
      <vt:variant>
        <vt:i4>2162712</vt:i4>
      </vt:variant>
      <vt:variant>
        <vt:i4>0</vt:i4>
      </vt:variant>
      <vt:variant>
        <vt:i4>0</vt:i4>
      </vt:variant>
      <vt:variant>
        <vt:i4>5</vt:i4>
      </vt:variant>
      <vt:variant>
        <vt:lpwstr>mailto:luisa.castro@previsora.gov.co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condiciones licitación privada 014/2011</dc:title>
  <dc:subject/>
  <dc:creator>MARTHA CECILIA RODRIGUEZ CASTIBLANCO</dc:creator>
  <cp:keywords/>
  <dc:description/>
  <cp:lastModifiedBy>LUISA FERNANDA CASTRO MIRANDA</cp:lastModifiedBy>
  <cp:revision>4</cp:revision>
  <cp:lastPrinted>2021-06-11T19:22:00Z</cp:lastPrinted>
  <dcterms:created xsi:type="dcterms:W3CDTF">2022-11-18T14:29:00Z</dcterms:created>
  <dcterms:modified xsi:type="dcterms:W3CDTF">2022-11-18T15:11:00Z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0x01010057892123CF4D7C4FB09AA48E94BB7538</vt:lpwstr>
  </property>
  <property fmtid="{D5CDD505-2E9C-101B-9397-08002B2CF9AE}" pid="3" name="MediaServiceImageTags">
    <vt:lpwstr/>
  </property>
  <property fmtid="{D5CDD505-2E9C-101B-9397-08002B2CF9AE}" pid="4" name="ClassificationContentMarkingFooterShapeIds">
    <vt:lpwstr>2,3,4</vt:lpwstr>
  </property>
  <property fmtid="{D5CDD505-2E9C-101B-9397-08002B2CF9AE}" pid="5" name="ClassificationContentMarkingFooterFontProps">
    <vt:lpwstr>#000000,10,Calibri</vt:lpwstr>
  </property>
  <property fmtid="{D5CDD505-2E9C-101B-9397-08002B2CF9AE}" pid="6" name="ClassificationContentMarkingFooterText">
    <vt:lpwstr>DOCUMENTO DE USO INTERNO</vt:lpwstr>
  </property>
  <property fmtid="{D5CDD505-2E9C-101B-9397-08002B2CF9AE}" pid="7" name="MSIP_Label_1f9f3886-688c-41ec-beb5-f6c446299e5f_Enabled">
    <vt:lpwstr>true</vt:lpwstr>
  </property>
  <property fmtid="{D5CDD505-2E9C-101B-9397-08002B2CF9AE}" pid="8" name="MSIP_Label_1f9f3886-688c-41ec-beb5-f6c446299e5f_SetDate">
    <vt:lpwstr>2022-10-24T23:28:20Z</vt:lpwstr>
  </property>
  <property fmtid="{D5CDD505-2E9C-101B-9397-08002B2CF9AE}" pid="9" name="MSIP_Label_1f9f3886-688c-41ec-beb5-f6c446299e5f_Method">
    <vt:lpwstr>Standard</vt:lpwstr>
  </property>
  <property fmtid="{D5CDD505-2E9C-101B-9397-08002B2CF9AE}" pid="10" name="MSIP_Label_1f9f3886-688c-41ec-beb5-f6c446299e5f_Name">
    <vt:lpwstr>Interno - Acceso abierto (No Cifrado)</vt:lpwstr>
  </property>
  <property fmtid="{D5CDD505-2E9C-101B-9397-08002B2CF9AE}" pid="11" name="MSIP_Label_1f9f3886-688c-41ec-beb5-f6c446299e5f_SiteId">
    <vt:lpwstr>73e84937-70de-4ceb-8f14-b8f9ab356f6e</vt:lpwstr>
  </property>
  <property fmtid="{D5CDD505-2E9C-101B-9397-08002B2CF9AE}" pid="12" name="MSIP_Label_1f9f3886-688c-41ec-beb5-f6c446299e5f_ActionId">
    <vt:lpwstr>8bddc4a8-3a18-49b4-b069-2ea47beffc6c</vt:lpwstr>
  </property>
  <property fmtid="{D5CDD505-2E9C-101B-9397-08002B2CF9AE}" pid="13" name="MSIP_Label_1f9f3886-688c-41ec-beb5-f6c446299e5f_ContentBits">
    <vt:lpwstr>2</vt:lpwstr>
  </property>
</Properties>
</file>